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A4" w:rsidRDefault="00AC1CA4" w:rsidP="00AC1CA4"/>
    <w:p w:rsidR="00AC1CA4" w:rsidRPr="00357A66" w:rsidRDefault="00AC1CA4" w:rsidP="00AC1CA4">
      <w:pPr>
        <w:pStyle w:val="a7"/>
        <w:rPr>
          <w:b/>
        </w:rPr>
      </w:pPr>
      <w:r w:rsidRPr="00A504BE">
        <w:rPr>
          <w:b/>
        </w:rPr>
        <w:t xml:space="preserve">  </w:t>
      </w:r>
      <w:r w:rsidRPr="00357A66">
        <w:rPr>
          <w:b/>
        </w:rPr>
        <w:t>АДМИНИСТРАЦИЯ НОВОМИХАЙЛОВСКОГО  СЕЛЬСОВЕТА</w:t>
      </w:r>
      <w:r w:rsidRPr="00357A66">
        <w:rPr>
          <w:b/>
        </w:rPr>
        <w:br/>
        <w:t>КОЧЕНЕВСКОГО  РАЙОНА  НОВОСИБИРСКОЙ  ОБЛАСТИ</w:t>
      </w:r>
    </w:p>
    <w:p w:rsidR="00AC1CA4" w:rsidRPr="00A646BE" w:rsidRDefault="00AC1CA4" w:rsidP="00AC1CA4">
      <w:pPr>
        <w:jc w:val="center"/>
        <w:rPr>
          <w:b/>
        </w:rPr>
      </w:pPr>
    </w:p>
    <w:p w:rsidR="00AC1CA4" w:rsidRDefault="00AC1CA4" w:rsidP="00AC1CA4">
      <w:pPr>
        <w:jc w:val="center"/>
        <w:rPr>
          <w:b/>
        </w:rPr>
      </w:pPr>
      <w:r>
        <w:rPr>
          <w:b/>
        </w:rPr>
        <w:t>ПОСТАНОВЛЕНИЕ</w:t>
      </w:r>
    </w:p>
    <w:p w:rsidR="00AC1CA4" w:rsidRDefault="00AC1CA4" w:rsidP="00AC1CA4">
      <w:pPr>
        <w:jc w:val="center"/>
      </w:pPr>
    </w:p>
    <w:p w:rsidR="00AC1CA4" w:rsidRDefault="00AC1CA4" w:rsidP="00AC1CA4">
      <w:pPr>
        <w:jc w:val="center"/>
      </w:pPr>
      <w:r>
        <w:t>Проект</w:t>
      </w:r>
    </w:p>
    <w:p w:rsidR="00AC1CA4" w:rsidRDefault="00AC1CA4" w:rsidP="00AC1CA4">
      <w:pPr>
        <w:jc w:val="center"/>
      </w:pPr>
      <w:r>
        <w:t>От ____ № _____</w:t>
      </w:r>
    </w:p>
    <w:p w:rsidR="00AC1CA4" w:rsidRDefault="00AC1CA4" w:rsidP="00AC1CA4">
      <w:pPr>
        <w:jc w:val="center"/>
        <w:rPr>
          <w:b/>
        </w:rPr>
      </w:pPr>
      <w:r>
        <w:t xml:space="preserve"> </w:t>
      </w:r>
    </w:p>
    <w:p w:rsidR="00AC1CA4" w:rsidRPr="003A162C" w:rsidRDefault="00AC1CA4" w:rsidP="00AC1CA4">
      <w:pPr>
        <w:autoSpaceDE w:val="0"/>
        <w:autoSpaceDN w:val="0"/>
        <w:adjustRightInd w:val="0"/>
        <w:jc w:val="center"/>
        <w:rPr>
          <w:b/>
        </w:rPr>
      </w:pPr>
      <w:r w:rsidRPr="003A162C">
        <w:rPr>
          <w:b/>
        </w:rPr>
        <w:t xml:space="preserve">Об утверждении административного регламента предоставления </w:t>
      </w:r>
    </w:p>
    <w:p w:rsidR="00AC1CA4" w:rsidRPr="003A162C" w:rsidRDefault="00AC1CA4" w:rsidP="00AC1CA4">
      <w:pPr>
        <w:autoSpaceDE w:val="0"/>
        <w:autoSpaceDN w:val="0"/>
        <w:adjustRightInd w:val="0"/>
        <w:jc w:val="center"/>
        <w:rPr>
          <w:b/>
        </w:rPr>
      </w:pPr>
      <w:r w:rsidRPr="003A162C">
        <w:rPr>
          <w:b/>
        </w:rPr>
        <w:t>муниципальной услуги по оформлению и выдаче</w:t>
      </w:r>
    </w:p>
    <w:p w:rsidR="00AC1CA4" w:rsidRPr="003A162C" w:rsidRDefault="00AC1CA4" w:rsidP="00AC1CA4">
      <w:pPr>
        <w:autoSpaceDE w:val="0"/>
        <w:autoSpaceDN w:val="0"/>
        <w:adjustRightInd w:val="0"/>
        <w:jc w:val="center"/>
        <w:rPr>
          <w:b/>
        </w:rPr>
      </w:pPr>
      <w:r w:rsidRPr="003A162C">
        <w:rPr>
          <w:b/>
        </w:rPr>
        <w:t xml:space="preserve"> разрешений на проведение муниципальных лотерей на территории</w:t>
      </w:r>
    </w:p>
    <w:p w:rsidR="00AC1CA4" w:rsidRPr="003A162C" w:rsidRDefault="00AC1CA4" w:rsidP="00AC1CA4">
      <w:pPr>
        <w:jc w:val="center"/>
        <w:rPr>
          <w:b/>
        </w:rPr>
      </w:pPr>
      <w:r>
        <w:rPr>
          <w:b/>
        </w:rPr>
        <w:t xml:space="preserve">Новомихайловского сельсовета </w:t>
      </w:r>
      <w:r w:rsidRPr="003A162C">
        <w:rPr>
          <w:b/>
        </w:rPr>
        <w:t xml:space="preserve"> </w:t>
      </w:r>
      <w:proofErr w:type="spellStart"/>
      <w:r w:rsidRPr="003A162C">
        <w:rPr>
          <w:b/>
        </w:rPr>
        <w:t>Коченевского</w:t>
      </w:r>
      <w:proofErr w:type="spellEnd"/>
      <w:r w:rsidRPr="003A162C">
        <w:rPr>
          <w:b/>
        </w:rPr>
        <w:t xml:space="preserve"> района Новосибирской области.</w:t>
      </w:r>
    </w:p>
    <w:p w:rsidR="00AC1CA4" w:rsidRDefault="00AC1CA4" w:rsidP="00AC1CA4">
      <w:pPr>
        <w:keepNext/>
        <w:keepLines/>
        <w:ind w:left="-567"/>
        <w:jc w:val="center"/>
      </w:pPr>
      <w:r>
        <w:t xml:space="preserve">                                                                                                                   </w:t>
      </w:r>
    </w:p>
    <w:p w:rsidR="00AC1CA4" w:rsidRDefault="00AC1CA4" w:rsidP="00AC1CA4">
      <w:pPr>
        <w:ind w:firstLine="709"/>
        <w:jc w:val="both"/>
      </w:pPr>
      <w:r>
        <w:t xml:space="preserve">      В соответствии  с   Федеральным законом от 06.10.2003 № 131–ФЗ «Об общих принципах организации местного самоуправления в Российской Федерации», Федеральным  законом от 27.07.2010 № 210-ФЗ «Об организации предоставления государственных и муниципальных услуг», Уставом Новомихайловского сельсовета  </w:t>
      </w:r>
      <w:proofErr w:type="spellStart"/>
      <w:r>
        <w:t>Коченевского</w:t>
      </w:r>
      <w:proofErr w:type="spellEnd"/>
      <w:r>
        <w:t xml:space="preserve"> района Новосибирской области, администрация  Новомихайловского сельсовета </w:t>
      </w:r>
      <w:proofErr w:type="spellStart"/>
      <w:r>
        <w:t>Коченевского</w:t>
      </w:r>
      <w:proofErr w:type="spellEnd"/>
      <w:r>
        <w:t xml:space="preserve"> района  Новосибирской области</w:t>
      </w:r>
    </w:p>
    <w:p w:rsidR="00AC1CA4" w:rsidRPr="003A162C" w:rsidRDefault="00AC1CA4" w:rsidP="00AC1CA4">
      <w:pPr>
        <w:adjustRightInd w:val="0"/>
        <w:jc w:val="both"/>
        <w:rPr>
          <w:b/>
        </w:rPr>
      </w:pPr>
      <w:r w:rsidRPr="003A162C">
        <w:rPr>
          <w:b/>
        </w:rPr>
        <w:t>ПОСТАНОВЛЯЕТ:</w:t>
      </w:r>
    </w:p>
    <w:p w:rsidR="00AC1CA4" w:rsidRDefault="00AC1CA4" w:rsidP="00AC1CA4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прилагаемый административный регламент предоставления муниципальной услуги по оформлению и выдаче разрешений на проведение муниципальных лотерей на территории  Новомихайловского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AC1CA4" w:rsidRDefault="00AC1CA4" w:rsidP="00AC1CA4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административный регламент  на официальном сайте администрации  Новомихайловского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Новосибирской области в сети Интернет.</w:t>
      </w:r>
    </w:p>
    <w:p w:rsidR="00AC1CA4" w:rsidRDefault="00AC1CA4" w:rsidP="00AC1CA4">
      <w:pPr>
        <w:adjustRightInd w:val="0"/>
        <w:ind w:firstLine="567"/>
        <w:jc w:val="both"/>
      </w:pPr>
      <w:r>
        <w:t xml:space="preserve">3. Опубликовать данное постановление в периодическом печатном издании  «Вестник» Новомихайловского сельсовета  </w:t>
      </w:r>
      <w:proofErr w:type="spellStart"/>
      <w:r>
        <w:t>Коченевского</w:t>
      </w:r>
      <w:proofErr w:type="spellEnd"/>
      <w:r>
        <w:t xml:space="preserve"> района Новосибирской области».</w:t>
      </w:r>
    </w:p>
    <w:p w:rsidR="00AC1CA4" w:rsidRDefault="00AC1CA4" w:rsidP="00AC1CA4">
      <w:pPr>
        <w:adjustRightInd w:val="0"/>
        <w:ind w:firstLine="567"/>
        <w:jc w:val="both"/>
      </w:pPr>
      <w:r>
        <w:t>4. 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 </w:t>
      </w:r>
    </w:p>
    <w:p w:rsidR="00AC1CA4" w:rsidRDefault="00AC1CA4" w:rsidP="00AC1CA4">
      <w:pPr>
        <w:adjustRightInd w:val="0"/>
        <w:ind w:firstLine="567"/>
        <w:jc w:val="both"/>
      </w:pPr>
    </w:p>
    <w:p w:rsidR="00AC1CA4" w:rsidRDefault="00AC1CA4" w:rsidP="00AC1CA4">
      <w:pPr>
        <w:adjustRightInd w:val="0"/>
        <w:ind w:firstLine="567"/>
        <w:jc w:val="both"/>
      </w:pPr>
    </w:p>
    <w:p w:rsidR="00AC1CA4" w:rsidRDefault="00AC1CA4" w:rsidP="00AC1CA4"/>
    <w:p w:rsidR="00AC1CA4" w:rsidRDefault="00AC1CA4" w:rsidP="00AC1CA4">
      <w:r>
        <w:t>Глава  Новомихайловского сельсовета                         З.В.Фарафонтова</w:t>
      </w:r>
    </w:p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>
      <w:pPr>
        <w:ind w:left="6521"/>
      </w:pPr>
      <w:r>
        <w:t>УТВЕРЖДЕНО</w:t>
      </w:r>
      <w:r>
        <w:tab/>
        <w:t xml:space="preserve">     </w:t>
      </w:r>
    </w:p>
    <w:p w:rsidR="00AC1CA4" w:rsidRDefault="00AC1CA4" w:rsidP="00AC1CA4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AC1CA4" w:rsidRDefault="00AC1CA4" w:rsidP="00AC1CA4">
      <w:pPr>
        <w:ind w:left="6521"/>
        <w:rPr>
          <w:sz w:val="24"/>
          <w:szCs w:val="24"/>
        </w:rPr>
      </w:pPr>
      <w:r>
        <w:rPr>
          <w:sz w:val="24"/>
          <w:szCs w:val="24"/>
        </w:rPr>
        <w:t>Новомихайловского сельсовета</w:t>
      </w:r>
    </w:p>
    <w:p w:rsidR="00AC1CA4" w:rsidRDefault="00AC1CA4" w:rsidP="00AC1CA4">
      <w:pPr>
        <w:ind w:left="6521"/>
        <w:rPr>
          <w:sz w:val="24"/>
          <w:szCs w:val="24"/>
        </w:rPr>
      </w:pPr>
      <w:proofErr w:type="spellStart"/>
      <w:r>
        <w:rPr>
          <w:sz w:val="24"/>
          <w:szCs w:val="24"/>
        </w:rPr>
        <w:t>Коченевского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</w:p>
    <w:p w:rsidR="00AC1CA4" w:rsidRDefault="00AC1CA4" w:rsidP="00AC1CA4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от  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№ ___</w:t>
      </w:r>
    </w:p>
    <w:p w:rsidR="00AC1CA4" w:rsidRDefault="00AC1CA4" w:rsidP="00AC1CA4">
      <w:pPr>
        <w:widowControl/>
        <w:ind w:left="6521"/>
        <w:jc w:val="center"/>
      </w:pPr>
    </w:p>
    <w:p w:rsidR="00AC1CA4" w:rsidRDefault="00AC1CA4" w:rsidP="00AC1CA4">
      <w:pPr>
        <w:pStyle w:val="2"/>
        <w:widowControl/>
        <w:spacing w:before="0" w:after="0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АДМИНИСТРАТИВНЫЙ РЕГЛАМЕНТ</w:t>
      </w:r>
    </w:p>
    <w:p w:rsidR="00AC1CA4" w:rsidRDefault="00AC1CA4" w:rsidP="00AC1CA4">
      <w:pPr>
        <w:autoSpaceDE w:val="0"/>
        <w:autoSpaceDN w:val="0"/>
        <w:adjustRightInd w:val="0"/>
        <w:jc w:val="center"/>
      </w:pPr>
      <w:r>
        <w:t>предоставления муниципальной услуги по оформлению и выдаче</w:t>
      </w:r>
    </w:p>
    <w:p w:rsidR="00AC1CA4" w:rsidRDefault="00AC1CA4" w:rsidP="00AC1CA4">
      <w:pPr>
        <w:autoSpaceDE w:val="0"/>
        <w:autoSpaceDN w:val="0"/>
        <w:adjustRightInd w:val="0"/>
        <w:jc w:val="center"/>
      </w:pPr>
      <w:r>
        <w:t>разрешений на проведение муниципальных лотерей</w:t>
      </w:r>
    </w:p>
    <w:p w:rsidR="00AC1CA4" w:rsidRDefault="00AC1CA4" w:rsidP="00AC1CA4">
      <w:pPr>
        <w:autoSpaceDE w:val="0"/>
        <w:autoSpaceDN w:val="0"/>
        <w:adjustRightInd w:val="0"/>
        <w:jc w:val="center"/>
      </w:pPr>
    </w:p>
    <w:p w:rsidR="00AC1CA4" w:rsidRDefault="00AC1CA4" w:rsidP="00AC1CA4">
      <w:pPr>
        <w:pStyle w:val="a3"/>
        <w:numPr>
          <w:ilvl w:val="0"/>
          <w:numId w:val="1"/>
        </w:numPr>
        <w:jc w:val="center"/>
        <w:rPr>
          <w:b/>
        </w:rPr>
      </w:pPr>
      <w:bookmarkStart w:id="0" w:name="BITSoft"/>
      <w:bookmarkEnd w:id="0"/>
      <w:r>
        <w:rPr>
          <w:b/>
        </w:rPr>
        <w:t>Общие положения</w:t>
      </w:r>
    </w:p>
    <w:p w:rsidR="00AC1CA4" w:rsidRDefault="00AC1CA4" w:rsidP="00AC1CA4">
      <w:pPr>
        <w:pStyle w:val="a3"/>
        <w:ind w:left="1800"/>
        <w:rPr>
          <w:b/>
        </w:rPr>
      </w:pPr>
    </w:p>
    <w:p w:rsidR="00AC1CA4" w:rsidRDefault="00AC1CA4" w:rsidP="00AC1CA4">
      <w:pPr>
        <w:ind w:firstLine="709"/>
        <w:jc w:val="both"/>
      </w:pPr>
      <w:r>
        <w:t>1.1.  Административный регламент предоставления муниципальной услуги по выдаче разрешений на проведение муниципальных лотерей (далее –  административный регламент) (далее – административный регламент) разработан в соответствии с Федеральным  законом от 27.07.2010 № 210-ФЗ «Об организации предоставления государственных и муниципальных услуг».</w:t>
      </w:r>
    </w:p>
    <w:p w:rsidR="00AC1CA4" w:rsidRDefault="00AC1CA4" w:rsidP="00AC1CA4">
      <w:pPr>
        <w:ind w:firstLine="709"/>
        <w:jc w:val="both"/>
      </w:pPr>
      <w:r>
        <w:t xml:space="preserve">1.2. Административный регламент устанавливает  стандарт 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AC1CA4" w:rsidRDefault="00AC1CA4" w:rsidP="00AC1CA4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Заявители, в отношении которых предоставляется муниципальная услуга. </w:t>
      </w:r>
    </w:p>
    <w:p w:rsidR="00AC1CA4" w:rsidRDefault="00AC1CA4" w:rsidP="00AC1CA4">
      <w:pPr>
        <w:pStyle w:val="1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по выдаче разрешения на проведение муниципальных лотерей предоставляется юридическим лицам, </w:t>
      </w:r>
      <w:proofErr w:type="gramStart"/>
      <w:r>
        <w:rPr>
          <w:sz w:val="28"/>
          <w:szCs w:val="28"/>
        </w:rPr>
        <w:t>имеющими</w:t>
      </w:r>
      <w:proofErr w:type="gramEnd"/>
      <w:r>
        <w:rPr>
          <w:sz w:val="28"/>
          <w:szCs w:val="28"/>
        </w:rPr>
        <w:t xml:space="preserve"> намерение провести муниципальную лотерею на территории администрации Новомихайловского сельсовета 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AC1CA4" w:rsidRDefault="00AC1CA4" w:rsidP="00AC1CA4">
      <w:pPr>
        <w:pStyle w:val="1"/>
        <w:spacing w:before="0" w:after="0"/>
        <w:ind w:firstLine="720"/>
        <w:jc w:val="both"/>
        <w:rPr>
          <w:sz w:val="28"/>
          <w:szCs w:val="28"/>
        </w:rPr>
      </w:pPr>
    </w:p>
    <w:p w:rsidR="00AC1CA4" w:rsidRDefault="00AC1CA4" w:rsidP="00AC1CA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2. Стандарт предоставления муниципальной услуги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2.1. Наименование муниципальной услуги: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Выдача разрешений на проведение муниципальных лотерей, прием уведомлений о проведении муниципальных стимулирующих лотерей.</w:t>
      </w:r>
    </w:p>
    <w:p w:rsidR="00AC1CA4" w:rsidRDefault="00AC1CA4" w:rsidP="00AC1CA4">
      <w:pPr>
        <w:ind w:firstLine="709"/>
        <w:jc w:val="both"/>
      </w:pPr>
      <w:r>
        <w:t xml:space="preserve">2.2. Муниципальная услуга предоставляется  администрацией  Новомихайловского сельсовета </w:t>
      </w:r>
      <w:proofErr w:type="spellStart"/>
      <w:r>
        <w:t>Коченевского</w:t>
      </w:r>
      <w:proofErr w:type="spellEnd"/>
      <w:r>
        <w:t xml:space="preserve"> района Новосибирской области (далее </w:t>
      </w:r>
      <w:proofErr w:type="gramStart"/>
      <w:r>
        <w:t>–а</w:t>
      </w:r>
      <w:proofErr w:type="gramEnd"/>
      <w:r>
        <w:t>дминистрация).</w:t>
      </w:r>
    </w:p>
    <w:p w:rsidR="00AC1CA4" w:rsidRDefault="00AC1CA4" w:rsidP="00AC1CA4">
      <w:pPr>
        <w:ind w:firstLine="709"/>
        <w:jc w:val="both"/>
      </w:pPr>
      <w:r>
        <w:t>Процедура предоставления муниципальной услуги осуществляется специалистами администрации (далее - специалисты администрации). Для получения информации по вопросам предоставления муниципальной услуги, в том числе ходе предоставления муниципальной услуги, заявители обращаются к специалистам администрации:</w:t>
      </w:r>
    </w:p>
    <w:p w:rsidR="00AC1CA4" w:rsidRDefault="00AC1CA4" w:rsidP="00AC1CA4">
      <w:pPr>
        <w:autoSpaceDE w:val="0"/>
        <w:autoSpaceDN w:val="0"/>
        <w:adjustRightInd w:val="0"/>
        <w:ind w:firstLine="706"/>
        <w:jc w:val="both"/>
      </w:pPr>
      <w:r>
        <w:t xml:space="preserve">лично в часы приема: понедельник, пятница с 09:00 до 13:00; </w:t>
      </w:r>
    </w:p>
    <w:p w:rsidR="00AC1CA4" w:rsidRDefault="00AC1CA4" w:rsidP="00AC1CA4">
      <w:pPr>
        <w:autoSpaceDE w:val="0"/>
        <w:autoSpaceDN w:val="0"/>
        <w:adjustRightInd w:val="0"/>
        <w:ind w:firstLine="706"/>
        <w:jc w:val="both"/>
      </w:pPr>
      <w:r>
        <w:t>по телефону в соответствии с режимом работы администрации;</w:t>
      </w:r>
    </w:p>
    <w:p w:rsidR="00AC1CA4" w:rsidRDefault="00AC1CA4" w:rsidP="00AC1CA4">
      <w:pPr>
        <w:autoSpaceDE w:val="0"/>
        <w:autoSpaceDN w:val="0"/>
        <w:adjustRightInd w:val="0"/>
        <w:ind w:firstLine="706"/>
        <w:jc w:val="both"/>
      </w:pPr>
      <w:r>
        <w:t>в письменном виде почтовым отправлением в адрес администрации.</w:t>
      </w:r>
    </w:p>
    <w:p w:rsidR="00AC1CA4" w:rsidRDefault="00AC1CA4" w:rsidP="00AC1CA4">
      <w:pPr>
        <w:pStyle w:val="ConsPlusNormal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о месте нахождения, графике работы, справочных телефонах </w:t>
      </w:r>
    </w:p>
    <w:p w:rsidR="00AC1CA4" w:rsidRDefault="00AC1CA4" w:rsidP="00AC1CA4">
      <w:pPr>
        <w:pStyle w:val="ConsPlusNormal1"/>
        <w:jc w:val="both"/>
        <w:rPr>
          <w:rFonts w:ascii="Times New Roman" w:hAnsi="Times New Roman" w:cs="Times New Roman"/>
        </w:rPr>
      </w:pPr>
    </w:p>
    <w:p w:rsidR="00AC1CA4" w:rsidRDefault="00AC1CA4" w:rsidP="00AC1CA4">
      <w:pPr>
        <w:pStyle w:val="ConsPlusNormal1"/>
        <w:jc w:val="both"/>
        <w:rPr>
          <w:rFonts w:ascii="Times New Roman" w:hAnsi="Times New Roman" w:cs="Times New Roman"/>
        </w:rPr>
      </w:pPr>
    </w:p>
    <w:p w:rsidR="00AC1CA4" w:rsidRDefault="00AC1CA4" w:rsidP="00AC1CA4">
      <w:pPr>
        <w:pStyle w:val="ConsPlusNormal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приводится в приложении 1 к Административному регламенту.</w:t>
      </w:r>
    </w:p>
    <w:p w:rsidR="00AC1CA4" w:rsidRDefault="00AC1CA4" w:rsidP="00AC1CA4">
      <w:pPr>
        <w:pStyle w:val="ConsPlusNormal1"/>
        <w:ind w:firstLine="70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официального сайта администрации в сети Интернет, содержащий информацию о предоставлении муниципальной услуги:</w:t>
      </w:r>
    </w:p>
    <w:p w:rsidR="00AC1CA4" w:rsidRDefault="00AC1CA4" w:rsidP="00AC1CA4">
      <w:pPr>
        <w:ind w:firstLine="847"/>
        <w:jc w:val="both"/>
        <w:rPr>
          <w:rFonts w:ascii="Times New Roman CYR" w:hAnsi="Times New Roman CYR"/>
        </w:rPr>
      </w:pPr>
      <w:r>
        <w:t xml:space="preserve">адрес </w:t>
      </w:r>
      <w:proofErr w:type="spellStart"/>
      <w:proofErr w:type="gramStart"/>
      <w:r>
        <w:t>интернет-страницы</w:t>
      </w:r>
      <w:proofErr w:type="spellEnd"/>
      <w:proofErr w:type="gramEnd"/>
      <w:r>
        <w:t xml:space="preserve"> отдела на интернет-сайте администрации Новомихайловского сельсовета:</w:t>
      </w:r>
      <w:r>
        <w:rPr>
          <w:rFonts w:ascii="Times New Roman CYR" w:hAnsi="Times New Roman CYR"/>
        </w:rPr>
        <w:t xml:space="preserve"> http:</w:t>
      </w:r>
      <w:hyperlink r:id="rId5" w:history="1">
        <w:r w:rsidRPr="00F107E8">
          <w:rPr>
            <w:rStyle w:val="a6"/>
            <w:szCs w:val="24"/>
          </w:rPr>
          <w:t>//</w:t>
        </w:r>
        <w:r w:rsidRPr="00F107E8">
          <w:rPr>
            <w:rStyle w:val="a6"/>
            <w:szCs w:val="24"/>
            <w:lang w:val="en-US"/>
          </w:rPr>
          <w:t>novomihaulovo</w:t>
        </w:r>
        <w:r w:rsidRPr="00F107E8">
          <w:rPr>
            <w:rStyle w:val="a6"/>
            <w:szCs w:val="24"/>
          </w:rPr>
          <w:t>@</w:t>
        </w:r>
        <w:r w:rsidRPr="00F107E8">
          <w:rPr>
            <w:rStyle w:val="a6"/>
            <w:szCs w:val="24"/>
            <w:lang w:val="en-US"/>
          </w:rPr>
          <w:t>mail</w:t>
        </w:r>
        <w:r w:rsidRPr="00F107E8">
          <w:rPr>
            <w:rStyle w:val="a6"/>
            <w:szCs w:val="24"/>
          </w:rPr>
          <w:t>.</w:t>
        </w:r>
        <w:proofErr w:type="spellStart"/>
        <w:r w:rsidRPr="00F107E8">
          <w:rPr>
            <w:rStyle w:val="a6"/>
            <w:szCs w:val="24"/>
          </w:rPr>
          <w:t>ru</w:t>
        </w:r>
        <w:proofErr w:type="spellEnd"/>
        <w:r w:rsidRPr="00F107E8">
          <w:rPr>
            <w:rStyle w:val="a6"/>
            <w:szCs w:val="24"/>
          </w:rPr>
          <w:t>/</w:t>
        </w:r>
      </w:hyperlink>
      <w:r>
        <w:rPr>
          <w:szCs w:val="24"/>
        </w:rPr>
        <w:t>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2.3. Результаты  предоставления муниципальной услуги.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 xml:space="preserve"> Результатом предоставления муниципальной услуги является:</w:t>
      </w:r>
    </w:p>
    <w:p w:rsidR="00AC1CA4" w:rsidRDefault="00AC1CA4" w:rsidP="00AC1CA4">
      <w:pPr>
        <w:pStyle w:val="Pro-Gramma0"/>
        <w:spacing w:before="0" w:line="240" w:lineRule="auto"/>
        <w:rPr>
          <w:rStyle w:val="TextNPA"/>
          <w:sz w:val="28"/>
          <w:szCs w:val="28"/>
        </w:rPr>
      </w:pPr>
      <w:r>
        <w:rPr>
          <w:rStyle w:val="TextNPA"/>
          <w:sz w:val="28"/>
          <w:szCs w:val="28"/>
        </w:rPr>
        <w:t>выдача (отказ в выдаче)  разрешения на проведение  муниципальной лотереи (далее - муниципальная услуга);</w:t>
      </w:r>
    </w:p>
    <w:p w:rsidR="00AC1CA4" w:rsidRDefault="00AC1CA4" w:rsidP="00AC1CA4">
      <w:pPr>
        <w:pStyle w:val="Pro-Gramma0"/>
        <w:spacing w:before="0" w:line="240" w:lineRule="auto"/>
      </w:pPr>
      <w:r>
        <w:rPr>
          <w:rStyle w:val="TextNPA"/>
          <w:sz w:val="28"/>
          <w:szCs w:val="28"/>
        </w:rPr>
        <w:t xml:space="preserve">внесение записи в реестр муниципальных лотерей администрации Новомихайловского сельсовета </w:t>
      </w:r>
      <w:proofErr w:type="spellStart"/>
      <w:r>
        <w:rPr>
          <w:rStyle w:val="TextNPA"/>
          <w:sz w:val="28"/>
          <w:szCs w:val="28"/>
        </w:rPr>
        <w:t>Коченевского</w:t>
      </w:r>
      <w:proofErr w:type="spellEnd"/>
      <w:r>
        <w:rPr>
          <w:rStyle w:val="TextNPA"/>
          <w:sz w:val="28"/>
          <w:szCs w:val="28"/>
        </w:rPr>
        <w:t xml:space="preserve"> района Новосибирской области  и оформление выписки;</w:t>
      </w:r>
    </w:p>
    <w:p w:rsidR="00AC1CA4" w:rsidRDefault="00AC1CA4" w:rsidP="00AC1CA4">
      <w:pPr>
        <w:ind w:firstLine="720"/>
        <w:jc w:val="both"/>
      </w:pPr>
      <w:r>
        <w:t>2.4.  Выдача разрешения на проведение муниципальной лотереи осуществляется в течение двух месяцев со дня подачи заявления.</w:t>
      </w:r>
    </w:p>
    <w:p w:rsidR="00AC1CA4" w:rsidRDefault="00AC1CA4" w:rsidP="00AC1CA4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 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C1CA4" w:rsidRDefault="00AC1CA4" w:rsidP="00AC1CA4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12.12.93;</w:t>
      </w:r>
    </w:p>
    <w:p w:rsidR="00AC1CA4" w:rsidRDefault="00AC1CA4" w:rsidP="00AC1CA4">
      <w:pPr>
        <w:ind w:firstLine="709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AC1CA4" w:rsidRDefault="00AC1CA4" w:rsidP="00AC1CA4">
      <w:pPr>
        <w:pStyle w:val="21"/>
        <w:spacing w:after="0" w:line="240" w:lineRule="auto"/>
        <w:ind w:left="0" w:firstLine="709"/>
        <w:jc w:val="both"/>
      </w:pPr>
      <w:r>
        <w:t>Гражданским кодексом Российской Федерации (часть первая) от 30.11.94 № 51-ФЗ;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Гражданским кодексом Российской Федерации (часть вторая) от 26.01.96 № 14-ФЗ;</w:t>
      </w:r>
    </w:p>
    <w:p w:rsidR="00AC1CA4" w:rsidRDefault="00AC1CA4" w:rsidP="00AC1CA4">
      <w:pPr>
        <w:ind w:firstLine="709"/>
        <w:jc w:val="both"/>
      </w:pPr>
      <w:r>
        <w:t>Федеральным законом от 11.11.2003 № 138-ФЗ «О лотереях»;</w:t>
      </w:r>
    </w:p>
    <w:p w:rsidR="00AC1CA4" w:rsidRDefault="00AC1CA4" w:rsidP="00AC1CA4">
      <w:pPr>
        <w:pStyle w:val="21"/>
        <w:spacing w:after="0" w:line="240" w:lineRule="auto"/>
        <w:ind w:left="0" w:firstLine="709"/>
        <w:jc w:val="both"/>
      </w:pPr>
      <w:r>
        <w:t>постановлением Правительства Российской Федерации от 05.07.2004 № 338 «О мерах по реализации Федерального закона «О лотереях»;</w:t>
      </w:r>
    </w:p>
    <w:p w:rsidR="00AC1CA4" w:rsidRPr="00FE67B5" w:rsidRDefault="00AC1CA4" w:rsidP="00AC1CA4">
      <w:pPr>
        <w:ind w:firstLine="709"/>
        <w:jc w:val="both"/>
      </w:pPr>
      <w:r>
        <w:t xml:space="preserve">Уставом Новомихайловского сельсовета </w:t>
      </w:r>
      <w:r>
        <w:rPr>
          <w:rStyle w:val="TextNPA"/>
        </w:rPr>
        <w:t xml:space="preserve"> </w:t>
      </w:r>
      <w:proofErr w:type="spellStart"/>
      <w:r w:rsidRPr="00FE67B5">
        <w:rPr>
          <w:rStyle w:val="TextNPA"/>
          <w:sz w:val="28"/>
        </w:rPr>
        <w:t>Коченевского</w:t>
      </w:r>
      <w:proofErr w:type="spellEnd"/>
      <w:r w:rsidRPr="00FE67B5">
        <w:rPr>
          <w:rStyle w:val="TextNPA"/>
          <w:sz w:val="28"/>
        </w:rPr>
        <w:t xml:space="preserve"> района Новосибирской области.</w:t>
      </w:r>
    </w:p>
    <w:p w:rsidR="00AC1CA4" w:rsidRDefault="00AC1CA4" w:rsidP="00AC1CA4">
      <w:pPr>
        <w:pStyle w:val="21"/>
        <w:spacing w:after="0" w:line="240" w:lineRule="auto"/>
        <w:ind w:left="0" w:firstLine="720"/>
        <w:jc w:val="both"/>
      </w:pPr>
      <w:r>
        <w:t>2.6.  Для предоставления муниципальной услуги заявитель направляет (представляет) в  администрацию следующие документы:</w:t>
      </w:r>
    </w:p>
    <w:p w:rsidR="00AC1CA4" w:rsidRDefault="00AC1CA4" w:rsidP="00AC1CA4">
      <w:pPr>
        <w:pStyle w:val="a3"/>
        <w:ind w:left="0" w:firstLine="720"/>
        <w:jc w:val="both"/>
      </w:pPr>
      <w:r>
        <w:rPr>
          <w:snapToGrid w:val="0"/>
        </w:rPr>
        <w:t>з</w:t>
      </w:r>
      <w:r>
        <w:t>аявление о предоставлении разрешения на проведение муниципальной лотереи (приложение 1);</w:t>
      </w:r>
    </w:p>
    <w:p w:rsidR="00AC1CA4" w:rsidRDefault="00AC1CA4" w:rsidP="00AC1CA4">
      <w:pPr>
        <w:pStyle w:val="a3"/>
        <w:ind w:left="0" w:firstLine="720"/>
      </w:pPr>
      <w:r>
        <w:t>условия лотереи;</w:t>
      </w:r>
    </w:p>
    <w:p w:rsidR="00AC1CA4" w:rsidRDefault="00AC1CA4" w:rsidP="00AC1CA4">
      <w:pPr>
        <w:pStyle w:val="a3"/>
        <w:ind w:left="0" w:firstLine="720"/>
        <w:jc w:val="both"/>
      </w:pPr>
      <w:r>
        <w:t>нормативы распределения выручки от проведения лотереи (в процентах);</w:t>
      </w:r>
    </w:p>
    <w:p w:rsidR="00AC1CA4" w:rsidRDefault="00AC1CA4" w:rsidP="00AC1CA4">
      <w:pPr>
        <w:pStyle w:val="a3"/>
        <w:ind w:left="0" w:firstLine="720"/>
        <w:jc w:val="both"/>
      </w:pPr>
      <w:r>
        <w:t>макет лотерейного билета (квитанции, иного предусмотренного условиями лотереи документа) с описанием обязательных требований к нему и при необходимости способов защиты лотерейного билета от подделки, а также с описанием нанесенных на него скрытых надписей, рисунков или знаков;</w:t>
      </w:r>
    </w:p>
    <w:p w:rsidR="00AC1CA4" w:rsidRDefault="00AC1CA4" w:rsidP="00AC1CA4">
      <w:pPr>
        <w:pStyle w:val="a3"/>
        <w:ind w:left="0" w:firstLine="720"/>
        <w:jc w:val="both"/>
      </w:pPr>
      <w:r>
        <w:t>правила идентификации лотерейного билета при выплате, передаче или предоставлении выигрыша;</w:t>
      </w:r>
    </w:p>
    <w:p w:rsidR="00AC1CA4" w:rsidRDefault="00AC1CA4" w:rsidP="00AC1CA4">
      <w:pPr>
        <w:pStyle w:val="a3"/>
        <w:ind w:left="0" w:firstLine="720"/>
        <w:jc w:val="both"/>
      </w:pPr>
      <w:r>
        <w:t>технико-экономическое обоснование проведения лотереи на весь период ее проведения с указанием источников финансирования расходов на организацию лотереи, проведение лотереи и с расчетом предполагаемой выручки от проведения лотереи;</w:t>
      </w:r>
    </w:p>
    <w:p w:rsidR="00AC1CA4" w:rsidRDefault="00AC1CA4" w:rsidP="00AC1CA4">
      <w:pPr>
        <w:pStyle w:val="a3"/>
        <w:ind w:left="0" w:firstLine="720"/>
        <w:jc w:val="both"/>
      </w:pPr>
      <w:r>
        <w:t>описание и технические характеристики лотерейного оборудования;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t>засвидетельствованные в нотариальном порядке копии учредительных документов заявителя</w:t>
      </w:r>
      <w:r>
        <w:rPr>
          <w:snapToGrid w:val="0"/>
        </w:rPr>
        <w:t>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lastRenderedPageBreak/>
        <w:t>бухгалтерский баланс заявителя по состоянию на последнюю отчетную дату, предшествующую подаче заявления о предоставлении разрешения на проведение лотереи;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выданная налоговыми органами  справка о наличии или об отсутствии задолженности по уплате налогов и сборов;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порядок учета распространенных и нераспространенных лотерейных билетов;</w:t>
      </w:r>
    </w:p>
    <w:p w:rsidR="00AC1CA4" w:rsidRDefault="00AC1CA4" w:rsidP="00AC1CA4">
      <w:pPr>
        <w:ind w:firstLine="720"/>
        <w:jc w:val="both"/>
      </w:pPr>
      <w:r>
        <w:t>порядок возврата, хранения, уничтожения или использования в других тиражах нераспространенных лотерейных билетов;</w:t>
      </w:r>
    </w:p>
    <w:p w:rsidR="00AC1CA4" w:rsidRDefault="00AC1CA4" w:rsidP="00AC1CA4">
      <w:pPr>
        <w:ind w:firstLine="720"/>
        <w:jc w:val="both"/>
      </w:pPr>
      <w:r>
        <w:t>порядок изъятия нераспространенных лотерейных билетов;</w:t>
      </w:r>
    </w:p>
    <w:p w:rsidR="00AC1CA4" w:rsidRDefault="00AC1CA4" w:rsidP="00AC1CA4">
      <w:pPr>
        <w:pStyle w:val="a3"/>
        <w:ind w:left="0" w:firstLine="720"/>
        <w:jc w:val="both"/>
      </w:pPr>
      <w:r>
        <w:rPr>
          <w:snapToGrid w:val="0"/>
        </w:rPr>
        <w:t>порядок хранения невостребованных выигрышей и порядок их востребования по истечении сроков получения выигрышей.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2.7. Основания для  отказа  предоставления муниципальной услуги. 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Заявителю отказывается в приеме документов, необходимых для предоставления муниципальной услуги, в связи с невозможностью их прочтения, отсутствия документов, указанных в пункте 2.6.</w:t>
      </w:r>
    </w:p>
    <w:p w:rsidR="00AC1CA4" w:rsidRDefault="00AC1CA4" w:rsidP="00AC1CA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Заявителю отказывается в предоставлении муниципальной услуги по следующим основаниям: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несоответствие документов, представленных заявителем для получения разрешения на проведение лотереи, требованиям Федерального закона</w:t>
      </w:r>
      <w:r>
        <w:t xml:space="preserve"> от 11.11.2003 № 138-ФЗ «О лотереях»</w:t>
      </w:r>
      <w:r>
        <w:rPr>
          <w:snapToGrid w:val="0"/>
        </w:rPr>
        <w:t>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представление заявителем недостоверных сведений;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наличие у заявителя задолженности по уплате налогов и сборов;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возбуждение в отношении заявителя арбитражным судом дела о несостоятельности (банкротстве).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2.9. Муниципальная услуга предоставляется бесплатно.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 xml:space="preserve">2.10. Требования к местам предоставления муниципальной услуги. 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Места для приема заявителей оборудуются столами, стульями, обеспечиваются образцом для заполнения заявления, бланками заявлений и канцелярскими принадлежностями.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Места ожидания в очереди должны быть оборудованы стульями.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Место ожидания должно находиться в холле или ином, специально приспособленном помещении.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текст административного регламента с приложениями;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место расположения, график (режим) работы, номера телефонов, адреса интернет-сайтов и электронной почты администрации, где заинтересованные лица могут получить документы, необходимые для предоставления муниципальной услуги;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график приема заявителей, номер кабинета, в котором предоставляется муниципальная услуга, фамилии, имена, отчества специалиста, ответственного за предоставление муниципальной услуги;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lastRenderedPageBreak/>
        <w:t>выдержки из нормативных правовых актов по наиболее часто задаваемым вопросам;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требования к письменному запросу о предоставлении консультации, образец запроса о предоставлении консультации;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образцы заполнения.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2.11. Показатели доступности и качества муниципальной услуги.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 xml:space="preserve">Показателем доступности является: 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возможность обращения заявителя за предоставлением муниципальной услуги посредством личного обращения в отдел либо путем направления по почте.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Показатели качества: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исполнение обращения в установленные сроки;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соблюдение порядка выполнения административных процедур.</w:t>
      </w:r>
    </w:p>
    <w:p w:rsidR="00AC1CA4" w:rsidRDefault="00AC1CA4" w:rsidP="00AC1CA4">
      <w:pPr>
        <w:autoSpaceDE w:val="0"/>
        <w:autoSpaceDN w:val="0"/>
        <w:adjustRightInd w:val="0"/>
        <w:jc w:val="center"/>
        <w:rPr>
          <w:b/>
          <w:bCs/>
        </w:rPr>
      </w:pPr>
      <w:bookmarkStart w:id="1" w:name="sub_300"/>
    </w:p>
    <w:p w:rsidR="00AC1CA4" w:rsidRDefault="00AC1CA4" w:rsidP="00AC1CA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3. Административные процедуры предоставления муниципальной услуги</w:t>
      </w:r>
    </w:p>
    <w:p w:rsidR="00AC1CA4" w:rsidRDefault="00AC1CA4" w:rsidP="00AC1CA4">
      <w:pPr>
        <w:autoSpaceDE w:val="0"/>
        <w:autoSpaceDN w:val="0"/>
        <w:adjustRightInd w:val="0"/>
        <w:jc w:val="center"/>
        <w:rPr>
          <w:b/>
          <w:bCs/>
        </w:rPr>
      </w:pP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  <w:r>
        <w:t>Блок-схема последовательности административных процедур приводится в приложении 2.</w:t>
      </w:r>
    </w:p>
    <w:bookmarkEnd w:id="1"/>
    <w:p w:rsidR="00AC1CA4" w:rsidRDefault="00AC1CA4" w:rsidP="00AC1CA4">
      <w:pPr>
        <w:ind w:firstLine="720"/>
        <w:jc w:val="center"/>
        <w:rPr>
          <w:snapToGrid w:val="0"/>
        </w:rPr>
      </w:pP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3.1. Прием заявления и  документов на получение муниципальной услуги.</w:t>
      </w:r>
    </w:p>
    <w:p w:rsidR="00AC1CA4" w:rsidRDefault="00AC1CA4" w:rsidP="00AC1CA4">
      <w:pPr>
        <w:ind w:firstLine="720"/>
        <w:jc w:val="both"/>
      </w:pPr>
      <w:r>
        <w:t>Основанием для начала административной процедуры по приему заявления и документов на получение  муниципальной услуги является подача письменного заявления с документами, необходимыми на получение муниципальной услуги.</w:t>
      </w:r>
    </w:p>
    <w:p w:rsidR="00AC1CA4" w:rsidRDefault="00AC1CA4" w:rsidP="00AC1CA4">
      <w:pPr>
        <w:ind w:firstLine="720"/>
        <w:jc w:val="both"/>
      </w:pPr>
      <w:r>
        <w:t>3.1.2. Специалист администрации:</w:t>
      </w:r>
    </w:p>
    <w:p w:rsidR="00AC1CA4" w:rsidRDefault="00AC1CA4" w:rsidP="00AC1CA4">
      <w:pPr>
        <w:ind w:firstLine="720"/>
        <w:jc w:val="both"/>
      </w:pPr>
      <w:r>
        <w:t>проверяет правильность заполнения заявления и наличие документов, указанных в подпункте 2.6., или уведомление и наличие документов, указанных в подпункте 2.6.;</w:t>
      </w:r>
    </w:p>
    <w:p w:rsidR="00AC1CA4" w:rsidRDefault="00AC1CA4" w:rsidP="00AC1CA4">
      <w:pPr>
        <w:ind w:firstLine="720"/>
        <w:jc w:val="both"/>
      </w:pPr>
      <w:r>
        <w:t xml:space="preserve">документы не имеют серьезных </w:t>
      </w:r>
      <w:proofErr w:type="gramStart"/>
      <w:r>
        <w:t>повреждений</w:t>
      </w:r>
      <w:proofErr w:type="gramEnd"/>
      <w:r>
        <w:t xml:space="preserve"> наличие которых не позволяет однозначно истолковать их содержание;</w:t>
      </w:r>
    </w:p>
    <w:p w:rsidR="00AC1CA4" w:rsidRDefault="00AC1CA4" w:rsidP="00AC1CA4">
      <w:pPr>
        <w:ind w:firstLine="720"/>
        <w:jc w:val="both"/>
      </w:pPr>
      <w:r>
        <w:t>в день принятия заявления осуществляет регистрацию в журнале регистрации заявлений о выдаче разрешений на проведение муниципальных лотерей (приложение 3);</w:t>
      </w:r>
    </w:p>
    <w:p w:rsidR="00AC1CA4" w:rsidRDefault="00AC1CA4" w:rsidP="00AC1CA4">
      <w:pPr>
        <w:ind w:firstLine="720"/>
        <w:jc w:val="both"/>
      </w:pPr>
      <w:r>
        <w:t xml:space="preserve"> при приеме документов, делает отметку на копии заявления или уведомления.</w:t>
      </w:r>
    </w:p>
    <w:p w:rsidR="00AC1CA4" w:rsidRDefault="00AC1CA4" w:rsidP="00AC1CA4">
      <w:pPr>
        <w:ind w:firstLine="720"/>
        <w:jc w:val="both"/>
      </w:pPr>
      <w:r>
        <w:t>3.1.3. При отсутствии необходимых документов, неправильном заполнении заявления или уведомления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предоставленных документах и меры по их устранению, возвращает документы заявителю.</w:t>
      </w:r>
    </w:p>
    <w:p w:rsidR="00AC1CA4" w:rsidRDefault="00AC1CA4" w:rsidP="00AC1CA4">
      <w:pPr>
        <w:ind w:firstLine="720"/>
        <w:jc w:val="both"/>
      </w:pPr>
      <w:r>
        <w:t>Если недостатки, препятствующие приему документов, допустимо исправить в ходе приема, они устраняются незамедлительно.</w:t>
      </w:r>
    </w:p>
    <w:p w:rsidR="00AC1CA4" w:rsidRDefault="00AC1CA4" w:rsidP="00AC1CA4">
      <w:pPr>
        <w:ind w:firstLine="720"/>
        <w:jc w:val="both"/>
        <w:rPr>
          <w:snapToGrid w:val="0"/>
        </w:rPr>
      </w:pPr>
      <w:bookmarkStart w:id="2" w:name="sub_122"/>
      <w:r>
        <w:t xml:space="preserve">3.1.4. Результатом выполнения административной процедуры </w:t>
      </w:r>
      <w:r>
        <w:rPr>
          <w:snapToGrid w:val="0"/>
        </w:rPr>
        <w:t>является прием  документов заявителя на получение муниципальной услуги.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Максимальная продолжительность административной процедуры не должна превышать 15 минут на одно заявление или уведомление. </w:t>
      </w:r>
    </w:p>
    <w:p w:rsidR="00AC1CA4" w:rsidRDefault="00AC1CA4" w:rsidP="00AC1CA4">
      <w:pPr>
        <w:ind w:firstLine="720"/>
        <w:jc w:val="both"/>
      </w:pPr>
      <w:bookmarkStart w:id="3" w:name="sub_124"/>
      <w:bookmarkEnd w:id="2"/>
      <w:r>
        <w:t>3.2. Проверка полноты и достоверности документов для установления права на получение муниципальной услуги.</w:t>
      </w:r>
    </w:p>
    <w:bookmarkEnd w:id="3"/>
    <w:p w:rsidR="00AC1CA4" w:rsidRDefault="00AC1CA4" w:rsidP="00AC1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Специалист  администрации  проверяет:</w:t>
      </w:r>
    </w:p>
    <w:p w:rsidR="00AC1CA4" w:rsidRDefault="00AC1CA4" w:rsidP="00AC1CA4">
      <w:pPr>
        <w:rPr>
          <w:lang w:eastAsia="hi-IN" w:bidi="hi-IN"/>
        </w:rPr>
      </w:pPr>
      <w:r>
        <w:rPr>
          <w:lang w:eastAsia="hi-IN" w:bidi="hi-IN"/>
        </w:rPr>
        <w:tab/>
        <w:t>полномочия заявителя;</w:t>
      </w:r>
    </w:p>
    <w:p w:rsidR="00AC1CA4" w:rsidRDefault="00AC1CA4" w:rsidP="00AC1CA4">
      <w:pPr>
        <w:ind w:firstLine="709"/>
        <w:rPr>
          <w:lang w:eastAsia="hi-IN" w:bidi="hi-IN"/>
        </w:rPr>
      </w:pPr>
      <w:r>
        <w:rPr>
          <w:lang w:eastAsia="hi-IN" w:bidi="hi-IN"/>
        </w:rPr>
        <w:t xml:space="preserve">соответствие заявления (или уведомления) и документов требованиям </w:t>
      </w:r>
      <w:r>
        <w:rPr>
          <w:lang w:eastAsia="hi-IN" w:bidi="hi-IN"/>
        </w:rPr>
        <w:lastRenderedPageBreak/>
        <w:t>установленным подпунктом 2.6.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Если при подаче заявления о предоставлении разрешения на проведение муниципальной лотереи заявитель не представил все предусмотренные подпунктом 2.6. документы, специалист отдела в течение месяца со дня подачи заявления обязан запросить у заявителя недостающие документы.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Недостающие документы должны быть представлены заявителем не позднее чем через десять дней со дня получения запроса. </w:t>
      </w:r>
    </w:p>
    <w:p w:rsidR="00AC1CA4" w:rsidRDefault="00AC1CA4" w:rsidP="00AC1CA4">
      <w:pPr>
        <w:ind w:firstLine="720"/>
        <w:jc w:val="both"/>
      </w:pPr>
      <w:r>
        <w:t>3.2.2. Результатом выполнения административной процедуры является  установление права на получение муниципальной услуги.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3.3. Принятие решения о предоставлении или об отказе в выдаче разрешения на проведение муниципальной лотереи, </w:t>
      </w:r>
    </w:p>
    <w:p w:rsidR="00AC1CA4" w:rsidRPr="00CA327E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3.3.1. Решение о выдаче разрешения (отказе в выдаче) оформляется в форме постановления администрации   Новомихайловского сельсовета</w:t>
      </w:r>
      <w:r>
        <w:rPr>
          <w:rStyle w:val="TextNPA"/>
        </w:rPr>
        <w:t xml:space="preserve"> </w:t>
      </w:r>
      <w:proofErr w:type="spellStart"/>
      <w:r w:rsidRPr="00CA327E">
        <w:rPr>
          <w:rStyle w:val="TextNPA"/>
          <w:sz w:val="28"/>
        </w:rPr>
        <w:t>Коченевского</w:t>
      </w:r>
      <w:proofErr w:type="spellEnd"/>
      <w:r w:rsidRPr="00CA327E">
        <w:rPr>
          <w:rStyle w:val="TextNPA"/>
          <w:sz w:val="28"/>
        </w:rPr>
        <w:t xml:space="preserve"> района Новосибирской области  </w:t>
      </w:r>
      <w:r w:rsidRPr="00CA327E">
        <w:rPr>
          <w:snapToGrid w:val="0"/>
        </w:rPr>
        <w:t>(далее – постановление администрации).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>Специалист  администрации осуществляет подготовку постановления администрации о выдаче (об отказе) разрешения в течени</w:t>
      </w:r>
      <w:proofErr w:type="gramStart"/>
      <w:r>
        <w:rPr>
          <w:snapToGrid w:val="0"/>
        </w:rPr>
        <w:t>и</w:t>
      </w:r>
      <w:proofErr w:type="gramEnd"/>
      <w:r>
        <w:rPr>
          <w:snapToGrid w:val="0"/>
        </w:rPr>
        <w:t xml:space="preserve"> 50 дней и оформляет разрешение в течении 10 дней по форме (приложение 4).</w:t>
      </w:r>
    </w:p>
    <w:p w:rsidR="00AC1CA4" w:rsidRDefault="00AC1CA4" w:rsidP="00AC1CA4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3.3.2. Специалист  администрации формирует дело о предоставлении решения либо </w:t>
      </w:r>
      <w:proofErr w:type="gramStart"/>
      <w:r>
        <w:rPr>
          <w:snapToGrid w:val="0"/>
        </w:rPr>
        <w:t>от</w:t>
      </w:r>
      <w:proofErr w:type="gramEnd"/>
      <w:r>
        <w:rPr>
          <w:snapToGrid w:val="0"/>
        </w:rPr>
        <w:t xml:space="preserve"> </w:t>
      </w:r>
      <w:proofErr w:type="gramStart"/>
      <w:r>
        <w:rPr>
          <w:snapToGrid w:val="0"/>
        </w:rPr>
        <w:t>отказе</w:t>
      </w:r>
      <w:proofErr w:type="gramEnd"/>
      <w:r>
        <w:rPr>
          <w:snapToGrid w:val="0"/>
        </w:rPr>
        <w:t xml:space="preserve"> проведения лотереи, в которое включает заявление и прилагаемые к нему документы, постановление администрации о выдаче (отказе) разрешения.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</w:p>
    <w:p w:rsidR="00AC1CA4" w:rsidRDefault="00AC1CA4" w:rsidP="00AC1CA4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4. 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исполнением административного регламента.</w:t>
      </w:r>
    </w:p>
    <w:p w:rsidR="00AC1CA4" w:rsidRDefault="00AC1CA4" w:rsidP="00AC1CA4">
      <w:pPr>
        <w:autoSpaceDE w:val="0"/>
        <w:autoSpaceDN w:val="0"/>
        <w:adjustRightInd w:val="0"/>
        <w:ind w:firstLine="709"/>
        <w:jc w:val="both"/>
      </w:pPr>
    </w:p>
    <w:p w:rsidR="00AC1CA4" w:rsidRDefault="00AC1CA4" w:rsidP="00AC1CA4">
      <w:pPr>
        <w:spacing w:line="240" w:lineRule="atLeast"/>
        <w:ind w:firstLine="709"/>
        <w:jc w:val="both"/>
      </w:pPr>
      <w:r>
        <w:t>4.1. 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осуществляется в форме текущего контроля за соблюдением и исполнением специалистами администрации положений административного регламента, полноты и качества предоставления муниципальной услуги.</w:t>
      </w:r>
    </w:p>
    <w:p w:rsidR="00AC1CA4" w:rsidRDefault="00AC1CA4" w:rsidP="00AC1CA4">
      <w:pPr>
        <w:spacing w:line="240" w:lineRule="atLeast"/>
        <w:ind w:firstLine="709"/>
        <w:jc w:val="both"/>
      </w:pPr>
      <w:r>
        <w:t>4.2. Глава    осуществляет текущий контроль соблюдения за исполнением специалистами администрации положений административного регламента и отвечает за подготовку, издание постановления администрации о выдаче (отказе в выдаче).</w:t>
      </w:r>
    </w:p>
    <w:p w:rsidR="00AC1CA4" w:rsidRDefault="00AC1CA4" w:rsidP="00AC1CA4">
      <w:pPr>
        <w:spacing w:line="240" w:lineRule="atLeast"/>
        <w:ind w:firstLine="709"/>
        <w:jc w:val="both"/>
      </w:pPr>
      <w:r>
        <w:t xml:space="preserve"> 4.3.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 </w:t>
      </w:r>
    </w:p>
    <w:p w:rsidR="00AC1CA4" w:rsidRDefault="00AC1CA4" w:rsidP="00AC1CA4">
      <w:pPr>
        <w:spacing w:line="240" w:lineRule="atLeast"/>
        <w:ind w:firstLine="709"/>
        <w:jc w:val="both"/>
      </w:pPr>
      <w:r>
        <w:t>Для проведения проверки полноты и качества предоставления муниципальной услуги формируется комиссия, состав которой утверждается распоряжением главы Новомихайловского сельсовета</w:t>
      </w:r>
      <w:r>
        <w:rPr>
          <w:rStyle w:val="TextNPA"/>
        </w:rPr>
        <w:t xml:space="preserve"> </w:t>
      </w:r>
      <w:proofErr w:type="spellStart"/>
      <w:r w:rsidRPr="00E411DD">
        <w:rPr>
          <w:rStyle w:val="TextNPA"/>
          <w:sz w:val="28"/>
        </w:rPr>
        <w:t>Коченевского</w:t>
      </w:r>
      <w:proofErr w:type="spellEnd"/>
      <w:r w:rsidRPr="00E411DD">
        <w:rPr>
          <w:rStyle w:val="TextNPA"/>
          <w:sz w:val="28"/>
        </w:rPr>
        <w:t xml:space="preserve"> района Новосибирской области.  </w:t>
      </w:r>
      <w:r w:rsidRPr="00E411DD">
        <w:t>Периодичность проведения провер</w:t>
      </w:r>
      <w:r>
        <w:t xml:space="preserve">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 </w:t>
      </w:r>
    </w:p>
    <w:p w:rsidR="00AC1CA4" w:rsidRDefault="00AC1CA4" w:rsidP="00AC1CA4">
      <w:pPr>
        <w:spacing w:line="240" w:lineRule="atLeast"/>
        <w:ind w:firstLine="709"/>
        <w:jc w:val="both"/>
      </w:pPr>
      <w:r>
        <w:t>Результаты деятельности комиссии оформляются в виде акта, в котором отмечаются выявленные недостатки и предложения об их устранении. Акт подписывается всеми членами комиссии.</w:t>
      </w:r>
    </w:p>
    <w:p w:rsidR="00AC1CA4" w:rsidRDefault="00AC1CA4" w:rsidP="00AC1CA4">
      <w:pPr>
        <w:spacing w:line="240" w:lineRule="atLeast"/>
        <w:ind w:firstLine="709"/>
        <w:jc w:val="both"/>
      </w:pPr>
      <w:r>
        <w:t>4.3. Ответственность специалистов закрепляется в должностных инструкциях.</w:t>
      </w:r>
    </w:p>
    <w:p w:rsidR="00AC1CA4" w:rsidRDefault="00AC1CA4" w:rsidP="00AC1CA4">
      <w:pPr>
        <w:spacing w:line="240" w:lineRule="atLeast"/>
        <w:ind w:firstLine="709"/>
        <w:jc w:val="both"/>
      </w:pPr>
      <w:r>
        <w:t xml:space="preserve">4.4. По результатам проведения проверок, в случае выявления нарушений прав заявителей, виновные лица привлекаются к дисциплинарной </w:t>
      </w:r>
      <w:r>
        <w:lastRenderedPageBreak/>
        <w:t>ответственности в соответствии с законодательством Российской Федерации.</w:t>
      </w:r>
    </w:p>
    <w:p w:rsidR="00AC1CA4" w:rsidRDefault="00AC1CA4" w:rsidP="00AC1CA4">
      <w:pPr>
        <w:spacing w:line="240" w:lineRule="atLeast"/>
        <w:ind w:firstLine="709"/>
        <w:jc w:val="both"/>
      </w:pPr>
    </w:p>
    <w:p w:rsidR="00AC1CA4" w:rsidRDefault="00AC1CA4" w:rsidP="00AC1CA4">
      <w:pPr>
        <w:widowControl/>
        <w:tabs>
          <w:tab w:val="left" w:pos="0"/>
        </w:tabs>
        <w:ind w:firstLine="540"/>
        <w:jc w:val="center"/>
        <w:rPr>
          <w:b/>
          <w:szCs w:val="24"/>
        </w:rPr>
      </w:pPr>
      <w:r>
        <w:rPr>
          <w:b/>
          <w:szCs w:val="24"/>
        </w:rPr>
        <w:t>5. Порядок обжалования действий (бездействия) должностного лица</w:t>
      </w:r>
      <w:r>
        <w:rPr>
          <w:b/>
          <w:szCs w:val="24"/>
        </w:rPr>
        <w:br/>
        <w:t>и (или) принимаемого им решения при предоставлении</w:t>
      </w:r>
      <w:r>
        <w:rPr>
          <w:b/>
          <w:szCs w:val="24"/>
        </w:rPr>
        <w:br/>
        <w:t>муниципальной услуги</w:t>
      </w:r>
    </w:p>
    <w:p w:rsidR="00AC1CA4" w:rsidRDefault="00AC1CA4" w:rsidP="00AC1CA4">
      <w:pPr>
        <w:widowControl/>
        <w:tabs>
          <w:tab w:val="left" w:pos="0"/>
        </w:tabs>
        <w:ind w:firstLine="540"/>
        <w:jc w:val="center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5.1. Гражданин имеет право обжаловать действия (бездействие) должностного лица и решения, принятые (осуществляемые) в ходе предоставления муниципальной услуги и исполнения административного регламента.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5.2. Предметом досудебного (внесудебного) обжалования являются действия (бездействие) и решения должностных лиц, осуществляемые (принятые) в ходе предоставления муниципальной услуги. 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5.3. Гражданин имеет право обжаловать действия (бездействие) или решение: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специалиста администрации – руководителю структурного подразделения администрации поселка (начальник отдела).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 Граждане имеют право обратиться с жалобой в письменной (устной) форме лично, направить жалобу по почте или в электронном виде.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5.4. Гражданин имеет право на получение информации и документов, необходимых для обоснования и рассмотрения жалобы, посредством обращения в структурное подразделение администрации в письменной либо устной форме.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5.5. Жалоба гражданина в письменной форме должна содержать следующую информацию: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proofErr w:type="gramStart"/>
      <w:r>
        <w:rPr>
          <w:szCs w:val="24"/>
        </w:rPr>
        <w:t>фамилию, имя, отчество заявителя, которым подается жалоба;</w:t>
      </w:r>
      <w:proofErr w:type="gramEnd"/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proofErr w:type="gramStart"/>
      <w:r>
        <w:rPr>
          <w:szCs w:val="24"/>
        </w:rPr>
        <w:t>наименование органа, должность, фамилию, имя и отчество специалиста, решение, действия (бездействие) которого обжалуются;</w:t>
      </w:r>
      <w:proofErr w:type="gramEnd"/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суть обжалуемого решения, действия (бездействия);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личную подпись и дату.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К жалобе могут быть приложены копии документов, подтверждающих изложенную в ней информацию. В таком случае в жалобе приводится перечень прилагаемых к ней документов.</w:t>
      </w:r>
    </w:p>
    <w:p w:rsidR="00AC1CA4" w:rsidRDefault="00AC1CA4" w:rsidP="00AC1CA4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Если в жалобе не указана фамилия гражданина, направившего жалобу, и почтовый адрес, по которому должен быть направлен ответ, ответ на жалобу не дается. Если текст жалобы в письменной форме не поддается прочтению, об этом сообщается гражданину, ее направившему, если его фамилия и почтовый адрес поддаются прочтению. </w:t>
      </w:r>
    </w:p>
    <w:p w:rsidR="00AC1CA4" w:rsidRDefault="00AC1CA4" w:rsidP="00AC1CA4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           Если в тексте жалобы содержатся нецензурные либо оскорбительные выражения, угрозы жизни, здоровью или имуществу должностного лица, а также членов его семьи, гражданину направляется сообщение о недопустимости злоупотребления правом. </w:t>
      </w:r>
    </w:p>
    <w:p w:rsidR="00AC1CA4" w:rsidRDefault="00AC1CA4" w:rsidP="00AC1CA4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          Если в тексте жалобы содержится вопрос, на который гражданину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гражданину направляется уведомление о прекращении переписки по данному вопросу.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 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сообщается о невозможности дать ответ по существу поставленного в жалобе вопроса в связи с недопустимостью разглашения указанных сведений.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lastRenderedPageBreak/>
        <w:t>5.6. Жалоба гражданина рассматривается в течение 15 дней со дня поступления.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5.7. По результатам рассмотрения жалобы должностное лицо принимает решение об удовлетворении требований гражданина либо в отказе в удовлетворении требований, о чем гражданину дается ответ в письменной форме.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5.8. Если в результате рассмотрения жалоба признана обоснованной, то принимается решение об осуществлении действий по факту, изложенному в жалобе, и принятии мер дисциплинарной ответственности к должностному лицу, допустившему нарушения в ходе предоставления муниципальной услуги. 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Если в ходе рассмотрения жалоба признана необоснованной, заявителю направляется уведомление об отказе в рассмотрении жалобы с указанием причин, по которым в ее удовлетворении отказывается.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5.9. Гражданин имеет право обжаловать действия (бездействие) должностных лиц и принимаемые ими решения в ходе предоставления муниципальной услуги в судебном порядке в соответствии с действующим законодательством. 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5.10. Гражданин имеет право обратиться в федеральный суд общей юрисдикции по месту жительства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регламента.</w:t>
      </w: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  <w:rPr>
          <w:szCs w:val="24"/>
        </w:rPr>
      </w:pPr>
    </w:p>
    <w:p w:rsidR="00AC1CA4" w:rsidRDefault="00AC1CA4" w:rsidP="00AC1CA4">
      <w:pPr>
        <w:widowControl/>
        <w:spacing w:line="240" w:lineRule="atLeast"/>
        <w:ind w:right="36"/>
        <w:jc w:val="both"/>
      </w:pPr>
    </w:p>
    <w:p w:rsidR="00AC1CA4" w:rsidRDefault="00AC1CA4" w:rsidP="00AC1CA4">
      <w:pPr>
        <w:widowControl/>
        <w:spacing w:line="240" w:lineRule="atLeast"/>
        <w:ind w:left="5954" w:right="36"/>
        <w:jc w:val="both"/>
      </w:pP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 предоставления муниципальной услуги по выдаче разрешений на проведение муниципальных лотерей</w:t>
      </w:r>
    </w:p>
    <w:p w:rsidR="00AC1CA4" w:rsidRDefault="00AC1CA4" w:rsidP="00AC1CA4">
      <w:pPr>
        <w:autoSpaceDE w:val="0"/>
        <w:autoSpaceDN w:val="0"/>
        <w:adjustRightInd w:val="0"/>
        <w:jc w:val="center"/>
      </w:pPr>
    </w:p>
    <w:p w:rsidR="00AC1CA4" w:rsidRDefault="00AC1CA4" w:rsidP="00AC1CA4">
      <w:pPr>
        <w:autoSpaceDE w:val="0"/>
        <w:autoSpaceDN w:val="0"/>
        <w:adjustRightInd w:val="0"/>
        <w:jc w:val="center"/>
      </w:pPr>
      <w:r>
        <w:t>ФОРМА</w:t>
      </w:r>
    </w:p>
    <w:p w:rsidR="00AC1CA4" w:rsidRDefault="00AC1CA4" w:rsidP="00AC1CA4">
      <w:pPr>
        <w:widowControl/>
        <w:spacing w:line="240" w:lineRule="atLeast"/>
        <w:ind w:right="36"/>
        <w:jc w:val="center"/>
      </w:pPr>
      <w:r>
        <w:t>заявления для получения разрешения</w:t>
      </w:r>
    </w:p>
    <w:p w:rsidR="00AC1CA4" w:rsidRDefault="00AC1CA4" w:rsidP="00AC1CA4">
      <w:pPr>
        <w:widowControl/>
        <w:spacing w:line="240" w:lineRule="atLeast"/>
        <w:ind w:right="36"/>
        <w:jc w:val="center"/>
      </w:pPr>
      <w:r>
        <w:t>на проведение муниципальной лотереи</w:t>
      </w:r>
    </w:p>
    <w:p w:rsidR="00AC1CA4" w:rsidRDefault="00AC1CA4" w:rsidP="00AC1CA4">
      <w:pPr>
        <w:widowControl/>
        <w:spacing w:line="240" w:lineRule="atLeast"/>
        <w:ind w:right="36"/>
        <w:jc w:val="center"/>
      </w:pPr>
    </w:p>
    <w:p w:rsidR="00AC1CA4" w:rsidRDefault="00AC1CA4" w:rsidP="00AC1CA4">
      <w:pPr>
        <w:ind w:left="3969"/>
        <w:jc w:val="both"/>
      </w:pPr>
      <w:r>
        <w:t>Главе Новомихайловского сельсовета</w:t>
      </w:r>
    </w:p>
    <w:p w:rsidR="00AC1CA4" w:rsidRDefault="00AC1CA4" w:rsidP="00AC1CA4">
      <w:pPr>
        <w:ind w:left="3969"/>
        <w:jc w:val="both"/>
      </w:pPr>
      <w:r>
        <w:t>__________________________________________</w:t>
      </w:r>
    </w:p>
    <w:p w:rsidR="00AC1CA4" w:rsidRDefault="00AC1CA4" w:rsidP="00AC1CA4">
      <w:pPr>
        <w:ind w:left="3969"/>
        <w:jc w:val="center"/>
        <w:rPr>
          <w:vertAlign w:val="superscript"/>
        </w:rPr>
      </w:pPr>
      <w:proofErr w:type="gramStart"/>
      <w:r>
        <w:rPr>
          <w:vertAlign w:val="superscript"/>
        </w:rPr>
        <w:t xml:space="preserve">(полное и сокращенное (если имеется) наименование юридического лица, фирменное наименование и </w:t>
      </w:r>
      <w:proofErr w:type="gramEnd"/>
    </w:p>
    <w:p w:rsidR="00AC1CA4" w:rsidRDefault="00AC1CA4" w:rsidP="00AC1CA4">
      <w:pPr>
        <w:ind w:left="3969"/>
        <w:jc w:val="both"/>
      </w:pPr>
      <w:r>
        <w:t>__________________________________________</w:t>
      </w:r>
    </w:p>
    <w:p w:rsidR="00AC1CA4" w:rsidRDefault="00AC1CA4" w:rsidP="00AC1CA4">
      <w:pPr>
        <w:ind w:left="3969"/>
        <w:jc w:val="center"/>
        <w:rPr>
          <w:vertAlign w:val="superscript"/>
        </w:rPr>
      </w:pPr>
      <w:r>
        <w:rPr>
          <w:vertAlign w:val="superscript"/>
        </w:rPr>
        <w:t>организационно-правовая форма, место его нахождения,</w:t>
      </w:r>
    </w:p>
    <w:p w:rsidR="00AC1CA4" w:rsidRDefault="00AC1CA4" w:rsidP="00AC1CA4">
      <w:pPr>
        <w:ind w:left="3969"/>
        <w:jc w:val="center"/>
      </w:pPr>
      <w:r>
        <w:t>__________________________________________</w:t>
      </w:r>
    </w:p>
    <w:p w:rsidR="00AC1CA4" w:rsidRDefault="00AC1CA4" w:rsidP="00AC1CA4">
      <w:pPr>
        <w:ind w:left="3969"/>
        <w:jc w:val="center"/>
        <w:rPr>
          <w:vertAlign w:val="superscript"/>
        </w:rPr>
      </w:pPr>
      <w:r>
        <w:rPr>
          <w:vertAlign w:val="superscript"/>
        </w:rPr>
        <w:t>место расположения объекта или объектов недвижимости, где предполагается организовать рынок)</w:t>
      </w:r>
    </w:p>
    <w:p w:rsidR="00AC1CA4" w:rsidRDefault="00AC1CA4" w:rsidP="00AC1CA4">
      <w:pPr>
        <w:tabs>
          <w:tab w:val="left" w:pos="3969"/>
        </w:tabs>
        <w:ind w:left="3969"/>
        <w:jc w:val="right"/>
      </w:pPr>
      <w:r>
        <w:t>место нахождения юридического лица __________________________________________,</w:t>
      </w:r>
    </w:p>
    <w:p w:rsidR="00AC1CA4" w:rsidRDefault="00AC1CA4" w:rsidP="00AC1CA4">
      <w:pPr>
        <w:ind w:left="3969"/>
        <w:jc w:val="both"/>
      </w:pPr>
      <w:r>
        <w:t>государственный регистрационный номер записи о создании юридического лица ____________________________________,</w:t>
      </w:r>
    </w:p>
    <w:p w:rsidR="00AC1CA4" w:rsidRDefault="00AC1CA4" w:rsidP="00AC1CA4">
      <w:pPr>
        <w:widowControl/>
        <w:spacing w:line="240" w:lineRule="atLeast"/>
        <w:ind w:left="3969" w:right="-1"/>
        <w:jc w:val="both"/>
      </w:pPr>
      <w:r>
        <w:t xml:space="preserve">данные документа, подтверждающего факт внесения сведений о юридическом лице в единый государственный реестр юридических </w:t>
      </w:r>
      <w:proofErr w:type="spellStart"/>
      <w:r>
        <w:t>лиц______________________________________</w:t>
      </w:r>
      <w:proofErr w:type="spellEnd"/>
      <w:r>
        <w:t xml:space="preserve">, идентификационный номер </w:t>
      </w:r>
      <w:proofErr w:type="spellStart"/>
      <w:r>
        <w:t>налогоплатильщика_____________________________________</w:t>
      </w:r>
      <w:proofErr w:type="spellEnd"/>
      <w:r>
        <w:t>.</w:t>
      </w:r>
    </w:p>
    <w:p w:rsidR="00AC1CA4" w:rsidRDefault="00AC1CA4" w:rsidP="00AC1CA4">
      <w:pPr>
        <w:widowControl/>
        <w:spacing w:line="240" w:lineRule="atLeast"/>
        <w:ind w:left="3969" w:right="-1"/>
        <w:jc w:val="both"/>
      </w:pPr>
      <w:r>
        <w:t>Данные документа о постановке юридического лица на учет в налоговом органе ______________________________________</w:t>
      </w:r>
    </w:p>
    <w:p w:rsidR="00AC1CA4" w:rsidRDefault="00AC1CA4" w:rsidP="00AC1CA4">
      <w:pPr>
        <w:widowControl/>
        <w:spacing w:line="240" w:lineRule="atLeast"/>
        <w:ind w:left="3969" w:right="-1"/>
        <w:jc w:val="right"/>
      </w:pPr>
      <w:r>
        <w:t>__________________________________________</w:t>
      </w:r>
    </w:p>
    <w:p w:rsidR="00AC1CA4" w:rsidRDefault="00AC1CA4" w:rsidP="00AC1CA4">
      <w:pPr>
        <w:widowControl/>
        <w:spacing w:line="240" w:lineRule="atLeast"/>
        <w:ind w:left="3969" w:right="36"/>
        <w:jc w:val="right"/>
      </w:pPr>
    </w:p>
    <w:p w:rsidR="00AC1CA4" w:rsidRDefault="00AC1CA4" w:rsidP="00AC1CA4">
      <w:pPr>
        <w:widowControl/>
        <w:spacing w:line="240" w:lineRule="atLeast"/>
        <w:ind w:left="3969" w:right="36"/>
        <w:jc w:val="right"/>
      </w:pPr>
    </w:p>
    <w:p w:rsidR="00AC1CA4" w:rsidRDefault="00AC1CA4" w:rsidP="00AC1CA4">
      <w:pPr>
        <w:widowControl/>
        <w:spacing w:line="240" w:lineRule="atLeast"/>
        <w:ind w:left="3969" w:right="36"/>
        <w:jc w:val="right"/>
      </w:pPr>
    </w:p>
    <w:p w:rsidR="00AC1CA4" w:rsidRDefault="00AC1CA4" w:rsidP="00AC1CA4">
      <w:pPr>
        <w:jc w:val="center"/>
      </w:pPr>
      <w:r>
        <w:t>ЗАЯВЛЕНИЕ.</w:t>
      </w:r>
    </w:p>
    <w:p w:rsidR="00AC1CA4" w:rsidRDefault="00AC1CA4" w:rsidP="00AC1CA4">
      <w:r>
        <w:t>Прошу Вас выдать разрешение ________________________________________________________</w:t>
      </w:r>
    </w:p>
    <w:p w:rsidR="00AC1CA4" w:rsidRDefault="00AC1CA4" w:rsidP="00AC1CA4">
      <w:pPr>
        <w:spacing w:line="240" w:lineRule="atLeast"/>
        <w:jc w:val="both"/>
      </w:pPr>
      <w:r>
        <w:t>___________________________________________________________________________________________________________________________________________</w:t>
      </w:r>
    </w:p>
    <w:p w:rsidR="00AC1CA4" w:rsidRDefault="00AC1CA4" w:rsidP="00AC1CA4">
      <w:pPr>
        <w:jc w:val="center"/>
        <w:rPr>
          <w:vertAlign w:val="superscript"/>
        </w:rPr>
      </w:pPr>
      <w:r>
        <w:rPr>
          <w:vertAlign w:val="superscript"/>
        </w:rPr>
        <w:t>(наименование юридического лица)</w:t>
      </w:r>
    </w:p>
    <w:p w:rsidR="00AC1CA4" w:rsidRDefault="00AC1CA4" w:rsidP="00AC1CA4">
      <w:pPr>
        <w:jc w:val="both"/>
      </w:pPr>
      <w:r>
        <w:t xml:space="preserve">на проведение муниципальной лотереи _________________________________ </w:t>
      </w:r>
    </w:p>
    <w:p w:rsidR="00AC1CA4" w:rsidRDefault="00AC1CA4" w:rsidP="00AC1CA4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</w:rPr>
        <w:t>(наименование лотереи)</w:t>
      </w:r>
    </w:p>
    <w:p w:rsidR="00AC1CA4" w:rsidRDefault="00AC1CA4" w:rsidP="00AC1CA4">
      <w:pPr>
        <w:jc w:val="both"/>
      </w:pPr>
      <w:r>
        <w:t>_____________________________________________________________________</w:t>
      </w:r>
    </w:p>
    <w:p w:rsidR="00AC1CA4" w:rsidRDefault="00AC1CA4" w:rsidP="00AC1CA4"/>
    <w:tbl>
      <w:tblPr>
        <w:tblW w:w="0" w:type="auto"/>
        <w:tblInd w:w="-106" w:type="dxa"/>
        <w:tblLook w:val="00A0"/>
      </w:tblPr>
      <w:tblGrid>
        <w:gridCol w:w="1812"/>
        <w:gridCol w:w="8432"/>
      </w:tblGrid>
      <w:tr w:rsidR="00AC1CA4" w:rsidTr="00B264C6">
        <w:tc>
          <w:tcPr>
            <w:tcW w:w="1526" w:type="dxa"/>
            <w:hideMark/>
          </w:tcPr>
          <w:p w:rsidR="00AC1CA4" w:rsidRDefault="00AC1CA4" w:rsidP="00B264C6">
            <w:pPr>
              <w:jc w:val="both"/>
            </w:pPr>
            <w:r>
              <w:t>Приложения:</w:t>
            </w:r>
          </w:p>
        </w:tc>
        <w:tc>
          <w:tcPr>
            <w:tcW w:w="8505" w:type="dxa"/>
          </w:tcPr>
          <w:p w:rsidR="00AC1CA4" w:rsidRDefault="00AC1CA4" w:rsidP="00B264C6">
            <w:pPr>
              <w:jc w:val="both"/>
            </w:pPr>
            <w:r>
              <w:t>Копии учредительных документов (оригиналы учредительных документов в случае, если верность копий не удостоверена нотариально)</w:t>
            </w:r>
            <w:proofErr w:type="spellStart"/>
            <w:r>
              <w:t>______</w:t>
            </w:r>
            <w:proofErr w:type="gramStart"/>
            <w:r>
              <w:t>л</w:t>
            </w:r>
            <w:proofErr w:type="spellEnd"/>
            <w:proofErr w:type="gramEnd"/>
            <w:r>
              <w:t>. в 1 экз.;</w:t>
            </w:r>
          </w:p>
          <w:p w:rsidR="00AC1CA4" w:rsidRDefault="00AC1CA4" w:rsidP="00B264C6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выписка из единого государственного реестра юридических лиц или ее нотариально удостоверенная копия на _______ </w:t>
            </w:r>
            <w:proofErr w:type="gramStart"/>
            <w:r>
              <w:t>л</w:t>
            </w:r>
            <w:proofErr w:type="gramEnd"/>
            <w:r>
              <w:t>. в 1 экз.;</w:t>
            </w:r>
          </w:p>
          <w:p w:rsidR="00AC1CA4" w:rsidRDefault="00AC1CA4" w:rsidP="00B264C6">
            <w:pPr>
              <w:autoSpaceDE w:val="0"/>
              <w:autoSpaceDN w:val="0"/>
              <w:adjustRightInd w:val="0"/>
              <w:jc w:val="both"/>
            </w:pPr>
            <w:r>
              <w:t xml:space="preserve">нотариально удостоверенная копия свидетельства о постановке юридического лица на учет в налоговом органе на </w:t>
            </w:r>
            <w:proofErr w:type="spellStart"/>
            <w:r>
              <w:t>________</w:t>
            </w:r>
            <w:proofErr w:type="gramStart"/>
            <w:r>
              <w:t>л</w:t>
            </w:r>
            <w:proofErr w:type="spellEnd"/>
            <w:proofErr w:type="gramEnd"/>
            <w:r>
              <w:t>. в 1 экз.</w:t>
            </w:r>
          </w:p>
          <w:p w:rsidR="00AC1CA4" w:rsidRDefault="00AC1CA4" w:rsidP="00B264C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C1CA4" w:rsidRDefault="00AC1CA4" w:rsidP="00AC1CA4"/>
    <w:p w:rsidR="00AC1CA4" w:rsidRDefault="00AC1CA4" w:rsidP="00AC1CA4">
      <w:r>
        <w:t>______________________________  ____________________________  __________</w:t>
      </w:r>
    </w:p>
    <w:p w:rsidR="00AC1CA4" w:rsidRDefault="00AC1CA4" w:rsidP="00AC1CA4">
      <w:pPr>
        <w:ind w:left="720" w:firstLine="720"/>
      </w:pPr>
      <w:r>
        <w:rPr>
          <w:vertAlign w:val="superscript"/>
        </w:rPr>
        <w:t>(должность)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(подпись, дата)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(инициалы, фамилия)</w:t>
      </w:r>
    </w:p>
    <w:p w:rsidR="00AC1CA4" w:rsidRDefault="00AC1CA4" w:rsidP="00AC1CA4">
      <w:pPr>
        <w:ind w:left="3686"/>
      </w:pPr>
    </w:p>
    <w:p w:rsidR="00AC1CA4" w:rsidRDefault="00AC1CA4" w:rsidP="00AC1CA4">
      <w:pPr>
        <w:ind w:left="3686"/>
      </w:pPr>
    </w:p>
    <w:p w:rsidR="00AC1CA4" w:rsidRDefault="00AC1CA4" w:rsidP="00AC1CA4">
      <w:pPr>
        <w:ind w:left="3686"/>
      </w:pPr>
      <w:r>
        <w:t>М. П.</w:t>
      </w:r>
    </w:p>
    <w:p w:rsidR="00AC1CA4" w:rsidRDefault="00AC1CA4" w:rsidP="00AC1CA4">
      <w:pPr>
        <w:ind w:left="8222"/>
      </w:pPr>
    </w:p>
    <w:p w:rsidR="00AC1CA4" w:rsidRDefault="00AC1CA4" w:rsidP="00AC1CA4">
      <w:pPr>
        <w:widowControl/>
        <w:spacing w:line="240" w:lineRule="atLeast"/>
        <w:ind w:left="-142" w:right="36"/>
      </w:pPr>
    </w:p>
    <w:p w:rsidR="00AC1CA4" w:rsidRDefault="00AC1CA4" w:rsidP="00AC1CA4">
      <w:pPr>
        <w:widowControl/>
        <w:spacing w:line="240" w:lineRule="atLeast"/>
        <w:ind w:left="-142" w:right="36"/>
      </w:pPr>
    </w:p>
    <w:p w:rsidR="00AC1CA4" w:rsidRDefault="00AC1CA4" w:rsidP="00AC1CA4">
      <w:pPr>
        <w:widowControl/>
        <w:spacing w:line="240" w:lineRule="atLeast"/>
        <w:ind w:left="-142" w:right="36"/>
      </w:pPr>
    </w:p>
    <w:p w:rsidR="00AC1CA4" w:rsidRDefault="00AC1CA4" w:rsidP="00AC1CA4">
      <w:pPr>
        <w:widowControl/>
        <w:sectPr w:rsidR="00AC1CA4">
          <w:endnotePr>
            <w:numFmt w:val="decimal"/>
          </w:endnotePr>
          <w:pgSz w:w="11907" w:h="16840"/>
          <w:pgMar w:top="426" w:right="567" w:bottom="284" w:left="1418" w:header="720" w:footer="720" w:gutter="0"/>
          <w:pgNumType w:start="1"/>
          <w:cols w:space="720"/>
        </w:sectPr>
      </w:pP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предоставления </w:t>
      </w:r>
      <w:proofErr w:type="spellStart"/>
      <w:proofErr w:type="gramStart"/>
      <w:r>
        <w:rPr>
          <w:sz w:val="24"/>
          <w:szCs w:val="24"/>
        </w:rPr>
        <w:t>муниципаль-ной</w:t>
      </w:r>
      <w:proofErr w:type="spellEnd"/>
      <w:proofErr w:type="gramEnd"/>
      <w:r>
        <w:rPr>
          <w:sz w:val="24"/>
          <w:szCs w:val="24"/>
        </w:rPr>
        <w:t xml:space="preserve"> услуги по выдаче разрешений на проведение муниципальных лотерей</w:t>
      </w:r>
    </w:p>
    <w:p w:rsidR="00AC1CA4" w:rsidRDefault="00AC1CA4" w:rsidP="00AC1CA4">
      <w:pPr>
        <w:widowControl/>
        <w:spacing w:line="240" w:lineRule="atLeast"/>
        <w:ind w:right="34"/>
        <w:jc w:val="center"/>
      </w:pPr>
    </w:p>
    <w:p w:rsidR="00AC1CA4" w:rsidRDefault="00AC1CA4" w:rsidP="00AC1CA4">
      <w:pPr>
        <w:widowControl/>
        <w:spacing w:line="240" w:lineRule="atLeast"/>
        <w:ind w:right="34"/>
        <w:jc w:val="center"/>
      </w:pPr>
      <w:r>
        <w:t>БЛОК-СХЕМА</w:t>
      </w:r>
    </w:p>
    <w:p w:rsidR="00AC1CA4" w:rsidRDefault="00AC1CA4" w:rsidP="00AC1CA4">
      <w:pPr>
        <w:widowControl/>
        <w:spacing w:line="240" w:lineRule="atLeast"/>
        <w:ind w:right="34"/>
        <w:jc w:val="center"/>
      </w:pPr>
      <w:r>
        <w:t>последовательности административных процедур при предоставлении</w:t>
      </w:r>
    </w:p>
    <w:p w:rsidR="00AC1CA4" w:rsidRDefault="00AC1CA4" w:rsidP="00AC1CA4">
      <w:pPr>
        <w:widowControl/>
        <w:spacing w:line="240" w:lineRule="atLeast"/>
        <w:ind w:right="34"/>
        <w:jc w:val="center"/>
      </w:pPr>
      <w:r>
        <w:t xml:space="preserve">муниципальной услуги по выдаче разрешения на проведение </w:t>
      </w:r>
    </w:p>
    <w:p w:rsidR="00AC1CA4" w:rsidRDefault="00AC1CA4" w:rsidP="00AC1CA4">
      <w:pPr>
        <w:widowControl/>
        <w:spacing w:line="240" w:lineRule="atLeast"/>
        <w:ind w:right="34"/>
        <w:jc w:val="center"/>
      </w:pPr>
      <w:r>
        <w:t>муниципальной лотереи</w:t>
      </w:r>
    </w:p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>
      <w:pPr>
        <w:jc w:val="center"/>
      </w:pP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6" o:spid="_x0000_s1026" type="#_x0000_t109" style="position:absolute;left:0;text-align:left;margin-left:54.75pt;margin-top:9.65pt;width:386.5pt;height:25.1pt;z-index:251660288;visibility:visible">
            <v:textbox>
              <w:txbxContent>
                <w:p w:rsidR="00AC1CA4" w:rsidRDefault="00AC1CA4" w:rsidP="00AC1CA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9" o:spid="_x0000_s1027" type="#_x0000_t4" style="position:absolute;left:0;text-align:left;margin-left:122pt;margin-top:47.3pt;width:258.5pt;height:91.75pt;z-index:251661312;visibility:visible">
            <v:textbox>
              <w:txbxContent>
                <w:p w:rsidR="00AC1CA4" w:rsidRDefault="00AC1CA4" w:rsidP="00AC1CA4">
                  <w:pPr>
                    <w:ind w:left="-993" w:right="-94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Наличие</w:t>
                  </w:r>
                </w:p>
                <w:p w:rsidR="00AC1CA4" w:rsidRDefault="00AC1CA4" w:rsidP="00AC1CA4">
                  <w:pPr>
                    <w:ind w:left="-993" w:right="-94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надлежаще оформленных</w:t>
                  </w:r>
                </w:p>
                <w:p w:rsidR="00AC1CA4" w:rsidRDefault="00AC1CA4" w:rsidP="00AC1CA4">
                  <w:pPr>
                    <w:ind w:left="-993" w:right="-94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документов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28" type="#_x0000_t32" style="position:absolute;left:0;text-align:left;margin-left:251.75pt;margin-top:34.05pt;width:0;height:13.6pt;z-index:251662336;visibility:visible">
            <v:stroke endarrow="block"/>
          </v:shape>
        </w:pict>
      </w: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" o:spid="_x0000_s1029" type="#_x0000_t34" style="position:absolute;left:0;text-align:left;margin-left:79.6pt;margin-top:47.6pt;width:60.1pt;height:32.95pt;rotation:-90;flip:x;z-index:251663360;visibility:visible" adj="269">
            <v:stroke endarrow="block"/>
          </v:shape>
        </w:pict>
      </w:r>
    </w:p>
    <w:p w:rsidR="00AC1CA4" w:rsidRDefault="00AC1CA4" w:rsidP="00AC1CA4"/>
    <w:p w:rsidR="00AC1CA4" w:rsidRDefault="00AC1CA4" w:rsidP="00AC1CA4"/>
    <w:p w:rsidR="00AC1CA4" w:rsidRDefault="00AC1CA4" w:rsidP="00AC1CA4"/>
    <w:p w:rsidR="00AC1CA4" w:rsidRDefault="00AC1CA4" w:rsidP="00AC1C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C1CA4" w:rsidRDefault="00AC1CA4" w:rsidP="00AC1CA4">
      <w:r>
        <w:t>Нет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</w:t>
      </w:r>
      <w:proofErr w:type="gramEnd"/>
      <w:r>
        <w:t>а</w:t>
      </w:r>
    </w:p>
    <w:p w:rsidR="00AC1CA4" w:rsidRDefault="00AC1CA4" w:rsidP="00AC1CA4">
      <w:r>
        <w:pict>
          <v:shape id="AutoShape 14" o:spid="_x0000_s1030" type="#_x0000_t4" style="position:absolute;margin-left:126.1pt;margin-top:138.35pt;width:248.6pt;height:90.05pt;z-index:251664384;visibility:visible">
            <v:textbox>
              <w:txbxContent>
                <w:p w:rsidR="00AC1CA4" w:rsidRDefault="00AC1CA4" w:rsidP="00AC1CA4">
                  <w:pPr>
                    <w:ind w:left="-426" w:right="-225" w:firstLine="28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Наличие права </w:t>
                  </w:r>
                  <w:proofErr w:type="gramStart"/>
                  <w:r>
                    <w:rPr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AC1CA4" w:rsidRDefault="00AC1CA4" w:rsidP="00AC1CA4">
                  <w:pPr>
                    <w:ind w:left="-426" w:right="-225" w:firstLine="28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получение муниципальной услуги</w:t>
                  </w:r>
                </w:p>
              </w:txbxContent>
            </v:textbox>
          </v:shape>
        </w:pict>
      </w:r>
      <w:r>
        <w:pict>
          <v:shape id="AutoShape 13" o:spid="_x0000_s1031" type="#_x0000_t32" style="position:absolute;margin-left:251.75pt;margin-top:114.65pt;width:0;height:21.75pt;z-index:251665408;visibility:visible">
            <v:stroke endarrow="block"/>
          </v:shape>
        </w:pict>
      </w:r>
      <w:r>
        <w:pict>
          <v:shape id="AutoShape 12" o:spid="_x0000_s1032" type="#_x0000_t109" style="position:absolute;margin-left:58.95pt;margin-top:71.55pt;width:374.25pt;height:37.25pt;z-index:251666432;visibility:visible">
            <v:textbox>
              <w:txbxContent>
                <w:p w:rsidR="00AC1CA4" w:rsidRDefault="00AC1CA4" w:rsidP="00AC1CA4">
                  <w:pPr>
                    <w:autoSpaceDE w:val="0"/>
                    <w:autoSpaceDN w:val="0"/>
                    <w:adjustRightInd w:val="0"/>
                    <w:ind w:right="-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Проверка документов для установления права на получение</w:t>
                  </w:r>
                </w:p>
                <w:p w:rsidR="00AC1CA4" w:rsidRDefault="00AC1CA4" w:rsidP="00AC1CA4">
                  <w:pPr>
                    <w:autoSpaceDE w:val="0"/>
                    <w:autoSpaceDN w:val="0"/>
                    <w:adjustRightInd w:val="0"/>
                    <w:ind w:right="-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муниципальной услуги</w:t>
                  </w:r>
                </w:p>
              </w:txbxContent>
            </v:textbox>
          </v:shape>
        </w:pict>
      </w:r>
      <w:r>
        <w:pict>
          <v:shape id="AutoShape 11" o:spid="_x0000_s1033" type="#_x0000_t32" style="position:absolute;margin-left:251.75pt;margin-top:51.65pt;width:0;height:17.95pt;z-index:251667456;visibility:visible">
            <v:stroke endarrow="block"/>
          </v:shape>
        </w:pict>
      </w:r>
      <w:r>
        <w:pict>
          <v:shape id="AutoShape 10" o:spid="_x0000_s1034" type="#_x0000_t34" style="position:absolute;margin-left:363pt;margin-top:24.95pt;width:63.2pt;height:28.15pt;rotation:90;flip:x;z-index:251668480;visibility:visible" adj="-564">
            <v:stroke endarrow="block"/>
          </v:shape>
        </w:pict>
      </w:r>
    </w:p>
    <w:p w:rsidR="00AC1CA4" w:rsidRDefault="00AC1CA4" w:rsidP="00AC1CA4"/>
    <w:p w:rsidR="00AC1CA4" w:rsidRDefault="00AC1CA4" w:rsidP="00AC1CA4"/>
    <w:p w:rsidR="00AC1CA4" w:rsidRDefault="00AC1CA4" w:rsidP="00AC1C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CA4" w:rsidRDefault="00AC1CA4" w:rsidP="00AC1C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CA4" w:rsidRDefault="00AC1CA4" w:rsidP="00AC1C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both"/>
      </w:pPr>
      <w:r>
        <w:tab/>
      </w:r>
      <w:r>
        <w:tab/>
      </w:r>
    </w:p>
    <w:p w:rsidR="00AC1CA4" w:rsidRDefault="00AC1CA4" w:rsidP="00AC1CA4">
      <w:pPr>
        <w:autoSpaceDE w:val="0"/>
        <w:autoSpaceDN w:val="0"/>
        <w:adjustRightInd w:val="0"/>
        <w:ind w:right="-105"/>
        <w:jc w:val="both"/>
      </w:pPr>
      <w:r>
        <w:t xml:space="preserve">                             Да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Н</w:t>
      </w:r>
      <w:proofErr w:type="gramEnd"/>
      <w:r>
        <w:t>ет</w:t>
      </w:r>
    </w:p>
    <w:p w:rsidR="00AC1CA4" w:rsidRDefault="00AC1CA4" w:rsidP="00AC1CA4">
      <w:pPr>
        <w:autoSpaceDE w:val="0"/>
        <w:autoSpaceDN w:val="0"/>
        <w:adjustRightInd w:val="0"/>
        <w:ind w:right="-105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35" type="#_x0000_t202" style="position:absolute;left:0;text-align:left;margin-left:-4.9pt;margin-top:47.45pt;width:214.55pt;height:38.3pt;z-index:251669504;visibility:visible">
            <v:textbox>
              <w:txbxContent>
                <w:p w:rsidR="00AC1CA4" w:rsidRDefault="00AC1CA4" w:rsidP="00AC1CA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 предоставлении муниципальной услуги</w:t>
                  </w:r>
                </w:p>
                <w:p w:rsidR="00AC1CA4" w:rsidRDefault="00AC1CA4" w:rsidP="00AC1CA4"/>
              </w:txbxContent>
            </v:textbox>
          </v:shape>
        </w:pict>
      </w:r>
      <w:r>
        <w:pict>
          <v:shape id="AutoShape 16" o:spid="_x0000_s1036" type="#_x0000_t34" style="position:absolute;left:0;text-align:left;margin-left:90.9pt;margin-top:6.3pt;width:37.5pt;height:32.95pt;rotation:90;z-index:251670528;visibility:visible" adj="-922">
            <v:stroke endarrow="block"/>
          </v:shape>
        </w:pict>
      </w:r>
      <w:r>
        <w:pict>
          <v:oval id="Oval 22" o:spid="_x0000_s1037" style="position:absolute;left:0;text-align:left;margin-left:-4.9pt;margin-top:111.35pt;width:214.55pt;height:82.9pt;z-index:251671552;visibility:visible">
            <v:textbox>
              <w:txbxContent>
                <w:p w:rsidR="00AC1CA4" w:rsidRDefault="00AC1CA4" w:rsidP="00AC1CA4">
                  <w:pPr>
                    <w:ind w:left="-142" w:right="-1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Выдача разрешения</w:t>
                  </w:r>
                </w:p>
              </w:txbxContent>
            </v:textbox>
          </v:oval>
        </w:pict>
      </w:r>
      <w:r>
        <w:pict>
          <v:shape id="AutoShape 20" o:spid="_x0000_s1038" type="#_x0000_t32" style="position:absolute;left:0;text-align:left;margin-left:97.55pt;margin-top:89.65pt;width:0;height:17.8pt;z-index:251672576;visibility:visible">
            <v:stroke endarrow="block"/>
          </v:shape>
        </w:pict>
      </w:r>
      <w:r>
        <w:pict>
          <v:oval id="Oval 21" o:spid="_x0000_s1039" style="position:absolute;left:0;text-align:left;margin-left:283.65pt;margin-top:111.35pt;width:213.3pt;height:103.8pt;z-index:251673600;visibility:visible">
            <v:textbox>
              <w:txbxContent>
                <w:p w:rsidR="00AC1CA4" w:rsidRDefault="00AC1CA4" w:rsidP="00AC1CA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Выдача уведомления</w:t>
                  </w:r>
                </w:p>
                <w:p w:rsidR="00AC1CA4" w:rsidRDefault="00AC1CA4" w:rsidP="00AC1CA4">
                  <w:pPr>
                    <w:ind w:left="-142" w:right="-1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 отказе в выдаче </w:t>
                  </w:r>
                </w:p>
                <w:p w:rsidR="00AC1CA4" w:rsidRDefault="00AC1CA4" w:rsidP="00AC1CA4">
                  <w:pPr>
                    <w:ind w:left="-142" w:right="-1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разрешения</w:t>
                  </w:r>
                </w:p>
                <w:p w:rsidR="00AC1CA4" w:rsidRDefault="00AC1CA4" w:rsidP="00AC1CA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oval>
        </w:pict>
      </w:r>
      <w:r>
        <w:pict>
          <v:shape id="AutoShape 19" o:spid="_x0000_s1040" type="#_x0000_t32" style="position:absolute;left:0;text-align:left;margin-left:392.05pt;margin-top:89.65pt;width:0;height:17.8pt;z-index:251674624;visibility:visible">
            <v:stroke endarrow="block"/>
          </v:shape>
        </w:pict>
      </w:r>
      <w:r>
        <w:pict>
          <v:shape id="AutoShape 15" o:spid="_x0000_s1041" type="#_x0000_t34" style="position:absolute;left:0;text-align:left;margin-left:364.6pt;margin-top:14.1pt;width:37.55pt;height:17.35pt;rotation:90;flip:x;z-index:251675648;visibility:visible" adj="-921">
            <v:stroke endarrow="block"/>
          </v:shape>
        </w:pict>
      </w:r>
      <w:r>
        <w:pict>
          <v:shape id="Text Box 17" o:spid="_x0000_s1042" type="#_x0000_t202" style="position:absolute;left:0;text-align:left;margin-left:280.25pt;margin-top:47.45pt;width:220.75pt;height:38.3pt;z-index:251676672;visibility:visible">
            <v:textbox>
              <w:txbxContent>
                <w:p w:rsidR="00AC1CA4" w:rsidRDefault="00AC1CA4" w:rsidP="00AC1CA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autoSpaceDE w:val="0"/>
        <w:autoSpaceDN w:val="0"/>
        <w:adjustRightInd w:val="0"/>
        <w:ind w:right="-105"/>
        <w:jc w:val="center"/>
      </w:pPr>
    </w:p>
    <w:p w:rsidR="00AC1CA4" w:rsidRDefault="00AC1CA4" w:rsidP="00AC1C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CA4" w:rsidRDefault="00AC1CA4" w:rsidP="00AC1C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CA4" w:rsidRDefault="00AC1CA4" w:rsidP="00AC1CA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1CA4" w:rsidRDefault="00AC1CA4" w:rsidP="00AC1CA4"/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AC1CA4" w:rsidRDefault="00AC1CA4" w:rsidP="00AC1CA4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 предоставления муниципальной услуги по выдаче разрешений на проведение муниципальных лотерей</w:t>
      </w:r>
    </w:p>
    <w:p w:rsidR="00AC1CA4" w:rsidRDefault="00AC1CA4" w:rsidP="00AC1CA4">
      <w:pPr>
        <w:widowControl/>
        <w:spacing w:line="240" w:lineRule="atLeast"/>
        <w:ind w:left="5954" w:right="36"/>
        <w:jc w:val="right"/>
      </w:pPr>
    </w:p>
    <w:p w:rsidR="00AC1CA4" w:rsidRDefault="00AC1CA4" w:rsidP="00AC1CA4">
      <w:pPr>
        <w:widowControl/>
        <w:spacing w:line="240" w:lineRule="atLeast"/>
        <w:ind w:left="5954" w:right="36"/>
        <w:jc w:val="right"/>
      </w:pPr>
    </w:p>
    <w:p w:rsidR="00AC1CA4" w:rsidRDefault="00AC1CA4" w:rsidP="00AC1CA4">
      <w:pPr>
        <w:autoSpaceDE w:val="0"/>
        <w:autoSpaceDN w:val="0"/>
        <w:adjustRightInd w:val="0"/>
        <w:jc w:val="center"/>
      </w:pPr>
      <w:r>
        <w:t>ЖУРНАЛ</w:t>
      </w:r>
    </w:p>
    <w:p w:rsidR="00AC1CA4" w:rsidRDefault="00AC1CA4" w:rsidP="00AC1CA4">
      <w:pPr>
        <w:autoSpaceDE w:val="0"/>
        <w:autoSpaceDN w:val="0"/>
        <w:adjustRightInd w:val="0"/>
        <w:jc w:val="center"/>
      </w:pPr>
      <w:r>
        <w:t>регистрации заявлений о выдаче разрешений на проведение муниципальных лотерей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61"/>
        <w:gridCol w:w="1627"/>
        <w:gridCol w:w="3541"/>
        <w:gridCol w:w="3542"/>
      </w:tblGrid>
      <w:tr w:rsidR="00AC1CA4" w:rsidTr="00B264C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  <w:r>
              <w:t xml:space="preserve">Дата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</w:tr>
      <w:tr w:rsidR="00AC1CA4" w:rsidTr="00B264C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</w:tr>
      <w:tr w:rsidR="00AC1CA4" w:rsidTr="00B264C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</w:tr>
      <w:tr w:rsidR="00AC1CA4" w:rsidTr="00B264C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</w:tr>
      <w:tr w:rsidR="00AC1CA4" w:rsidTr="00B264C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4" w:rsidRDefault="00AC1CA4" w:rsidP="00B264C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C1CA4" w:rsidRDefault="00AC1CA4" w:rsidP="00AC1CA4">
      <w:pPr>
        <w:autoSpaceDE w:val="0"/>
        <w:autoSpaceDN w:val="0"/>
        <w:adjustRightInd w:val="0"/>
        <w:jc w:val="center"/>
      </w:pPr>
    </w:p>
    <w:p w:rsidR="00AC1CA4" w:rsidRDefault="00AC1CA4" w:rsidP="00AC1CA4"/>
    <w:p w:rsidR="00101C19" w:rsidRDefault="004E346D"/>
    <w:sectPr w:rsidR="00101C19" w:rsidSect="00026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54281"/>
    <w:multiLevelType w:val="hybridMultilevel"/>
    <w:tmpl w:val="829C0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</w:endnotePr>
  <w:compat/>
  <w:rsids>
    <w:rsidRoot w:val="00AC1CA4"/>
    <w:rsid w:val="000E10DA"/>
    <w:rsid w:val="002E6B9A"/>
    <w:rsid w:val="004E346D"/>
    <w:rsid w:val="00AC1CA4"/>
    <w:rsid w:val="00FB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8"/>
        <o:r id="V:Rule2" type="connector" idref="#AutoShape 13"/>
        <o:r id="V:Rule3" type="connector" idref="#AutoShape 7"/>
        <o:r id="V:Rule4" type="connector" idref="#AutoShape 20"/>
        <o:r id="V:Rule5" type="connector" idref="#AutoShape 16"/>
        <o:r id="V:Rule6" type="connector" idref="#AutoShape 11"/>
        <o:r id="V:Rule7" type="connector" idref="#AutoShape 10"/>
        <o:r id="V:Rule8" type="connector" idref="#AutoShape 19"/>
        <o:r id="V:Rule9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C1CA4"/>
    <w:pPr>
      <w:keepNext/>
      <w:spacing w:before="600" w:after="300"/>
      <w:jc w:val="center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AC1CA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C1CA4"/>
    <w:pPr>
      <w:ind w:left="6804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1C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C1C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C1C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qFormat/>
    <w:rsid w:val="00AC1C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AC1CA4"/>
    <w:rPr>
      <w:sz w:val="24"/>
    </w:rPr>
  </w:style>
  <w:style w:type="paragraph" w:customStyle="1" w:styleId="Pro-Gramma0">
    <w:name w:val="Pro-Gramma"/>
    <w:basedOn w:val="a"/>
    <w:link w:val="Pro-Gramma"/>
    <w:uiPriority w:val="99"/>
    <w:rsid w:val="00AC1CA4"/>
    <w:pPr>
      <w:widowControl/>
      <w:tabs>
        <w:tab w:val="left" w:pos="1008"/>
        <w:tab w:val="left" w:pos="1260"/>
      </w:tabs>
      <w:spacing w:before="120" w:line="360" w:lineRule="auto"/>
      <w:ind w:firstLine="709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ConsPlusNormal">
    <w:name w:val="ConsPlusNormal"/>
    <w:next w:val="a"/>
    <w:uiPriority w:val="99"/>
    <w:rsid w:val="00AC1CA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ConsPlusNonformat">
    <w:name w:val="ConsPlusNonformat"/>
    <w:uiPriority w:val="99"/>
    <w:rsid w:val="00AC1C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uiPriority w:val="99"/>
    <w:rsid w:val="00AC1CA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 Знак"/>
    <w:link w:val="ConsPlusNormal1"/>
    <w:uiPriority w:val="99"/>
    <w:locked/>
    <w:rsid w:val="00AC1CA4"/>
    <w:rPr>
      <w:rFonts w:ascii="Arial" w:hAnsi="Arial" w:cs="Arial"/>
      <w:sz w:val="28"/>
      <w:szCs w:val="28"/>
    </w:rPr>
  </w:style>
  <w:style w:type="paragraph" w:customStyle="1" w:styleId="ConsPlusNormal1">
    <w:name w:val="ConsPlusNormal Знак"/>
    <w:link w:val="ConsPlusNormal0"/>
    <w:uiPriority w:val="99"/>
    <w:rsid w:val="00AC1C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8"/>
      <w:szCs w:val="28"/>
    </w:rPr>
  </w:style>
  <w:style w:type="character" w:customStyle="1" w:styleId="TextNPA">
    <w:name w:val="Text NPA"/>
    <w:uiPriority w:val="99"/>
    <w:rsid w:val="00AC1CA4"/>
    <w:rPr>
      <w:rFonts w:ascii="Times New Roman" w:hAnsi="Times New Roman" w:cs="Times New Roman" w:hint="default"/>
      <w:sz w:val="26"/>
    </w:rPr>
  </w:style>
  <w:style w:type="character" w:styleId="a6">
    <w:name w:val="Hyperlink"/>
    <w:basedOn w:val="a0"/>
    <w:uiPriority w:val="99"/>
    <w:unhideWhenUsed/>
    <w:rsid w:val="00AC1CA4"/>
    <w:rPr>
      <w:color w:val="0000FF"/>
      <w:u w:val="single"/>
    </w:rPr>
  </w:style>
  <w:style w:type="paragraph" w:styleId="a7">
    <w:name w:val="Title"/>
    <w:basedOn w:val="a"/>
    <w:link w:val="a8"/>
    <w:qFormat/>
    <w:rsid w:val="00AC1CA4"/>
    <w:pPr>
      <w:widowControl/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AC1CA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//novomihaulovo@mai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3235</Words>
  <Characters>18446</Characters>
  <Application>Microsoft Office Word</Application>
  <DocSecurity>0</DocSecurity>
  <Lines>153</Lines>
  <Paragraphs>43</Paragraphs>
  <ScaleCrop>false</ScaleCrop>
  <Company>Microsoft</Company>
  <LinksUpToDate>false</LinksUpToDate>
  <CharactersWithSpaces>21638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1</cp:revision>
  <dcterms:created xsi:type="dcterms:W3CDTF">2013-04-05T06:29:00Z</dcterms:created>
  <dcterms:modified xsi:type="dcterms:W3CDTF">2013-04-05T06:30:00Z</dcterms:modified>
</cp:coreProperties>
</file>