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A16" w:rsidRDefault="00396A16" w:rsidP="00396A16">
      <w:pPr>
        <w:pStyle w:val="a5"/>
        <w:jc w:val="center"/>
        <w:rPr>
          <w:i w:val="0"/>
          <w:szCs w:val="28"/>
        </w:rPr>
      </w:pPr>
    </w:p>
    <w:p w:rsidR="00396A16" w:rsidRDefault="00396A16" w:rsidP="00396A16">
      <w:pPr>
        <w:pStyle w:val="a8"/>
        <w:rPr>
          <w:b/>
        </w:rPr>
      </w:pPr>
      <w:r>
        <w:rPr>
          <w:b/>
        </w:rPr>
        <w:t xml:space="preserve">  АДМИНИСТРАЦИЯ НОВОМИХАЙЛОВСКОГО  СЕЛЬСОВЕТА</w:t>
      </w:r>
      <w:r>
        <w:rPr>
          <w:b/>
        </w:rPr>
        <w:br/>
        <w:t>КОЧЕНЕВСКОГО  РАЙОНА  НОВОСИБИРСКОЙ  ОБЛАСТИ</w:t>
      </w:r>
    </w:p>
    <w:p w:rsidR="00396A16" w:rsidRDefault="00396A16" w:rsidP="00396A16">
      <w:pPr>
        <w:jc w:val="center"/>
        <w:rPr>
          <w:b/>
          <w:sz w:val="28"/>
        </w:rPr>
      </w:pPr>
    </w:p>
    <w:p w:rsidR="00396A16" w:rsidRDefault="00396A16" w:rsidP="00396A16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396A16" w:rsidRDefault="00396A16" w:rsidP="00396A16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</w:t>
      </w:r>
    </w:p>
    <w:p w:rsidR="00396A16" w:rsidRDefault="00396A16" w:rsidP="00396A16">
      <w:pPr>
        <w:jc w:val="center"/>
        <w:rPr>
          <w:b/>
          <w:sz w:val="28"/>
        </w:rPr>
      </w:pPr>
      <w:r>
        <w:rPr>
          <w:b/>
          <w:sz w:val="28"/>
        </w:rPr>
        <w:t>(ПРОЕКТ)</w:t>
      </w:r>
    </w:p>
    <w:p w:rsidR="00396A16" w:rsidRDefault="00396A16" w:rsidP="00396A16">
      <w:pPr>
        <w:jc w:val="center"/>
        <w:rPr>
          <w:sz w:val="28"/>
        </w:rPr>
      </w:pPr>
      <w:r>
        <w:rPr>
          <w:sz w:val="28"/>
        </w:rPr>
        <w:t>от  _____  №  ____</w:t>
      </w:r>
    </w:p>
    <w:p w:rsidR="00396A16" w:rsidRDefault="00396A16" w:rsidP="00396A16">
      <w:pPr>
        <w:jc w:val="both"/>
        <w:rPr>
          <w:sz w:val="28"/>
        </w:rPr>
      </w:pPr>
    </w:p>
    <w:p w:rsidR="00396A16" w:rsidRDefault="00396A16" w:rsidP="00396A16">
      <w:pPr>
        <w:pStyle w:val="3"/>
        <w:rPr>
          <w:bCs w:val="0"/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>
        <w:rPr>
          <w:bCs w:val="0"/>
          <w:sz w:val="28"/>
          <w:szCs w:val="28"/>
        </w:rPr>
        <w:t>долгосрочной муниципальной целевой программы</w:t>
      </w:r>
    </w:p>
    <w:p w:rsidR="00396A16" w:rsidRDefault="00396A16" w:rsidP="00396A16">
      <w:pPr>
        <w:shd w:val="clear" w:color="auto" w:fill="FFFFFF"/>
        <w:spacing w:before="5"/>
        <w:ind w:right="10"/>
        <w:jc w:val="center"/>
        <w:rPr>
          <w:b/>
          <w:bCs/>
          <w:spacing w:val="-7"/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«Поддержка и развитие малого и среднего  предпринимательства  на территории  администрации Новомихайловского сельсовета</w:t>
      </w:r>
    </w:p>
    <w:p w:rsidR="00396A16" w:rsidRDefault="00396A16" w:rsidP="00396A16">
      <w:pPr>
        <w:pStyle w:val="a5"/>
        <w:jc w:val="center"/>
        <w:rPr>
          <w:b/>
          <w:bCs/>
          <w:i w:val="0"/>
          <w:spacing w:val="-6"/>
          <w:szCs w:val="28"/>
        </w:rPr>
      </w:pPr>
      <w:r>
        <w:rPr>
          <w:b/>
          <w:bCs/>
          <w:i w:val="0"/>
          <w:spacing w:val="-6"/>
          <w:szCs w:val="28"/>
        </w:rPr>
        <w:t>на 2013-2015 годы»</w:t>
      </w:r>
    </w:p>
    <w:p w:rsidR="00396A16" w:rsidRDefault="00396A16" w:rsidP="00396A16">
      <w:pPr>
        <w:pStyle w:val="a5"/>
        <w:jc w:val="center"/>
        <w:rPr>
          <w:szCs w:val="28"/>
        </w:rPr>
      </w:pPr>
    </w:p>
    <w:p w:rsidR="00396A16" w:rsidRDefault="00396A16" w:rsidP="00396A16">
      <w:pPr>
        <w:pStyle w:val="a5"/>
        <w:jc w:val="center"/>
        <w:rPr>
          <w:szCs w:val="28"/>
        </w:rPr>
      </w:pPr>
    </w:p>
    <w:p w:rsidR="00396A16" w:rsidRDefault="00396A16" w:rsidP="00396A16">
      <w:pPr>
        <w:pStyle w:val="aa"/>
        <w:tabs>
          <w:tab w:val="left" w:pos="938"/>
          <w:tab w:val="left" w:pos="1407"/>
        </w:tabs>
        <w:ind w:left="0" w:firstLine="871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со статьей 179 Бюджетного кодекса Российской Федерации,   руководствуясь Федеральным законом от 06.10.2003 № 131-ФЗ «Об общих принципах организации местного самоуправления в Российской Федерации», в соответствии </w:t>
      </w:r>
      <w:r>
        <w:rPr>
          <w:color w:val="000000"/>
          <w:sz w:val="28"/>
          <w:szCs w:val="28"/>
        </w:rPr>
        <w:t xml:space="preserve">с </w:t>
      </w:r>
      <w:hyperlink r:id="rId5" w:history="1">
        <w:r>
          <w:rPr>
            <w:rStyle w:val="af1"/>
            <w:color w:val="000000"/>
            <w:sz w:val="28"/>
            <w:szCs w:val="28"/>
          </w:rPr>
          <w:t>Федеральным законом</w:t>
        </w:r>
      </w:hyperlink>
      <w:r>
        <w:rPr>
          <w:color w:val="000000"/>
          <w:sz w:val="28"/>
          <w:szCs w:val="28"/>
        </w:rPr>
        <w:t xml:space="preserve"> от 24 июля 2007 года № 209-ФЗ «О развитии малого и среднего предпринимательства в Российской Федерации», ру</w:t>
      </w:r>
      <w:r>
        <w:rPr>
          <w:sz w:val="28"/>
          <w:szCs w:val="28"/>
        </w:rPr>
        <w:t xml:space="preserve">ководствуясь  Уставом Новомихайловского сельсовета, </w:t>
      </w:r>
      <w:r>
        <w:rPr>
          <w:spacing w:val="60"/>
          <w:sz w:val="28"/>
          <w:szCs w:val="28"/>
        </w:rPr>
        <w:t xml:space="preserve"> </w:t>
      </w:r>
      <w:r>
        <w:rPr>
          <w:b/>
          <w:spacing w:val="60"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396A16" w:rsidRDefault="00396A16" w:rsidP="00396A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долгосрочную муниципальную целевую программу «Поддержка и развитие малого и среднего предпринимательства на территории  администрации Новомихайловского сельсовета  на 2013-2015 годы» (Приложение №1).   </w:t>
      </w:r>
    </w:p>
    <w:p w:rsidR="00396A16" w:rsidRDefault="00396A16" w:rsidP="00396A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2.Утвердить Положение </w:t>
      </w:r>
      <w:r>
        <w:rPr>
          <w:bCs/>
          <w:sz w:val="28"/>
          <w:szCs w:val="28"/>
        </w:rPr>
        <w:t xml:space="preserve"> о </w:t>
      </w:r>
      <w:r>
        <w:rPr>
          <w:rStyle w:val="highlight"/>
          <w:bCs/>
          <w:sz w:val="28"/>
          <w:szCs w:val="28"/>
        </w:rPr>
        <w:t>порядке</w:t>
      </w:r>
      <w:r>
        <w:rPr>
          <w:bCs/>
          <w:sz w:val="28"/>
          <w:szCs w:val="28"/>
        </w:rPr>
        <w:t xml:space="preserve"> </w:t>
      </w:r>
      <w:r>
        <w:rPr>
          <w:rStyle w:val="highlight"/>
          <w:bCs/>
          <w:sz w:val="28"/>
          <w:szCs w:val="28"/>
        </w:rPr>
        <w:t>оказания</w:t>
      </w:r>
      <w:r>
        <w:rPr>
          <w:bCs/>
          <w:sz w:val="28"/>
          <w:szCs w:val="28"/>
        </w:rPr>
        <w:t xml:space="preserve"> </w:t>
      </w:r>
      <w:r>
        <w:rPr>
          <w:rStyle w:val="highlight"/>
          <w:bCs/>
          <w:sz w:val="28"/>
          <w:szCs w:val="28"/>
        </w:rPr>
        <w:t>поддержки субъектам</w:t>
      </w:r>
      <w:r>
        <w:rPr>
          <w:bCs/>
          <w:sz w:val="28"/>
          <w:szCs w:val="28"/>
        </w:rPr>
        <w:t xml:space="preserve"> </w:t>
      </w:r>
      <w:r>
        <w:rPr>
          <w:rStyle w:val="highlight"/>
          <w:bCs/>
          <w:sz w:val="28"/>
          <w:szCs w:val="28"/>
        </w:rPr>
        <w:t>малого</w:t>
      </w:r>
      <w:r>
        <w:rPr>
          <w:bCs/>
          <w:sz w:val="28"/>
          <w:szCs w:val="28"/>
        </w:rPr>
        <w:t xml:space="preserve"> </w:t>
      </w:r>
      <w:r>
        <w:rPr>
          <w:rStyle w:val="highlight"/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>
        <w:rPr>
          <w:rStyle w:val="highlight"/>
          <w:bCs/>
          <w:sz w:val="28"/>
          <w:szCs w:val="28"/>
        </w:rPr>
        <w:t>среднего</w:t>
      </w:r>
      <w:r>
        <w:rPr>
          <w:bCs/>
          <w:sz w:val="28"/>
          <w:szCs w:val="28"/>
        </w:rPr>
        <w:t xml:space="preserve"> </w:t>
      </w:r>
      <w:r>
        <w:rPr>
          <w:rStyle w:val="highlight"/>
          <w:bCs/>
          <w:sz w:val="28"/>
          <w:szCs w:val="28"/>
        </w:rPr>
        <w:t xml:space="preserve">предпринимательства </w:t>
      </w:r>
      <w:r>
        <w:rPr>
          <w:bCs/>
          <w:sz w:val="28"/>
          <w:szCs w:val="28"/>
        </w:rPr>
        <w:t xml:space="preserve">и организациям, образующим инфраструктуру поддержки субъектам малого и среднего предпринимательства на территории администрации  Новомихайловского сельсовета.  </w:t>
      </w:r>
      <w:r>
        <w:rPr>
          <w:sz w:val="28"/>
          <w:szCs w:val="28"/>
        </w:rPr>
        <w:t xml:space="preserve"> (Приложение №2).</w:t>
      </w:r>
    </w:p>
    <w:p w:rsidR="00396A16" w:rsidRDefault="00396A16" w:rsidP="00396A1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3.</w:t>
      </w:r>
      <w:r>
        <w:rPr>
          <w:bCs/>
          <w:sz w:val="28"/>
          <w:szCs w:val="28"/>
        </w:rPr>
        <w:t xml:space="preserve"> Администрации Новомихайловского сельсовета  предусмотреть в бюджете сельского поселения  финансирование программы «Поддержка и развитие малого и среднего предпринимательства на территории  администрации Новомихайловского сельсовета на 2013-2015 годы».</w:t>
      </w:r>
    </w:p>
    <w:p w:rsidR="00396A16" w:rsidRDefault="00396A16" w:rsidP="00396A16"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4. </w:t>
      </w:r>
      <w:proofErr w:type="gramStart"/>
      <w:r>
        <w:rPr>
          <w:spacing w:val="-1"/>
          <w:sz w:val="28"/>
          <w:szCs w:val="28"/>
        </w:rPr>
        <w:t>Контроль за</w:t>
      </w:r>
      <w:proofErr w:type="gramEnd"/>
      <w:r>
        <w:rPr>
          <w:spacing w:val="-1"/>
          <w:sz w:val="28"/>
          <w:szCs w:val="28"/>
        </w:rPr>
        <w:t xml:space="preserve"> выполнением настоящего постановления оставляю за собой.</w:t>
      </w:r>
    </w:p>
    <w:p w:rsidR="00396A16" w:rsidRDefault="00396A16" w:rsidP="00396A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его обнародования.</w:t>
      </w:r>
    </w:p>
    <w:p w:rsidR="00396A16" w:rsidRDefault="00396A16" w:rsidP="00396A16">
      <w:pPr>
        <w:jc w:val="both"/>
        <w:rPr>
          <w:sz w:val="28"/>
          <w:szCs w:val="28"/>
        </w:rPr>
      </w:pPr>
    </w:p>
    <w:p w:rsidR="00396A16" w:rsidRDefault="00396A16" w:rsidP="00396A16">
      <w:pPr>
        <w:jc w:val="both"/>
        <w:rPr>
          <w:sz w:val="28"/>
          <w:szCs w:val="28"/>
        </w:rPr>
      </w:pPr>
    </w:p>
    <w:p w:rsidR="00396A16" w:rsidRDefault="00396A16" w:rsidP="00396A16">
      <w:pPr>
        <w:jc w:val="both"/>
        <w:rPr>
          <w:szCs w:val="28"/>
        </w:rPr>
      </w:pPr>
    </w:p>
    <w:p w:rsidR="00396A16" w:rsidRDefault="00396A16" w:rsidP="00396A1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Новомихайловского сельсовета              З.В.Фарафонтова</w:t>
      </w:r>
    </w:p>
    <w:p w:rsidR="00396A16" w:rsidRDefault="00396A16" w:rsidP="00396A16"/>
    <w:p w:rsidR="00396A16" w:rsidRDefault="00396A16" w:rsidP="00396A16"/>
    <w:p w:rsidR="00396A16" w:rsidRDefault="00396A16" w:rsidP="00396A16"/>
    <w:p w:rsidR="00396A16" w:rsidRDefault="00396A16" w:rsidP="00396A16"/>
    <w:tbl>
      <w:tblPr>
        <w:tblW w:w="0" w:type="auto"/>
        <w:tblLayout w:type="fixed"/>
        <w:tblLook w:val="04A0"/>
      </w:tblPr>
      <w:tblGrid>
        <w:gridCol w:w="4927"/>
        <w:gridCol w:w="4927"/>
      </w:tblGrid>
      <w:tr w:rsidR="00396A16" w:rsidTr="00396A16">
        <w:tc>
          <w:tcPr>
            <w:tcW w:w="4927" w:type="dxa"/>
          </w:tcPr>
          <w:p w:rsidR="00396A16" w:rsidRDefault="00396A16">
            <w:pPr>
              <w:pStyle w:val="aa"/>
              <w:snapToGrid w:val="0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396A16" w:rsidRDefault="00396A16">
            <w:pPr>
              <w:pStyle w:val="aa"/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№1</w:t>
            </w:r>
          </w:p>
          <w:p w:rsidR="00396A16" w:rsidRDefault="00396A16">
            <w:pPr>
              <w:pStyle w:val="aa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УТВЕРЖДЕНО</w:t>
            </w:r>
          </w:p>
          <w:p w:rsidR="00396A16" w:rsidRDefault="00396A16">
            <w:pPr>
              <w:pStyle w:val="aa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постановлением администрации</w:t>
            </w:r>
          </w:p>
          <w:p w:rsidR="00396A16" w:rsidRDefault="00396A16">
            <w:pPr>
              <w:pStyle w:val="aa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Новомихайловского сельсовета</w:t>
            </w:r>
          </w:p>
          <w:p w:rsidR="00396A16" w:rsidRDefault="00396A16" w:rsidP="00396A16">
            <w:pPr>
              <w:pStyle w:val="aa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от   _____. № ____</w:t>
            </w:r>
          </w:p>
        </w:tc>
      </w:tr>
    </w:tbl>
    <w:p w:rsidR="00396A16" w:rsidRDefault="00396A16" w:rsidP="00396A16">
      <w:pPr>
        <w:pStyle w:val="aa"/>
      </w:pPr>
    </w:p>
    <w:p w:rsidR="00396A16" w:rsidRDefault="00396A16" w:rsidP="00396A16"/>
    <w:p w:rsidR="00396A16" w:rsidRDefault="00396A16" w:rsidP="00396A16">
      <w:pPr>
        <w:pStyle w:val="3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Долгосрочная муниципальная целевая программа</w:t>
      </w:r>
    </w:p>
    <w:p w:rsidR="00396A16" w:rsidRDefault="00396A16" w:rsidP="00396A16">
      <w:pPr>
        <w:shd w:val="clear" w:color="auto" w:fill="FFFFFF"/>
        <w:spacing w:before="5"/>
        <w:ind w:right="10"/>
        <w:jc w:val="center"/>
        <w:rPr>
          <w:b/>
          <w:bCs/>
          <w:spacing w:val="-9"/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 xml:space="preserve">«Поддержка и развитие малого и среднего  предпринимательства  на территории  администрации Новомихайловского сельсовета на </w:t>
      </w:r>
      <w:r>
        <w:rPr>
          <w:b/>
          <w:bCs/>
          <w:spacing w:val="-6"/>
          <w:sz w:val="28"/>
          <w:szCs w:val="28"/>
        </w:rPr>
        <w:t xml:space="preserve"> 2013-2015 годы»</w:t>
      </w:r>
      <w:r>
        <w:rPr>
          <w:b/>
          <w:bCs/>
          <w:spacing w:val="-9"/>
          <w:sz w:val="28"/>
          <w:szCs w:val="28"/>
        </w:rPr>
        <w:t xml:space="preserve"> </w:t>
      </w:r>
    </w:p>
    <w:p w:rsidR="00396A16" w:rsidRDefault="00396A16" w:rsidP="00396A16">
      <w:pPr>
        <w:shd w:val="clear" w:color="auto" w:fill="FFFFFF"/>
        <w:spacing w:line="317" w:lineRule="exact"/>
        <w:ind w:right="281"/>
        <w:jc w:val="center"/>
        <w:rPr>
          <w:b/>
          <w:bCs/>
          <w:spacing w:val="-9"/>
          <w:sz w:val="28"/>
          <w:szCs w:val="28"/>
        </w:rPr>
      </w:pPr>
    </w:p>
    <w:p w:rsidR="00396A16" w:rsidRDefault="00396A16" w:rsidP="00396A16">
      <w:pPr>
        <w:shd w:val="clear" w:color="auto" w:fill="FFFFFF"/>
        <w:spacing w:line="317" w:lineRule="exact"/>
        <w:ind w:right="281"/>
        <w:jc w:val="center"/>
        <w:rPr>
          <w:b/>
          <w:bCs/>
          <w:spacing w:val="-9"/>
          <w:sz w:val="28"/>
          <w:szCs w:val="28"/>
        </w:rPr>
      </w:pPr>
    </w:p>
    <w:p w:rsidR="00396A16" w:rsidRDefault="00396A16" w:rsidP="00396A16">
      <w:pPr>
        <w:shd w:val="clear" w:color="auto" w:fill="FFFFFF"/>
        <w:spacing w:line="317" w:lineRule="exact"/>
        <w:ind w:right="281"/>
        <w:jc w:val="center"/>
        <w:rPr>
          <w:b/>
          <w:bCs/>
          <w:spacing w:val="-9"/>
          <w:sz w:val="28"/>
          <w:szCs w:val="28"/>
        </w:rPr>
      </w:pPr>
      <w:r>
        <w:rPr>
          <w:b/>
          <w:bCs/>
          <w:spacing w:val="-9"/>
          <w:sz w:val="28"/>
          <w:szCs w:val="28"/>
        </w:rPr>
        <w:t>Паспорт Программы</w:t>
      </w:r>
    </w:p>
    <w:p w:rsidR="00396A16" w:rsidRDefault="00396A16" w:rsidP="00396A16">
      <w:pPr>
        <w:shd w:val="clear" w:color="auto" w:fill="FFFFFF"/>
        <w:spacing w:line="317" w:lineRule="exact"/>
        <w:ind w:right="281"/>
        <w:jc w:val="center"/>
        <w:rPr>
          <w:b/>
        </w:rPr>
      </w:pPr>
    </w:p>
    <w:tbl>
      <w:tblPr>
        <w:tblW w:w="0" w:type="auto"/>
        <w:tblInd w:w="-70" w:type="dxa"/>
        <w:tblLayout w:type="fixed"/>
        <w:tblLook w:val="04A0"/>
      </w:tblPr>
      <w:tblGrid>
        <w:gridCol w:w="2558"/>
        <w:gridCol w:w="7230"/>
      </w:tblGrid>
      <w:tr w:rsidR="00396A16" w:rsidTr="00396A16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shd w:val="clear" w:color="auto" w:fill="FFFFFF"/>
              <w:snapToGrid w:val="0"/>
              <w:spacing w:line="276" w:lineRule="auto"/>
              <w:ind w:right="499" w:firstLine="20"/>
              <w:rPr>
                <w:b/>
                <w:iCs/>
                <w:spacing w:val="-3"/>
              </w:rPr>
            </w:pPr>
            <w:r>
              <w:rPr>
                <w:b/>
                <w:iCs/>
                <w:spacing w:val="-3"/>
              </w:rPr>
              <w:t>Наименование программы</w:t>
            </w:r>
          </w:p>
          <w:p w:rsidR="00396A16" w:rsidRDefault="00396A16">
            <w:pPr>
              <w:spacing w:line="276" w:lineRule="auto"/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shd w:val="clear" w:color="auto" w:fill="FFFFFF"/>
              <w:tabs>
                <w:tab w:val="left" w:leader="underscore" w:pos="6480"/>
              </w:tabs>
              <w:snapToGrid w:val="0"/>
              <w:spacing w:before="10" w:line="276" w:lineRule="auto"/>
              <w:ind w:left="10"/>
              <w:jc w:val="both"/>
              <w:rPr>
                <w:spacing w:val="-7"/>
              </w:rPr>
            </w:pPr>
            <w:r>
              <w:rPr>
                <w:spacing w:val="-5"/>
              </w:rPr>
              <w:t xml:space="preserve">      Долгосрочная муниципальная целевая программа  «Поддержка и развитие малого и среднего предпринимательства на территории   администрации Новомихайловского сельсовета   на 2013 - </w:t>
            </w:r>
            <w:r>
              <w:rPr>
                <w:spacing w:val="-7"/>
              </w:rPr>
              <w:t>2015 годы» (далее - Программа).</w:t>
            </w:r>
          </w:p>
        </w:tc>
      </w:tr>
      <w:tr w:rsidR="00396A16" w:rsidTr="00396A16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shd w:val="clear" w:color="auto" w:fill="FFFFFF"/>
              <w:snapToGrid w:val="0"/>
              <w:spacing w:line="276" w:lineRule="auto"/>
              <w:ind w:left="24"/>
              <w:rPr>
                <w:b/>
              </w:rPr>
            </w:pPr>
            <w:r>
              <w:rPr>
                <w:b/>
              </w:rPr>
              <w:t>Основание для разработки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shd w:val="clear" w:color="auto" w:fill="FFFFFF"/>
              <w:tabs>
                <w:tab w:val="left" w:pos="173"/>
              </w:tabs>
              <w:snapToGrid w:val="0"/>
              <w:spacing w:before="10" w:line="276" w:lineRule="auto"/>
              <w:jc w:val="both"/>
              <w:rPr>
                <w:spacing w:val="-5"/>
              </w:rPr>
            </w:pPr>
            <w:r>
              <w:rPr>
                <w:spacing w:val="-5"/>
              </w:rPr>
              <w:t xml:space="preserve">       Федеральный закон от 24 июля 2007 года  № 209-ФЗ «О</w:t>
            </w:r>
            <w:r>
              <w:rPr>
                <w:spacing w:val="-5"/>
              </w:rPr>
              <w:br/>
              <w:t xml:space="preserve"> развитии малого и среднего</w:t>
            </w:r>
            <w:r>
              <w:rPr>
                <w:spacing w:val="-6"/>
              </w:rPr>
              <w:t xml:space="preserve"> предпринимательства </w:t>
            </w:r>
            <w:r>
              <w:rPr>
                <w:spacing w:val="-5"/>
              </w:rPr>
              <w:t xml:space="preserve"> в Российской Федерации»;</w:t>
            </w:r>
          </w:p>
          <w:p w:rsidR="00396A16" w:rsidRDefault="00396A16">
            <w:pPr>
              <w:pStyle w:val="aa"/>
              <w:spacing w:line="276" w:lineRule="auto"/>
            </w:pPr>
            <w:r>
              <w:t xml:space="preserve">      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396A16" w:rsidRDefault="00396A16">
            <w:pPr>
              <w:tabs>
                <w:tab w:val="left" w:pos="298"/>
                <w:tab w:val="left" w:pos="454"/>
              </w:tabs>
              <w:spacing w:line="276" w:lineRule="auto"/>
              <w:jc w:val="both"/>
              <w:rPr>
                <w:iCs/>
              </w:rPr>
            </w:pPr>
            <w:r>
              <w:rPr>
                <w:iCs/>
              </w:rPr>
              <w:t xml:space="preserve">       </w:t>
            </w:r>
            <w:r>
              <w:t xml:space="preserve">Указ Президента Российской Федерации от 15 мая 2008года № 797 «О неотложных мерах по ликвидации административных ограничений при осуществлении предпринимательской деятельности».        </w:t>
            </w:r>
          </w:p>
        </w:tc>
      </w:tr>
      <w:tr w:rsidR="00396A16" w:rsidTr="00396A16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>Разработчик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spacing w:val="-8"/>
              </w:rPr>
            </w:pPr>
            <w:r>
              <w:rPr>
                <w:spacing w:val="-8"/>
              </w:rPr>
              <w:t xml:space="preserve">      Администрация Новомихайловского сельсовета </w:t>
            </w:r>
            <w:proofErr w:type="spellStart"/>
            <w:r>
              <w:rPr>
                <w:spacing w:val="-8"/>
              </w:rPr>
              <w:t>Коченевского</w:t>
            </w:r>
            <w:proofErr w:type="spellEnd"/>
            <w:r>
              <w:rPr>
                <w:spacing w:val="-8"/>
              </w:rPr>
              <w:t xml:space="preserve"> района Новосибирской области</w:t>
            </w:r>
          </w:p>
        </w:tc>
      </w:tr>
      <w:tr w:rsidR="00396A16" w:rsidTr="00396A16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Координатор программы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spacing w:val="-8"/>
              </w:rPr>
            </w:pPr>
            <w:r>
              <w:rPr>
                <w:spacing w:val="-8"/>
              </w:rPr>
              <w:t xml:space="preserve"> Администрация Новомихайловского сельсовета </w:t>
            </w:r>
            <w:proofErr w:type="spellStart"/>
            <w:r>
              <w:rPr>
                <w:spacing w:val="-8"/>
              </w:rPr>
              <w:t>Коченевского</w:t>
            </w:r>
            <w:proofErr w:type="spellEnd"/>
            <w:r>
              <w:rPr>
                <w:spacing w:val="-8"/>
              </w:rPr>
              <w:t xml:space="preserve"> района Новосибирской области</w:t>
            </w:r>
          </w:p>
        </w:tc>
      </w:tr>
      <w:tr w:rsidR="00396A16" w:rsidTr="00396A16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>Исполнители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spacing w:val="-8"/>
              </w:rPr>
            </w:pPr>
            <w:r>
              <w:rPr>
                <w:spacing w:val="-8"/>
              </w:rPr>
              <w:t xml:space="preserve"> Администрация Новомихайловского сельсовета </w:t>
            </w:r>
            <w:proofErr w:type="spellStart"/>
            <w:r>
              <w:rPr>
                <w:spacing w:val="-8"/>
              </w:rPr>
              <w:t>Коченевского</w:t>
            </w:r>
            <w:proofErr w:type="spellEnd"/>
            <w:r>
              <w:rPr>
                <w:spacing w:val="-8"/>
              </w:rPr>
              <w:t xml:space="preserve"> района Новосибирской области</w:t>
            </w:r>
          </w:p>
        </w:tc>
      </w:tr>
      <w:tr w:rsidR="00396A16" w:rsidTr="00396A16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snapToGrid w:val="0"/>
              <w:spacing w:line="276" w:lineRule="auto"/>
              <w:rPr>
                <w:b/>
                <w:iCs/>
              </w:rPr>
            </w:pPr>
            <w:r>
              <w:rPr>
                <w:b/>
                <w:iCs/>
              </w:rPr>
              <w:t>Цели и задачи  Программы</w:t>
            </w:r>
          </w:p>
          <w:p w:rsidR="00396A16" w:rsidRDefault="00396A16">
            <w:pPr>
              <w:spacing w:line="276" w:lineRule="auto"/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spacing w:val="-5"/>
              </w:rPr>
            </w:pPr>
            <w:r>
              <w:rPr>
                <w:spacing w:val="-5"/>
              </w:rPr>
              <w:t xml:space="preserve">      Основной целью программы является:</w:t>
            </w:r>
          </w:p>
          <w:p w:rsidR="00396A16" w:rsidRDefault="00396A16">
            <w:pPr>
              <w:snapToGrid w:val="0"/>
              <w:spacing w:line="276" w:lineRule="auto"/>
              <w:jc w:val="both"/>
              <w:rPr>
                <w:spacing w:val="-5"/>
              </w:rPr>
            </w:pPr>
            <w:r>
              <w:rPr>
                <w:spacing w:val="-5"/>
              </w:rPr>
              <w:t xml:space="preserve"> - повышение темпов развития малого и среднего предпринимательства как одного из факторов социально-экономического развития  Новомихайловского сельсовета;</w:t>
            </w:r>
          </w:p>
          <w:p w:rsidR="00396A16" w:rsidRDefault="00396A16">
            <w:pPr>
              <w:numPr>
                <w:ilvl w:val="0"/>
                <w:numId w:val="2"/>
              </w:numPr>
              <w:autoSpaceDE w:val="0"/>
              <w:spacing w:line="276" w:lineRule="auto"/>
              <w:ind w:left="9" w:firstLine="351"/>
              <w:jc w:val="both"/>
            </w:pPr>
            <w:r>
              <w:t>увеличение доли участия субъектов малого и среднего предпринимательства;</w:t>
            </w:r>
          </w:p>
          <w:p w:rsidR="00396A16" w:rsidRDefault="00396A16">
            <w:pPr>
              <w:snapToGrid w:val="0"/>
              <w:spacing w:line="276" w:lineRule="auto"/>
              <w:jc w:val="both"/>
              <w:rPr>
                <w:b/>
                <w:spacing w:val="-5"/>
              </w:rPr>
            </w:pPr>
            <w:r>
              <w:rPr>
                <w:spacing w:val="-5"/>
              </w:rPr>
              <w:t xml:space="preserve">повышение социальной эффективности деятельности субъектов малого и среднего предпринимательства (рост численности занятых в </w:t>
            </w:r>
            <w:r>
              <w:rPr>
                <w:spacing w:val="-5"/>
              </w:rPr>
              <w:lastRenderedPageBreak/>
              <w:t>сфере малого и среднего предпринимательства, рост средних доходов и повышение уровня социальной защищенности работников малых и средних предприятий)</w:t>
            </w:r>
            <w:r>
              <w:rPr>
                <w:b/>
                <w:spacing w:val="-5"/>
              </w:rPr>
              <w:t xml:space="preserve">. </w:t>
            </w:r>
          </w:p>
          <w:p w:rsidR="00396A16" w:rsidRDefault="00396A16">
            <w:pPr>
              <w:spacing w:line="276" w:lineRule="auto"/>
              <w:rPr>
                <w:b/>
                <w:bCs/>
                <w:spacing w:val="-5"/>
              </w:rPr>
            </w:pPr>
            <w:r>
              <w:rPr>
                <w:spacing w:val="-5"/>
              </w:rPr>
              <w:t xml:space="preserve">    </w:t>
            </w:r>
            <w:r>
              <w:rPr>
                <w:b/>
                <w:bCs/>
                <w:spacing w:val="-5"/>
              </w:rPr>
              <w:t xml:space="preserve">   Задачи:</w:t>
            </w:r>
          </w:p>
          <w:p w:rsidR="00396A16" w:rsidRDefault="00396A16">
            <w:pPr>
              <w:autoSpaceDE w:val="0"/>
              <w:spacing w:line="276" w:lineRule="auto"/>
            </w:pPr>
            <w:r>
              <w:t xml:space="preserve">   -создание благоприятных условий для развития малого и среднего предпринимательства;</w:t>
            </w:r>
          </w:p>
          <w:p w:rsidR="00396A16" w:rsidRDefault="00396A16">
            <w:pPr>
              <w:autoSpaceDE w:val="0"/>
              <w:spacing w:line="276" w:lineRule="auto"/>
            </w:pPr>
            <w:r>
              <w:t xml:space="preserve">  -создание благоприятных условий для создания субъектов молодежного, семейного и социального предпринимательства</w:t>
            </w:r>
          </w:p>
          <w:p w:rsidR="00396A16" w:rsidRDefault="00396A16">
            <w:pPr>
              <w:autoSpaceDE w:val="0"/>
              <w:spacing w:line="276" w:lineRule="auto"/>
            </w:pPr>
            <w:r>
              <w:t xml:space="preserve">  -развитие инфраструктуры поддержки субъектов малого и среднего предпринимательства;</w:t>
            </w:r>
          </w:p>
          <w:p w:rsidR="00396A16" w:rsidRDefault="00396A16">
            <w:pPr>
              <w:autoSpaceDE w:val="0"/>
              <w:spacing w:line="276" w:lineRule="auto"/>
            </w:pPr>
            <w:r>
              <w:t xml:space="preserve">-  </w:t>
            </w:r>
            <w:r>
              <w:rPr>
                <w:bCs/>
              </w:rPr>
              <w:t>совершенствование внешней среды для развития малого и среднего предпринимательства</w:t>
            </w:r>
            <w:r>
              <w:t>;</w:t>
            </w:r>
          </w:p>
          <w:p w:rsidR="00396A16" w:rsidRDefault="00396A16">
            <w:pPr>
              <w:autoSpaceDE w:val="0"/>
              <w:spacing w:line="276" w:lineRule="auto"/>
            </w:pPr>
            <w:r>
              <w:t>- совершенствование имущественной поддержки субъектов малого и среднего предпринимательства;</w:t>
            </w:r>
          </w:p>
          <w:p w:rsidR="00396A16" w:rsidRDefault="00396A16">
            <w:pPr>
              <w:autoSpaceDE w:val="0"/>
              <w:spacing w:line="276" w:lineRule="auto"/>
            </w:pPr>
            <w:r>
              <w:t xml:space="preserve">   -информационная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предпринимательства;</w:t>
            </w:r>
          </w:p>
          <w:p w:rsidR="00396A16" w:rsidRDefault="00396A16">
            <w:pPr>
              <w:spacing w:line="276" w:lineRule="auto"/>
            </w:pPr>
            <w:r>
              <w:t xml:space="preserve">      - оказание организационной, методической, консультационной помощи и информационных услуг предпринимателям.</w:t>
            </w:r>
          </w:p>
        </w:tc>
      </w:tr>
      <w:tr w:rsidR="00396A16" w:rsidTr="00396A16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snapToGrid w:val="0"/>
              <w:spacing w:line="276" w:lineRule="auto"/>
              <w:rPr>
                <w:b/>
                <w:iCs/>
                <w:spacing w:val="-2"/>
              </w:rPr>
            </w:pPr>
            <w:r>
              <w:rPr>
                <w:b/>
                <w:iCs/>
                <w:spacing w:val="-2"/>
              </w:rPr>
              <w:lastRenderedPageBreak/>
              <w:t>Сроки и этапы реализации</w:t>
            </w:r>
            <w:r>
              <w:rPr>
                <w:b/>
                <w:iCs/>
                <w:spacing w:val="-2"/>
              </w:rPr>
              <w:b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shd w:val="clear" w:color="auto" w:fill="FFFFFF"/>
              <w:snapToGrid w:val="0"/>
              <w:spacing w:line="276" w:lineRule="auto"/>
              <w:ind w:left="14"/>
              <w:rPr>
                <w:spacing w:val="-3"/>
              </w:rPr>
            </w:pPr>
            <w:r>
              <w:rPr>
                <w:spacing w:val="-3"/>
              </w:rPr>
              <w:t xml:space="preserve">     Срок реализации Программы: 2013-2015 годы.</w:t>
            </w:r>
          </w:p>
          <w:p w:rsidR="00396A16" w:rsidRDefault="00396A16">
            <w:pPr>
              <w:shd w:val="clear" w:color="auto" w:fill="FFFFFF"/>
              <w:spacing w:line="276" w:lineRule="auto"/>
              <w:ind w:left="14"/>
              <w:rPr>
                <w:spacing w:val="-3"/>
              </w:rPr>
            </w:pPr>
            <w:r>
              <w:rPr>
                <w:spacing w:val="-3"/>
              </w:rPr>
              <w:t xml:space="preserve">      Этапы Программы:</w:t>
            </w:r>
          </w:p>
          <w:p w:rsidR="00396A16" w:rsidRDefault="00396A16">
            <w:pPr>
              <w:shd w:val="clear" w:color="auto" w:fill="FFFFFF"/>
              <w:spacing w:line="276" w:lineRule="auto"/>
              <w:ind w:left="14"/>
              <w:rPr>
                <w:spacing w:val="-3"/>
              </w:rPr>
            </w:pPr>
            <w:r>
              <w:rPr>
                <w:spacing w:val="-3"/>
              </w:rPr>
              <w:t>1 этап – 2013 год;</w:t>
            </w:r>
          </w:p>
          <w:p w:rsidR="00396A16" w:rsidRDefault="00396A16">
            <w:pPr>
              <w:shd w:val="clear" w:color="auto" w:fill="FFFFFF"/>
              <w:spacing w:line="276" w:lineRule="auto"/>
              <w:ind w:left="14"/>
              <w:rPr>
                <w:spacing w:val="-3"/>
              </w:rPr>
            </w:pPr>
            <w:r>
              <w:rPr>
                <w:spacing w:val="-3"/>
              </w:rPr>
              <w:t>2 этап – 2014 год;</w:t>
            </w:r>
          </w:p>
          <w:p w:rsidR="00396A16" w:rsidRDefault="00396A16">
            <w:pPr>
              <w:spacing w:line="276" w:lineRule="auto"/>
            </w:pPr>
            <w:r>
              <w:rPr>
                <w:spacing w:val="-3"/>
              </w:rPr>
              <w:t>3 этап – 2015 год;</w:t>
            </w:r>
            <w:r>
              <w:t xml:space="preserve"> </w:t>
            </w:r>
          </w:p>
        </w:tc>
      </w:tr>
      <w:tr w:rsidR="00396A16" w:rsidTr="00396A16">
        <w:trPr>
          <w:trHeight w:val="1835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shd w:val="clear" w:color="auto" w:fill="FFFFFF"/>
              <w:snapToGrid w:val="0"/>
              <w:spacing w:before="10" w:line="276" w:lineRule="auto"/>
              <w:rPr>
                <w:b/>
                <w:iCs/>
                <w:spacing w:val="1"/>
              </w:rPr>
            </w:pPr>
            <w:r>
              <w:rPr>
                <w:b/>
                <w:iCs/>
                <w:spacing w:val="1"/>
              </w:rPr>
              <w:t>Целевые индикаторы и показатели реализации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shd w:val="clear" w:color="auto" w:fill="FFFFFF"/>
              <w:tabs>
                <w:tab w:val="left" w:pos="6940"/>
              </w:tabs>
              <w:snapToGrid w:val="0"/>
              <w:spacing w:line="276" w:lineRule="auto"/>
              <w:ind w:right="34"/>
              <w:rPr>
                <w:spacing w:val="-2"/>
              </w:rPr>
            </w:pPr>
            <w:r>
              <w:rPr>
                <w:spacing w:val="-2"/>
              </w:rPr>
              <w:t xml:space="preserve">     Целевые индикаторы:</w:t>
            </w:r>
          </w:p>
          <w:p w:rsidR="00396A16" w:rsidRDefault="00396A16">
            <w:pPr>
              <w:shd w:val="clear" w:color="auto" w:fill="FFFFFF"/>
              <w:tabs>
                <w:tab w:val="left" w:pos="6940"/>
              </w:tabs>
              <w:spacing w:line="276" w:lineRule="auto"/>
              <w:ind w:right="34"/>
              <w:rPr>
                <w:spacing w:val="-2"/>
              </w:rPr>
            </w:pPr>
            <w:r>
              <w:rPr>
                <w:spacing w:val="-2"/>
              </w:rPr>
              <w:t>-количество субъектов малого и среднего предпринимательства, 5 (ед.);</w:t>
            </w:r>
          </w:p>
          <w:p w:rsidR="00396A16" w:rsidRDefault="00396A16">
            <w:pPr>
              <w:shd w:val="clear" w:color="auto" w:fill="FFFFFF"/>
              <w:tabs>
                <w:tab w:val="left" w:pos="6940"/>
              </w:tabs>
              <w:spacing w:line="276" w:lineRule="auto"/>
              <w:ind w:right="34"/>
              <w:rPr>
                <w:spacing w:val="-2"/>
              </w:rPr>
            </w:pPr>
            <w:r>
              <w:rPr>
                <w:spacing w:val="-2"/>
              </w:rPr>
              <w:t xml:space="preserve">-среднесписочная численность работников, занятых в малом и среднем предпринимательстве  20 (чел.); </w:t>
            </w:r>
          </w:p>
          <w:p w:rsidR="00396A16" w:rsidRDefault="00396A16">
            <w:pPr>
              <w:shd w:val="clear" w:color="auto" w:fill="FFFFFF"/>
              <w:tabs>
                <w:tab w:val="left" w:pos="6940"/>
              </w:tabs>
              <w:spacing w:line="276" w:lineRule="auto"/>
              <w:ind w:right="34"/>
              <w:rPr>
                <w:spacing w:val="-2"/>
              </w:rPr>
            </w:pPr>
            <w:r>
              <w:rPr>
                <w:spacing w:val="-2"/>
              </w:rPr>
              <w:t xml:space="preserve">-количество дополнительных рабочих  мест, предоставленных субъектами малого и среднего предпринимательства 3 (ед.); </w:t>
            </w:r>
          </w:p>
          <w:p w:rsidR="00396A16" w:rsidRDefault="00396A16">
            <w:pPr>
              <w:shd w:val="clear" w:color="auto" w:fill="FFFFFF"/>
              <w:tabs>
                <w:tab w:val="left" w:pos="6940"/>
              </w:tabs>
              <w:spacing w:line="276" w:lineRule="auto"/>
              <w:ind w:right="34"/>
            </w:pPr>
            <w:r>
              <w:rPr>
                <w:spacing w:val="-2"/>
              </w:rPr>
              <w:t>-объем налоговых поступлений от субъектов малого и среднего предпринимательства</w:t>
            </w:r>
            <w:r>
              <w:t xml:space="preserve"> (млн. руб.).</w:t>
            </w:r>
          </w:p>
        </w:tc>
      </w:tr>
      <w:tr w:rsidR="00396A16" w:rsidTr="00396A16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shd w:val="clear" w:color="auto" w:fill="FFFFFF"/>
              <w:snapToGrid w:val="0"/>
              <w:spacing w:before="10" w:line="276" w:lineRule="auto"/>
              <w:rPr>
                <w:b/>
                <w:bCs/>
                <w:iCs/>
                <w:spacing w:val="1"/>
              </w:rPr>
            </w:pPr>
            <w:r>
              <w:rPr>
                <w:b/>
                <w:bCs/>
                <w:iCs/>
                <w:spacing w:val="1"/>
              </w:rPr>
              <w:t xml:space="preserve">Перечень </w:t>
            </w:r>
            <w:proofErr w:type="gramStart"/>
            <w:r>
              <w:rPr>
                <w:b/>
                <w:bCs/>
                <w:iCs/>
                <w:spacing w:val="1"/>
              </w:rPr>
              <w:t>основных</w:t>
            </w:r>
            <w:proofErr w:type="gramEnd"/>
          </w:p>
          <w:p w:rsidR="00396A16" w:rsidRDefault="00396A16">
            <w:pPr>
              <w:shd w:val="clear" w:color="auto" w:fill="FFFFFF"/>
              <w:spacing w:line="276" w:lineRule="auto"/>
              <w:ind w:left="10"/>
              <w:rPr>
                <w:b/>
                <w:bCs/>
                <w:iCs/>
                <w:spacing w:val="-2"/>
              </w:rPr>
            </w:pPr>
            <w:r>
              <w:rPr>
                <w:b/>
                <w:bCs/>
                <w:iCs/>
                <w:spacing w:val="-2"/>
              </w:rPr>
              <w:t>направлений</w:t>
            </w:r>
          </w:p>
          <w:p w:rsidR="00396A16" w:rsidRDefault="00396A16">
            <w:pPr>
              <w:shd w:val="clear" w:color="auto" w:fill="FFFFFF"/>
              <w:spacing w:line="276" w:lineRule="auto"/>
              <w:rPr>
                <w:b/>
                <w:bCs/>
                <w:iCs/>
                <w:spacing w:val="-2"/>
              </w:rPr>
            </w:pPr>
            <w:r>
              <w:rPr>
                <w:b/>
                <w:bCs/>
                <w:iCs/>
                <w:spacing w:val="-2"/>
              </w:rPr>
              <w:t>Программы</w:t>
            </w:r>
          </w:p>
          <w:p w:rsidR="00396A16" w:rsidRDefault="00396A16">
            <w:pPr>
              <w:spacing w:line="276" w:lineRule="auto"/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shd w:val="clear" w:color="auto" w:fill="FFFFFF"/>
              <w:tabs>
                <w:tab w:val="left" w:pos="182"/>
              </w:tabs>
              <w:snapToGrid w:val="0"/>
              <w:spacing w:line="276" w:lineRule="auto"/>
            </w:pPr>
            <w:r>
              <w:t xml:space="preserve">       Основные мероприятия:</w:t>
            </w:r>
          </w:p>
          <w:p w:rsidR="00396A16" w:rsidRDefault="00396A16">
            <w:pPr>
              <w:shd w:val="clear" w:color="auto" w:fill="FFFFFF"/>
              <w:tabs>
                <w:tab w:val="left" w:pos="182"/>
              </w:tabs>
              <w:spacing w:line="276" w:lineRule="auto"/>
            </w:pPr>
            <w:r>
              <w:t xml:space="preserve">       -совершенствование нормативной правовой базы в сфере развития малого и среднего предпринимательства;</w:t>
            </w:r>
          </w:p>
          <w:p w:rsidR="00396A16" w:rsidRDefault="00396A16">
            <w:pPr>
              <w:shd w:val="clear" w:color="auto" w:fill="FFFFFF"/>
              <w:tabs>
                <w:tab w:val="left" w:pos="182"/>
              </w:tabs>
              <w:spacing w:line="276" w:lineRule="auto"/>
            </w:pPr>
            <w:r>
              <w:t xml:space="preserve">       -формирование инфраструктуры поддержки малого и среднего предпринимательства;</w:t>
            </w:r>
          </w:p>
          <w:p w:rsidR="00396A16" w:rsidRDefault="00396A16">
            <w:pPr>
              <w:shd w:val="clear" w:color="auto" w:fill="FFFFFF"/>
              <w:tabs>
                <w:tab w:val="left" w:pos="182"/>
              </w:tabs>
              <w:spacing w:line="276" w:lineRule="auto"/>
            </w:pPr>
            <w:r>
              <w:t xml:space="preserve">       -финансовая поддержка субъектов малого и среднего предпринимательства;</w:t>
            </w:r>
          </w:p>
          <w:p w:rsidR="00396A16" w:rsidRDefault="00396A16">
            <w:pPr>
              <w:shd w:val="clear" w:color="auto" w:fill="FFFFFF"/>
              <w:tabs>
                <w:tab w:val="left" w:pos="182"/>
              </w:tabs>
              <w:spacing w:line="276" w:lineRule="auto"/>
            </w:pPr>
            <w:r>
              <w:t xml:space="preserve">       -имущественная поддержка субъектов малого и среднего предпринимательства;</w:t>
            </w:r>
          </w:p>
          <w:p w:rsidR="00396A16" w:rsidRDefault="00396A16">
            <w:pPr>
              <w:shd w:val="clear" w:color="auto" w:fill="FFFFFF"/>
              <w:tabs>
                <w:tab w:val="left" w:pos="182"/>
              </w:tabs>
              <w:spacing w:line="276" w:lineRule="auto"/>
            </w:pPr>
            <w:r>
              <w:t xml:space="preserve">       -информационная и консультационная поддержка;</w:t>
            </w:r>
          </w:p>
          <w:p w:rsidR="00396A16" w:rsidRDefault="00396A16">
            <w:pPr>
              <w:spacing w:line="276" w:lineRule="auto"/>
            </w:pPr>
            <w:r>
              <w:t xml:space="preserve">       -поддержка малого и среднего предпринимательства в области подготовки, переподготовки и повышения квалификации кадров</w:t>
            </w:r>
          </w:p>
        </w:tc>
      </w:tr>
      <w:tr w:rsidR="00396A16" w:rsidTr="00396A16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a5"/>
              <w:snapToGrid w:val="0"/>
              <w:spacing w:line="276" w:lineRule="auto"/>
              <w:rPr>
                <w:b/>
                <w:bCs/>
                <w:i w:val="0"/>
                <w:sz w:val="24"/>
              </w:rPr>
            </w:pPr>
            <w:r>
              <w:rPr>
                <w:b/>
                <w:bCs/>
                <w:i w:val="0"/>
                <w:sz w:val="24"/>
              </w:rPr>
              <w:t>Объемы и источники</w:t>
            </w:r>
            <w:r>
              <w:rPr>
                <w:b/>
                <w:bCs/>
                <w:i w:val="0"/>
                <w:sz w:val="24"/>
              </w:rPr>
              <w:br/>
            </w:r>
            <w:r>
              <w:rPr>
                <w:b/>
                <w:bCs/>
                <w:i w:val="0"/>
                <w:sz w:val="24"/>
              </w:rPr>
              <w:lastRenderedPageBreak/>
              <w:t>финансирования</w:t>
            </w:r>
            <w:r>
              <w:rPr>
                <w:b/>
                <w:bCs/>
                <w:i w:val="0"/>
                <w:sz w:val="24"/>
              </w:rPr>
              <w:br/>
            </w:r>
          </w:p>
          <w:p w:rsidR="00396A16" w:rsidRDefault="00396A16">
            <w:pPr>
              <w:spacing w:line="276" w:lineRule="auto"/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</w:rPr>
            </w:pPr>
            <w:r>
              <w:lastRenderedPageBreak/>
              <w:t xml:space="preserve">      Общий объем расходов бюджета по финансированию </w:t>
            </w:r>
            <w:r>
              <w:lastRenderedPageBreak/>
              <w:t>Программы на период 2013-2015 годы составит 40</w:t>
            </w:r>
            <w:r>
              <w:rPr>
                <w:color w:val="000000"/>
              </w:rPr>
              <w:t xml:space="preserve"> тыс. руб., в том числе:</w:t>
            </w:r>
          </w:p>
          <w:p w:rsidR="00396A16" w:rsidRDefault="00396A1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2013 год –15 тыс. руб.;</w:t>
            </w:r>
          </w:p>
          <w:p w:rsidR="00396A16" w:rsidRDefault="00396A1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2014 год –15тыс. руб.;</w:t>
            </w:r>
          </w:p>
          <w:p w:rsidR="00396A16" w:rsidRDefault="00396A16">
            <w:pPr>
              <w:spacing w:line="276" w:lineRule="auto"/>
            </w:pPr>
            <w:r>
              <w:rPr>
                <w:color w:val="000000"/>
              </w:rPr>
              <w:t>2015 год –10 тыс. руб.;</w:t>
            </w:r>
          </w:p>
        </w:tc>
      </w:tr>
      <w:tr w:rsidR="00396A16" w:rsidTr="00396A16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shd w:val="clear" w:color="auto" w:fill="FFFFFF"/>
              <w:snapToGrid w:val="0"/>
              <w:spacing w:line="276" w:lineRule="auto"/>
              <w:rPr>
                <w:b/>
                <w:bCs/>
                <w:iCs/>
                <w:spacing w:val="-2"/>
              </w:rPr>
            </w:pPr>
            <w:r>
              <w:rPr>
                <w:b/>
                <w:bCs/>
                <w:iCs/>
                <w:spacing w:val="-3"/>
              </w:rPr>
              <w:lastRenderedPageBreak/>
              <w:t xml:space="preserve">Ожидаемые </w:t>
            </w:r>
            <w:r>
              <w:rPr>
                <w:b/>
                <w:bCs/>
                <w:iCs/>
                <w:spacing w:val="-1"/>
              </w:rPr>
              <w:t xml:space="preserve">конечные результаты реализации </w:t>
            </w:r>
            <w:r>
              <w:rPr>
                <w:b/>
                <w:bCs/>
                <w:iCs/>
                <w:spacing w:val="-2"/>
              </w:rPr>
              <w:t>Программы</w:t>
            </w:r>
          </w:p>
          <w:p w:rsidR="00396A16" w:rsidRDefault="00396A16">
            <w:pPr>
              <w:spacing w:line="276" w:lineRule="auto"/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shd w:val="clear" w:color="auto" w:fill="FFFFFF"/>
              <w:tabs>
                <w:tab w:val="left" w:pos="163"/>
              </w:tabs>
              <w:snapToGrid w:val="0"/>
              <w:spacing w:line="276" w:lineRule="auto"/>
              <w:jc w:val="both"/>
              <w:rPr>
                <w:iCs/>
              </w:rPr>
            </w:pPr>
            <w:r>
              <w:rPr>
                <w:iCs/>
              </w:rPr>
              <w:t xml:space="preserve">Реализация Программы за период 2013-2015 годы позволит увеличить: </w:t>
            </w:r>
          </w:p>
          <w:p w:rsidR="00396A16" w:rsidRDefault="00396A16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163"/>
              </w:tabs>
              <w:autoSpaceDE w:val="0"/>
              <w:spacing w:line="276" w:lineRule="auto"/>
              <w:jc w:val="both"/>
              <w:rPr>
                <w:spacing w:val="-7"/>
              </w:rPr>
            </w:pPr>
            <w:r>
              <w:rPr>
                <w:spacing w:val="-7"/>
              </w:rPr>
              <w:t>количество действующих субъектов малого и среднего предпринимательства;</w:t>
            </w:r>
          </w:p>
          <w:p w:rsidR="00396A16" w:rsidRDefault="00396A16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163"/>
              </w:tabs>
              <w:autoSpaceDE w:val="0"/>
              <w:spacing w:line="276" w:lineRule="auto"/>
              <w:jc w:val="both"/>
              <w:rPr>
                <w:spacing w:val="-7"/>
              </w:rPr>
            </w:pPr>
            <w:r>
              <w:rPr>
                <w:spacing w:val="-7"/>
              </w:rPr>
              <w:t>количество рабочих мест, предоставленных субъектами малого и среднего предпринимательства;</w:t>
            </w:r>
          </w:p>
          <w:p w:rsidR="00396A16" w:rsidRDefault="00396A16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163"/>
              </w:tabs>
              <w:autoSpaceDE w:val="0"/>
              <w:spacing w:line="276" w:lineRule="auto"/>
              <w:jc w:val="both"/>
              <w:rPr>
                <w:spacing w:val="-7"/>
              </w:rPr>
            </w:pPr>
            <w:r>
              <w:rPr>
                <w:spacing w:val="-7"/>
              </w:rPr>
              <w:t>объем налоговых поступлений от субъектов малого и среднего предпринимательства.</w:t>
            </w:r>
          </w:p>
        </w:tc>
      </w:tr>
      <w:tr w:rsidR="00396A16" w:rsidTr="00396A16"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shd w:val="clear" w:color="auto" w:fill="FFFFFF"/>
              <w:snapToGrid w:val="0"/>
              <w:spacing w:line="276" w:lineRule="auto"/>
              <w:rPr>
                <w:b/>
                <w:bCs/>
                <w:iCs/>
                <w:spacing w:val="-3"/>
              </w:rPr>
            </w:pPr>
            <w:proofErr w:type="gramStart"/>
            <w:r>
              <w:rPr>
                <w:b/>
                <w:bCs/>
                <w:iCs/>
                <w:spacing w:val="-3"/>
              </w:rPr>
              <w:t>Контроль за</w:t>
            </w:r>
            <w:proofErr w:type="gramEnd"/>
            <w:r>
              <w:rPr>
                <w:b/>
                <w:bCs/>
                <w:iCs/>
                <w:spacing w:val="-3"/>
              </w:rPr>
              <w:t xml:space="preserve"> выполнением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shd w:val="clear" w:color="auto" w:fill="FFFFFF"/>
              <w:tabs>
                <w:tab w:val="left" w:pos="163"/>
              </w:tabs>
              <w:snapToGrid w:val="0"/>
              <w:spacing w:line="276" w:lineRule="auto"/>
              <w:jc w:val="both"/>
              <w:rPr>
                <w:iCs/>
              </w:rPr>
            </w:pPr>
            <w:r>
              <w:rPr>
                <w:spacing w:val="-8"/>
              </w:rPr>
              <w:t xml:space="preserve"> Администрация Новомихайловского сельсовета </w:t>
            </w:r>
            <w:proofErr w:type="spellStart"/>
            <w:r>
              <w:rPr>
                <w:spacing w:val="-8"/>
              </w:rPr>
              <w:t>Коченевского</w:t>
            </w:r>
            <w:proofErr w:type="spellEnd"/>
            <w:r>
              <w:rPr>
                <w:spacing w:val="-8"/>
              </w:rPr>
              <w:t xml:space="preserve"> района Новосибирской области</w:t>
            </w:r>
          </w:p>
        </w:tc>
      </w:tr>
    </w:tbl>
    <w:p w:rsidR="00396A16" w:rsidRDefault="00396A16" w:rsidP="00396A16">
      <w:pPr>
        <w:pStyle w:val="a4"/>
        <w:spacing w:before="0" w:after="0"/>
      </w:pPr>
    </w:p>
    <w:p w:rsidR="00396A16" w:rsidRDefault="00396A16" w:rsidP="00396A16">
      <w:pPr>
        <w:pStyle w:val="a4"/>
        <w:spacing w:before="0" w:after="0"/>
        <w:ind w:firstLine="3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1.Состояние проблемы и обоснование необходимости ее решения программными методами </w:t>
      </w:r>
    </w:p>
    <w:p w:rsidR="00396A16" w:rsidRDefault="00396A16" w:rsidP="00396A16">
      <w:pPr>
        <w:pStyle w:val="a4"/>
        <w:spacing w:before="0" w:after="0"/>
        <w:ind w:firstLine="300"/>
        <w:jc w:val="both"/>
      </w:pPr>
    </w:p>
    <w:p w:rsidR="00396A16" w:rsidRDefault="00396A16" w:rsidP="00396A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состоянию на 1 января 2013 года на территории  Новомихайловского сельсовета численность постоянного населения составило 1581 человек из них зарегистрировано 5 субъектов малого и среднего предпринимательства.</w:t>
      </w:r>
    </w:p>
    <w:p w:rsidR="00396A16" w:rsidRDefault="00396A16" w:rsidP="00396A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настоящее время на территории  Новомихайловского сельсовета  в малом и среднем бизнесе занято 20 человек.   </w:t>
      </w:r>
    </w:p>
    <w:p w:rsidR="00396A16" w:rsidRDefault="00396A16" w:rsidP="00396A16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Малый и средний бизнес получил наибольшее развитие в сфере розничной торговли.  Расширяется сектор предоставления бытовых услуг населению.                                                                                               </w:t>
      </w:r>
      <w:r>
        <w:rPr>
          <w:sz w:val="28"/>
          <w:szCs w:val="28"/>
        </w:rPr>
        <w:tab/>
        <w:t>Принятие программы позволит:</w:t>
      </w:r>
    </w:p>
    <w:p w:rsidR="00396A16" w:rsidRDefault="00396A16" w:rsidP="00396A16">
      <w:pPr>
        <w:numPr>
          <w:ilvl w:val="0"/>
          <w:numId w:val="6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оказать помощь начинающим предпринимателям в обучении или повышении образовательного уровня действующим предпринимателям через обучающие семинары, действующие на базах районных структур, через информационную поддержку;</w:t>
      </w:r>
    </w:p>
    <w:p w:rsidR="00396A16" w:rsidRDefault="00396A16" w:rsidP="00396A16">
      <w:pPr>
        <w:numPr>
          <w:ilvl w:val="0"/>
          <w:numId w:val="6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доступ субъектов предпринимательства к имуществу, свободного от прав третьих лиц, предназначенного для передачи во владение и (или) пользование на долгосрочной основе;</w:t>
      </w:r>
    </w:p>
    <w:p w:rsidR="00396A16" w:rsidRDefault="00396A16" w:rsidP="00396A16">
      <w:pPr>
        <w:numPr>
          <w:ilvl w:val="0"/>
          <w:numId w:val="6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доступ к информационным материалам по вопросам развития малого и среднего предпринимательства за счет размещения в средствах массовой информации, на официальном сайте администрации поселения.</w:t>
      </w:r>
    </w:p>
    <w:p w:rsidR="00396A16" w:rsidRDefault="00396A16" w:rsidP="00396A1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программа, направленная на достижение целей и задач развития системы малого и среднего предпринимательства в администрации Новомихайловского сельсовета, позволит согласовать и скоординировать совместные действия органов государственной власти, предпринимательских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структур, общественных, организаций по развитию системы малого и среднего предпринимательства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районе.</w:t>
      </w:r>
    </w:p>
    <w:p w:rsidR="00396A16" w:rsidRDefault="00396A16" w:rsidP="00396A16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96A16" w:rsidRDefault="00396A16" w:rsidP="00396A16">
      <w:pPr>
        <w:pStyle w:val="a4"/>
        <w:spacing w:before="0" w:after="0"/>
        <w:ind w:firstLine="30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2.Цели и задачи Программы</w:t>
      </w:r>
    </w:p>
    <w:p w:rsidR="00396A16" w:rsidRDefault="00396A16" w:rsidP="00396A16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целями Программы являются:</w:t>
      </w:r>
    </w:p>
    <w:p w:rsidR="00396A16" w:rsidRDefault="00396A16" w:rsidP="00396A16">
      <w:pPr>
        <w:numPr>
          <w:ilvl w:val="0"/>
          <w:numId w:val="8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темпов развития малого и среднего предпринимательства как одного из факторов социально-экономического развития Новомихайловского сельсовета;</w:t>
      </w:r>
    </w:p>
    <w:p w:rsidR="00396A16" w:rsidRDefault="00396A16" w:rsidP="00396A16">
      <w:pPr>
        <w:numPr>
          <w:ilvl w:val="0"/>
          <w:numId w:val="8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участия субъектов малого и среднего предпринимательства;</w:t>
      </w:r>
    </w:p>
    <w:p w:rsidR="00396A16" w:rsidRDefault="00396A16" w:rsidP="00396A16">
      <w:pPr>
        <w:numPr>
          <w:ilvl w:val="0"/>
          <w:numId w:val="8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социальной эффективности деятельности субъектов малого и среднего предпринимательства (рост численности занятых в сфере малого и среднего предпринимательства, рост средних доходов и повышение уровня социальной защищенности работников малых и средних предприятий).</w:t>
      </w: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поставленных  целей  предусматривается решение следующих задач:</w:t>
      </w:r>
    </w:p>
    <w:p w:rsidR="00396A16" w:rsidRDefault="00396A16" w:rsidP="00396A1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-создание благоприятных условий для развития малого и среднего предпринимательства;</w:t>
      </w:r>
    </w:p>
    <w:p w:rsidR="00396A16" w:rsidRDefault="00396A16" w:rsidP="00396A1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-создание благоприятных условий для создания субъектов молодежного, семейного и социального предпринимательства;</w:t>
      </w:r>
    </w:p>
    <w:p w:rsidR="00396A16" w:rsidRDefault="00396A16" w:rsidP="00396A1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-развитие инфраструктуры поддержки субъектов малого и среднего предпринимательства;</w:t>
      </w:r>
    </w:p>
    <w:p w:rsidR="00396A16" w:rsidRDefault="00396A16" w:rsidP="00396A16">
      <w:pPr>
        <w:autoSpaceDE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-совершенствование внешней среды для развития малого и среднего предпринимательства</w:t>
      </w:r>
      <w:r>
        <w:rPr>
          <w:sz w:val="28"/>
          <w:szCs w:val="28"/>
        </w:rPr>
        <w:t>;</w:t>
      </w:r>
    </w:p>
    <w:p w:rsidR="00396A16" w:rsidRDefault="00396A16" w:rsidP="00396A1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совершенствование имущественной поддержки субъектов малого и среднего предпринимательства;</w:t>
      </w:r>
    </w:p>
    <w:p w:rsidR="00396A16" w:rsidRDefault="00396A16" w:rsidP="00396A1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-информационная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предпринимательства;</w:t>
      </w:r>
    </w:p>
    <w:p w:rsidR="00396A16" w:rsidRDefault="00396A16" w:rsidP="00396A1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оказание организационной, методической, консультационной помощи и информационных услуг предпринимателям.</w:t>
      </w:r>
    </w:p>
    <w:p w:rsidR="00396A16" w:rsidRDefault="00396A16" w:rsidP="00396A16">
      <w:pPr>
        <w:pStyle w:val="a4"/>
        <w:spacing w:before="0" w:after="0"/>
        <w:ind w:firstLine="300"/>
        <w:jc w:val="center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3. Обоснование ресурсного обеспечения Программы</w:t>
      </w:r>
    </w:p>
    <w:p w:rsidR="00396A16" w:rsidRDefault="00396A16" w:rsidP="00396A16">
      <w:pPr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Программы из  средства бюджета 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 составит 40</w:t>
      </w:r>
      <w:r>
        <w:rPr>
          <w:color w:val="000000"/>
        </w:rPr>
        <w:t xml:space="preserve"> </w:t>
      </w:r>
      <w:r>
        <w:rPr>
          <w:sz w:val="28"/>
          <w:szCs w:val="28"/>
        </w:rPr>
        <w:t>тысяч рублей, в том числе:</w:t>
      </w:r>
    </w:p>
    <w:p w:rsidR="00396A16" w:rsidRDefault="00396A16" w:rsidP="00396A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2013 году –15 тысяч рублей;</w:t>
      </w:r>
    </w:p>
    <w:p w:rsidR="00396A16" w:rsidRDefault="00396A16" w:rsidP="00396A16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–15 тысяч рублей;</w:t>
      </w:r>
    </w:p>
    <w:p w:rsidR="00396A16" w:rsidRDefault="00396A16" w:rsidP="00396A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2015 году –10тысяч рублей. </w:t>
      </w:r>
    </w:p>
    <w:p w:rsidR="00396A16" w:rsidRDefault="00396A16" w:rsidP="00396A16">
      <w:pPr>
        <w:jc w:val="both"/>
        <w:rPr>
          <w:sz w:val="28"/>
          <w:szCs w:val="28"/>
        </w:rPr>
      </w:pPr>
      <w:r>
        <w:rPr>
          <w:sz w:val="28"/>
          <w:szCs w:val="28"/>
        </w:rPr>
        <w:t>      Объемы финансирования мероприятий Программы подлежат ежегодному уточнению при формировании бюджета на очередной финансовый год.</w:t>
      </w: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Финансирование Программы может также осуществляться за счет привлеченных средств,  федерального и краевого бюджетов, </w:t>
      </w:r>
      <w:proofErr w:type="spellStart"/>
      <w:r>
        <w:rPr>
          <w:sz w:val="28"/>
          <w:szCs w:val="28"/>
        </w:rPr>
        <w:t>грантовых</w:t>
      </w:r>
      <w:proofErr w:type="spellEnd"/>
      <w:r>
        <w:rPr>
          <w:sz w:val="28"/>
          <w:szCs w:val="28"/>
        </w:rPr>
        <w:t xml:space="preserve"> средств международных благотворительных фондов и прочее.</w:t>
      </w: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4.Оценки эффективности и реализации Программы</w:t>
      </w:r>
    </w:p>
    <w:p w:rsidR="00396A16" w:rsidRDefault="00396A16" w:rsidP="00396A16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Социально-экономическими результатами реализации программных мероприятий являются:</w:t>
      </w:r>
    </w:p>
    <w:p w:rsidR="00396A16" w:rsidRDefault="00396A16" w:rsidP="00396A16">
      <w:pPr>
        <w:numPr>
          <w:ilvl w:val="0"/>
          <w:numId w:val="1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ежегодное увеличение количества субъектов малого и среднего предпринимательства в  муниципальном образовании;</w:t>
      </w:r>
    </w:p>
    <w:p w:rsidR="00396A16" w:rsidRDefault="00396A16" w:rsidP="00396A16">
      <w:pPr>
        <w:numPr>
          <w:ilvl w:val="0"/>
          <w:numId w:val="10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ежегодное увеличение численности </w:t>
      </w:r>
      <w:proofErr w:type="gramStart"/>
      <w:r>
        <w:rPr>
          <w:sz w:val="28"/>
          <w:szCs w:val="28"/>
        </w:rPr>
        <w:t>занятых</w:t>
      </w:r>
      <w:proofErr w:type="gramEnd"/>
      <w:r>
        <w:rPr>
          <w:sz w:val="28"/>
          <w:szCs w:val="28"/>
        </w:rPr>
        <w:t xml:space="preserve"> в сфере малого и среднего предпринимательства  Новомихайловского сельсовета;</w:t>
      </w:r>
    </w:p>
    <w:p w:rsidR="00396A16" w:rsidRDefault="00396A16" w:rsidP="00396A16">
      <w:pPr>
        <w:numPr>
          <w:ilvl w:val="0"/>
          <w:numId w:val="10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рабочих мест и снижение безработицы в Новомихайловском сельсовете;</w:t>
      </w:r>
    </w:p>
    <w:p w:rsidR="00396A16" w:rsidRDefault="00396A16" w:rsidP="00396A16">
      <w:pPr>
        <w:numPr>
          <w:ilvl w:val="0"/>
          <w:numId w:val="10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малых и средних предприятий в структуре экономики поселения.</w:t>
      </w:r>
    </w:p>
    <w:p w:rsidR="00396A16" w:rsidRDefault="00396A16" w:rsidP="00396A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Прямая и косвенная экономическая эффективность мероприятий Программы заключается в существенном усилении влияния роли малого и среднего предпринимательства на развитие всех составляющих экономики Новомихайловского сельсовета.</w:t>
      </w:r>
    </w:p>
    <w:p w:rsidR="00396A16" w:rsidRDefault="00396A16" w:rsidP="00396A16">
      <w:pPr>
        <w:autoSpaceDE w:val="0"/>
        <w:jc w:val="center"/>
        <w:rPr>
          <w:b/>
          <w:bCs/>
          <w:sz w:val="28"/>
          <w:szCs w:val="28"/>
        </w:rPr>
      </w:pPr>
      <w:bookmarkStart w:id="0" w:name="sub_1006"/>
      <w:r>
        <w:rPr>
          <w:b/>
          <w:bCs/>
          <w:sz w:val="28"/>
          <w:szCs w:val="28"/>
        </w:rPr>
        <w:t>5. Критерии выполнения Программы</w:t>
      </w:r>
    </w:p>
    <w:bookmarkEnd w:id="0"/>
    <w:p w:rsidR="00396A16" w:rsidRDefault="00396A16" w:rsidP="00396A16">
      <w:pPr>
        <w:autoSpaceDE w:val="0"/>
        <w:jc w:val="both"/>
        <w:rPr>
          <w:sz w:val="28"/>
          <w:szCs w:val="28"/>
        </w:rPr>
      </w:pPr>
    </w:p>
    <w:p w:rsidR="00396A16" w:rsidRDefault="00396A16" w:rsidP="00396A16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Критериями выполнения настоящей программы являются:</w:t>
      </w:r>
    </w:p>
    <w:p w:rsidR="00396A16" w:rsidRDefault="00396A16" w:rsidP="00396A1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-достижение поставленных задач;</w:t>
      </w:r>
    </w:p>
    <w:p w:rsidR="00396A16" w:rsidRDefault="00396A16" w:rsidP="00396A1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-увеличение налоговых поступлений;</w:t>
      </w:r>
    </w:p>
    <w:p w:rsidR="00396A16" w:rsidRDefault="00396A16" w:rsidP="00396A16">
      <w:pPr>
        <w:ind w:first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-увеличение </w:t>
      </w:r>
      <w:r>
        <w:rPr>
          <w:sz w:val="28"/>
          <w:szCs w:val="28"/>
        </w:rPr>
        <w:t>количества субъектов малого и среднего предпринимательства;</w:t>
      </w:r>
    </w:p>
    <w:p w:rsidR="00396A16" w:rsidRDefault="00396A16" w:rsidP="00396A1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-создание благоприятных условий для дальнейшего развития и существования субъектов малого и среднего предпринимательства.</w:t>
      </w:r>
    </w:p>
    <w:p w:rsidR="00396A16" w:rsidRDefault="00396A16" w:rsidP="00396A16">
      <w:pPr>
        <w:autoSpaceDE w:val="0"/>
        <w:jc w:val="center"/>
        <w:rPr>
          <w:b/>
          <w:bCs/>
          <w:sz w:val="28"/>
          <w:szCs w:val="28"/>
        </w:rPr>
      </w:pPr>
      <w:bookmarkStart w:id="1" w:name="sub_1007"/>
    </w:p>
    <w:p w:rsidR="00396A16" w:rsidRDefault="00396A16" w:rsidP="00396A16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Механизм реализации Программы</w:t>
      </w:r>
    </w:p>
    <w:bookmarkEnd w:id="1"/>
    <w:p w:rsidR="00396A16" w:rsidRDefault="00396A16" w:rsidP="00396A16">
      <w:pPr>
        <w:autoSpaceDE w:val="0"/>
        <w:ind w:left="30" w:hanging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Субсидирование (возмещение) за счет </w:t>
      </w:r>
      <w:proofErr w:type="gramStart"/>
      <w:r>
        <w:rPr>
          <w:sz w:val="28"/>
          <w:szCs w:val="28"/>
        </w:rPr>
        <w:t>средств бюджета части затрат субъектов малого</w:t>
      </w:r>
      <w:proofErr w:type="gramEnd"/>
      <w:r>
        <w:rPr>
          <w:sz w:val="28"/>
          <w:szCs w:val="28"/>
        </w:rPr>
        <w:t xml:space="preserve"> и среднего предпринимательства производится в соответствии с решением о бюджете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 и настоящей Программой.</w:t>
      </w:r>
    </w:p>
    <w:p w:rsidR="00396A16" w:rsidRDefault="00396A16" w:rsidP="00396A16">
      <w:pPr>
        <w:autoSpaceDE w:val="0"/>
        <w:ind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Поддержка в рамках настоящей Программы предоставляется субъектам малого и среднего предпринимательства, отвечающим условиям, установленным </w:t>
      </w:r>
      <w:hyperlink r:id="rId6" w:history="1">
        <w:r>
          <w:rPr>
            <w:rStyle w:val="af1"/>
            <w:sz w:val="28"/>
            <w:szCs w:val="28"/>
          </w:rPr>
          <w:t>статьей 4</w:t>
        </w:r>
      </w:hyperlink>
      <w:r>
        <w:rPr>
          <w:sz w:val="28"/>
          <w:szCs w:val="28"/>
        </w:rPr>
        <w:t xml:space="preserve"> Федерального закона от 24 июля 2007 года N 209-ФЗ "О развитии малого и среднего предпринимательства в Российской Федерации" и:</w:t>
      </w:r>
    </w:p>
    <w:p w:rsidR="00396A16" w:rsidRDefault="00396A16" w:rsidP="00396A16">
      <w:pPr>
        <w:numPr>
          <w:ilvl w:val="0"/>
          <w:numId w:val="12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зарегистрированным в установленном порядке на территории администрации Новомихайловского сельсовета;</w:t>
      </w:r>
    </w:p>
    <w:p w:rsidR="00396A16" w:rsidRDefault="00396A16" w:rsidP="00396A16">
      <w:pPr>
        <w:numPr>
          <w:ilvl w:val="0"/>
          <w:numId w:val="12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proofErr w:type="gramStart"/>
      <w:r>
        <w:rPr>
          <w:sz w:val="28"/>
          <w:szCs w:val="28"/>
        </w:rPr>
        <w:t>находящимся</w:t>
      </w:r>
      <w:proofErr w:type="gramEnd"/>
      <w:r>
        <w:rPr>
          <w:sz w:val="28"/>
          <w:szCs w:val="28"/>
        </w:rPr>
        <w:t xml:space="preserve"> в стадии реорганизации, ликвидации или банкротства;</w:t>
      </w:r>
    </w:p>
    <w:p w:rsidR="00396A16" w:rsidRDefault="00396A16" w:rsidP="00396A16">
      <w:pPr>
        <w:numPr>
          <w:ilvl w:val="0"/>
          <w:numId w:val="12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не имеющим просроченную задолженность по налоговым и иным обязательным платежам, а также по начисленным, но неуплаченным штрафам и пеням в бюджеты всех уровней и во внебюджетные фонды (за исключением задолженности, по которой оформлены в установленном порядке соглашения о реструктуризации, соблюдаются графики погашения задолженности и своевременно осуществляются текущие платежи).</w:t>
      </w:r>
    </w:p>
    <w:p w:rsidR="00396A16" w:rsidRDefault="00396A16" w:rsidP="00396A16">
      <w:pPr>
        <w:ind w:firstLine="300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7.Приоритетные направления развития малого и среднего предпринимательства</w:t>
      </w: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предусматривает перспективные направления развития малого и среднего предпринимательства и приоритетные для поселения виды деятельности субъектов малого и среднего предпринимательства, которые служат удовлетворению первоочередных нужд населения, используют в основном местные виды ресурсов, включая сырьевые и трудовые, имеют положительные социальные последствия для жителей.</w:t>
      </w: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К приоритетным видам деятельности в рамках реализации «Программы поддержки и развития малого и среднего предпринимательства на территории  администрации Новомихайловского сельсовета на 2013-2015 годы», которые будут стимулировать развитие малого и среднего предпринимательства, относятся:</w:t>
      </w:r>
    </w:p>
    <w:p w:rsidR="00396A16" w:rsidRDefault="00396A16" w:rsidP="00396A16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розничная торговля продовольственными и непродовольственными товарами;</w:t>
      </w:r>
    </w:p>
    <w:p w:rsidR="00396A16" w:rsidRDefault="00396A16" w:rsidP="00396A16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производство и переработка сельскохозяйственной продукции; </w:t>
      </w:r>
    </w:p>
    <w:p w:rsidR="00396A16" w:rsidRDefault="00396A16" w:rsidP="00396A16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сервисные услуги, благоустройство и обслуживание жилищного фонда. </w:t>
      </w:r>
    </w:p>
    <w:p w:rsidR="00396A16" w:rsidRDefault="00396A16" w:rsidP="00396A16">
      <w:pPr>
        <w:ind w:firstLine="300"/>
        <w:rPr>
          <w:sz w:val="28"/>
          <w:szCs w:val="28"/>
        </w:rPr>
      </w:pPr>
    </w:p>
    <w:p w:rsidR="00396A16" w:rsidRDefault="00396A16" w:rsidP="00396A1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8. </w:t>
      </w:r>
      <w:r>
        <w:rPr>
          <w:b/>
          <w:sz w:val="28"/>
          <w:szCs w:val="28"/>
        </w:rPr>
        <w:t>Предложения по разработчикам, координаторам и</w:t>
      </w:r>
    </w:p>
    <w:p w:rsidR="00396A16" w:rsidRDefault="00396A16" w:rsidP="00396A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исполнителям мероприятий целевой программы</w:t>
      </w:r>
    </w:p>
    <w:p w:rsidR="00396A16" w:rsidRDefault="00396A16" w:rsidP="00396A16">
      <w:pPr>
        <w:ind w:firstLine="709"/>
        <w:jc w:val="both"/>
        <w:rPr>
          <w:sz w:val="28"/>
          <w:szCs w:val="28"/>
        </w:rPr>
      </w:pPr>
      <w:r>
        <w:rPr>
          <w:rStyle w:val="af2"/>
          <w:i w:val="0"/>
          <w:sz w:val="28"/>
          <w:szCs w:val="28"/>
        </w:rPr>
        <w:t xml:space="preserve">Заказчиком программы является Администрация  Новомихайловского сельсовета </w:t>
      </w:r>
      <w:proofErr w:type="spellStart"/>
      <w:r>
        <w:rPr>
          <w:rStyle w:val="af2"/>
          <w:i w:val="0"/>
          <w:sz w:val="28"/>
          <w:szCs w:val="28"/>
        </w:rPr>
        <w:t>Коченевского</w:t>
      </w:r>
      <w:proofErr w:type="spellEnd"/>
      <w:r>
        <w:rPr>
          <w:rStyle w:val="af2"/>
          <w:i w:val="0"/>
          <w:sz w:val="28"/>
          <w:szCs w:val="28"/>
        </w:rPr>
        <w:t xml:space="preserve"> района,</w:t>
      </w:r>
      <w:r>
        <w:rPr>
          <w:sz w:val="28"/>
          <w:szCs w:val="28"/>
        </w:rPr>
        <w:t xml:space="preserve"> которая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Программы.</w:t>
      </w:r>
    </w:p>
    <w:p w:rsidR="00396A16" w:rsidRDefault="00396A16" w:rsidP="00396A16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Программой осуществляет координатор Программы,  администрации 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района:</w:t>
      </w:r>
    </w:p>
    <w:p w:rsidR="00396A16" w:rsidRDefault="00396A16" w:rsidP="00396A16">
      <w:pPr>
        <w:numPr>
          <w:ilvl w:val="0"/>
          <w:numId w:val="14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реализацию Программы, осуществляет координацию исполнителей мероприятий Программы и других получателей бюджетных сре</w:t>
      </w:r>
      <w:proofErr w:type="gramStart"/>
      <w:r>
        <w:rPr>
          <w:sz w:val="28"/>
          <w:szCs w:val="28"/>
        </w:rPr>
        <w:t>дств в ч</w:t>
      </w:r>
      <w:proofErr w:type="gramEnd"/>
      <w:r>
        <w:rPr>
          <w:sz w:val="28"/>
          <w:szCs w:val="28"/>
        </w:rPr>
        <w:t>асти обеспечения целевого и эффективного использования бюджетных средств, выделенных на ее реализацию;</w:t>
      </w:r>
    </w:p>
    <w:p w:rsidR="00396A16" w:rsidRDefault="00396A16" w:rsidP="00396A16">
      <w:pPr>
        <w:numPr>
          <w:ilvl w:val="0"/>
          <w:numId w:val="14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 учетом выделяемых на реализацию Программы финансовых средств ежегодно в установленном порядке принимает меры по уточнению целевых показателей и затрат по программным мероприятиям, механизму реализации Программы, составу исполнителей;</w:t>
      </w:r>
    </w:p>
    <w:p w:rsidR="00396A16" w:rsidRDefault="00396A16" w:rsidP="00396A16">
      <w:pPr>
        <w:numPr>
          <w:ilvl w:val="0"/>
          <w:numId w:val="14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в пределах своих полномочий правовые акты, необходимые для выполнения Программы;</w:t>
      </w:r>
    </w:p>
    <w:p w:rsidR="00396A16" w:rsidRDefault="00396A16" w:rsidP="00396A16">
      <w:pPr>
        <w:numPr>
          <w:ilvl w:val="0"/>
          <w:numId w:val="14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организацию и проведение конкурсов (торгов) в соответствии с нормативно-правовыми актами Российской Федерации и Новосибирской области, касающимися размещения заказа на закупки продукции, работу и услуги и по отбору исполнителей программных мероприятий;</w:t>
      </w:r>
    </w:p>
    <w:p w:rsidR="00396A16" w:rsidRDefault="00396A16" w:rsidP="00396A16">
      <w:pPr>
        <w:numPr>
          <w:ilvl w:val="0"/>
          <w:numId w:val="14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ведение отчетности по реализации Программы;</w:t>
      </w:r>
    </w:p>
    <w:p w:rsidR="00396A16" w:rsidRDefault="00396A16" w:rsidP="00396A16">
      <w:pPr>
        <w:numPr>
          <w:ilvl w:val="0"/>
          <w:numId w:val="14"/>
        </w:numPr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размещение в сети «Интернет» текста Программы, а также информации о ходе и результатах реализации Программы</w:t>
      </w:r>
    </w:p>
    <w:p w:rsidR="00396A16" w:rsidRDefault="00396A16" w:rsidP="00396A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Исполнители мероприятий Программы определяются в соответствии с настоящим постановлением.</w:t>
      </w:r>
    </w:p>
    <w:p w:rsidR="00396A16" w:rsidRDefault="00396A16" w:rsidP="00396A16">
      <w:pPr>
        <w:pStyle w:val="a4"/>
        <w:spacing w:before="0" w:after="0"/>
        <w:ind w:firstLine="30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                               </w:t>
      </w:r>
    </w:p>
    <w:p w:rsidR="00396A16" w:rsidRDefault="00396A16" w:rsidP="00396A16">
      <w:pPr>
        <w:pStyle w:val="a4"/>
        <w:spacing w:before="0" w:after="0"/>
        <w:ind w:firstLine="3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9.Ожидаемые результаты</w:t>
      </w:r>
    </w:p>
    <w:p w:rsidR="00396A16" w:rsidRDefault="00396A16" w:rsidP="00396A16">
      <w:pPr>
        <w:pStyle w:val="a4"/>
        <w:spacing w:before="0" w:after="0"/>
        <w:ind w:firstLine="300"/>
        <w:jc w:val="center"/>
        <w:rPr>
          <w:b/>
          <w:bCs/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rPr>
          <w:sz w:val="28"/>
          <w:szCs w:val="28"/>
        </w:rPr>
      </w:pPr>
      <w:r>
        <w:rPr>
          <w:sz w:val="28"/>
          <w:szCs w:val="28"/>
        </w:rPr>
        <w:t>Реализация комплекса мер, заложенных в Программе, позволит:</w:t>
      </w:r>
    </w:p>
    <w:p w:rsidR="00396A16" w:rsidRDefault="00396A16" w:rsidP="00396A16">
      <w:pPr>
        <w:pStyle w:val="a4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увеличить численность субъектов малого и среднего предпринимательства;</w:t>
      </w: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ежегодный прирост объема товарной продукции и услуг;</w:t>
      </w:r>
    </w:p>
    <w:p w:rsidR="00396A16" w:rsidRDefault="00396A16" w:rsidP="00396A16">
      <w:pPr>
        <w:pStyle w:val="a4"/>
        <w:spacing w:before="0" w:after="0"/>
        <w:ind w:firstLine="300"/>
        <w:rPr>
          <w:sz w:val="28"/>
          <w:szCs w:val="28"/>
        </w:rPr>
      </w:pPr>
      <w:r>
        <w:rPr>
          <w:sz w:val="28"/>
          <w:szCs w:val="28"/>
        </w:rPr>
        <w:t>- создать новые рабочие места;</w:t>
      </w: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- упростить доступ малых и средних предприятий к инвестиционным ресурсам;</w:t>
      </w: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- поднять престиж предпринимателя, обеспечить его безопасность и социальную защищенность.</w:t>
      </w: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pStyle w:val="a4"/>
        <w:spacing w:before="0" w:after="0"/>
        <w:ind w:firstLine="300"/>
        <w:jc w:val="both"/>
        <w:rPr>
          <w:sz w:val="28"/>
          <w:szCs w:val="28"/>
        </w:rPr>
      </w:pPr>
    </w:p>
    <w:p w:rsidR="00396A16" w:rsidRDefault="00396A16" w:rsidP="00396A16">
      <w:pPr>
        <w:suppressAutoHyphens w:val="0"/>
        <w:sectPr w:rsidR="00396A16">
          <w:pgSz w:w="11906" w:h="16838"/>
          <w:pgMar w:top="720" w:right="991" w:bottom="1276" w:left="1542" w:header="720" w:footer="720" w:gutter="0"/>
          <w:cols w:space="720"/>
        </w:sectPr>
      </w:pPr>
    </w:p>
    <w:p w:rsidR="00396A16" w:rsidRDefault="00396A16" w:rsidP="00396A16">
      <w:pPr>
        <w:pStyle w:val="3"/>
        <w:rPr>
          <w:bCs w:val="0"/>
          <w:sz w:val="28"/>
          <w:szCs w:val="28"/>
        </w:rPr>
      </w:pPr>
      <w:r>
        <w:rPr>
          <w:sz w:val="28"/>
          <w:szCs w:val="28"/>
        </w:rPr>
        <w:lastRenderedPageBreak/>
        <w:t>10.Перечень мероприятий П</w:t>
      </w:r>
      <w:r>
        <w:rPr>
          <w:bCs w:val="0"/>
          <w:sz w:val="28"/>
          <w:szCs w:val="28"/>
        </w:rPr>
        <w:t>рограммы</w:t>
      </w:r>
    </w:p>
    <w:p w:rsidR="00396A16" w:rsidRDefault="00396A16" w:rsidP="00396A16">
      <w:pPr>
        <w:rPr>
          <w:sz w:val="28"/>
          <w:szCs w:val="28"/>
        </w:rPr>
      </w:pPr>
    </w:p>
    <w:p w:rsidR="00396A16" w:rsidRDefault="00396A16" w:rsidP="00396A16">
      <w:pPr>
        <w:rPr>
          <w:sz w:val="28"/>
          <w:szCs w:val="28"/>
        </w:rPr>
      </w:pPr>
    </w:p>
    <w:p w:rsidR="00396A16" w:rsidRDefault="00396A16" w:rsidP="00396A16">
      <w:pPr>
        <w:autoSpaceDE w:val="0"/>
        <w:jc w:val="both"/>
        <w:rPr>
          <w:sz w:val="28"/>
          <w:szCs w:val="28"/>
        </w:rPr>
      </w:pPr>
    </w:p>
    <w:tbl>
      <w:tblPr>
        <w:tblW w:w="14985" w:type="dxa"/>
        <w:tblInd w:w="108" w:type="dxa"/>
        <w:tblLayout w:type="fixed"/>
        <w:tblLook w:val="04A0"/>
      </w:tblPr>
      <w:tblGrid>
        <w:gridCol w:w="992"/>
        <w:gridCol w:w="2819"/>
        <w:gridCol w:w="1453"/>
        <w:gridCol w:w="813"/>
        <w:gridCol w:w="863"/>
        <w:gridCol w:w="802"/>
        <w:gridCol w:w="855"/>
        <w:gridCol w:w="780"/>
        <w:gridCol w:w="2488"/>
        <w:gridCol w:w="1165"/>
        <w:gridCol w:w="1955"/>
      </w:tblGrid>
      <w:tr w:rsidR="00396A16" w:rsidTr="00396A16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  <w:p w:rsidR="00396A16" w:rsidRDefault="00396A16">
            <w:pPr>
              <w:autoSpaceDE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Источник финансирования</w:t>
            </w:r>
          </w:p>
        </w:tc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финансирования всего</w:t>
            </w:r>
          </w:p>
        </w:tc>
        <w:tc>
          <w:tcPr>
            <w:tcW w:w="3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том числе</w:t>
            </w:r>
          </w:p>
        </w:tc>
        <w:tc>
          <w:tcPr>
            <w:tcW w:w="36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Ожидаемые результаты</w:t>
            </w:r>
          </w:p>
        </w:tc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Исполнители мероприятия</w:t>
            </w:r>
          </w:p>
        </w:tc>
      </w:tr>
      <w:tr w:rsidR="00396A16" w:rsidTr="00396A16">
        <w:trPr>
          <w:trHeight w:val="532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2013</w:t>
            </w:r>
          </w:p>
          <w:p w:rsidR="00396A16" w:rsidRDefault="00396A1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2014</w:t>
            </w:r>
          </w:p>
          <w:p w:rsidR="00396A16" w:rsidRDefault="00396A1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2015</w:t>
            </w:r>
          </w:p>
          <w:p w:rsidR="00396A16" w:rsidRDefault="00396A1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DE9D9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b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b/>
                <w:sz w:val="20"/>
                <w:szCs w:val="20"/>
              </w:rPr>
            </w:pPr>
          </w:p>
        </w:tc>
      </w:tr>
      <w:tr w:rsidR="00396A16" w:rsidTr="00396A16">
        <w:trPr>
          <w:trHeight w:val="1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96A16" w:rsidTr="00396A16">
        <w:trPr>
          <w:trHeight w:val="4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Развитие кредитно-финансовых механизмов поддержки субъектов малого и среднего предпринимательства, развитие финансирования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96A16" w:rsidRDefault="00396A16">
            <w:pPr>
              <w:autoSpaceDE w:val="0"/>
              <w:snapToGri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396A16" w:rsidTr="00396A16">
        <w:trPr>
          <w:trHeight w:val="6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1.1.</w:t>
            </w:r>
          </w:p>
        </w:tc>
        <w:tc>
          <w:tcPr>
            <w:tcW w:w="139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Финансовая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</w:t>
            </w:r>
          </w:p>
        </w:tc>
      </w:tr>
      <w:tr w:rsidR="00396A16" w:rsidTr="00396A16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</w:t>
            </w:r>
          </w:p>
        </w:tc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(субсидирование) части затрат на уплату процентов по кредитам кредитных организаций, полученным субъектами малого и среднего предпринимательства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2013-2015 г.г.</w:t>
            </w:r>
          </w:p>
        </w:tc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 Новомихайловского сельсовета</w:t>
            </w:r>
          </w:p>
        </w:tc>
      </w:tr>
      <w:tr w:rsidR="00396A16" w:rsidTr="00396A16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</w:tr>
      <w:tr w:rsidR="00396A16" w:rsidTr="00396A16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</w:tr>
      <w:tr w:rsidR="00396A16" w:rsidTr="00396A16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</w:tr>
      <w:tr w:rsidR="00396A16" w:rsidTr="00396A16">
        <w:trPr>
          <w:trHeight w:val="51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</w:tr>
      <w:tr w:rsidR="00396A16" w:rsidTr="00396A16"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повышения квалификации, подготовки и переподготовки работников сферы поддержки малого и среднего предпринимательства, организация обучения, в том числе в ходе разовых </w:t>
            </w:r>
            <w:r>
              <w:rPr>
                <w:rFonts w:ascii="Times New Roman" w:hAnsi="Times New Roman" w:cs="Times New Roman"/>
              </w:rPr>
              <w:lastRenderedPageBreak/>
              <w:t>семинаров, стажировок, конференций и иных обучающих мероприятий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федеральный бюджет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реже 1 раза в год (не менее 1 работника)</w:t>
            </w:r>
          </w:p>
        </w:tc>
        <w:tc>
          <w:tcPr>
            <w:tcW w:w="19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 Новомихайловского сельсовета</w:t>
            </w:r>
          </w:p>
        </w:tc>
      </w:tr>
      <w:tr w:rsidR="00396A16" w:rsidTr="00396A16"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</w:tr>
      <w:tr w:rsidR="00396A16" w:rsidTr="00396A16"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</w:tr>
      <w:tr w:rsidR="00396A16" w:rsidTr="00396A16"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</w:tr>
      <w:tr w:rsidR="00396A16" w:rsidTr="00396A16">
        <w:trPr>
          <w:trHeight w:val="1246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rFonts w:eastAsia="Arial"/>
                <w:sz w:val="20"/>
                <w:szCs w:val="20"/>
              </w:rPr>
            </w:pPr>
          </w:p>
        </w:tc>
      </w:tr>
      <w:tr w:rsidR="00396A16" w:rsidTr="00396A16">
        <w:trPr>
          <w:trHeight w:val="4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39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Развитие инфраструктуры поддержки малого и среднего предпринимательства</w:t>
            </w:r>
          </w:p>
        </w:tc>
      </w:tr>
      <w:tr w:rsidR="00396A16" w:rsidTr="00396A16">
        <w:trPr>
          <w:trHeight w:val="183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 развитие инфраструктуры поддержки и развития субъектов малого и среднего предпринимательства</w:t>
            </w:r>
          </w:p>
        </w:tc>
        <w:tc>
          <w:tcPr>
            <w:tcW w:w="478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обращения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 Новомихайловского сельсовета</w:t>
            </w:r>
          </w:p>
        </w:tc>
      </w:tr>
      <w:tr w:rsidR="00396A16" w:rsidTr="00396A16">
        <w:trPr>
          <w:trHeight w:val="41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Совершенствование внешней среды для развития малого и среднего предпринимательства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96A16" w:rsidRDefault="00396A16">
            <w:pPr>
              <w:autoSpaceDE w:val="0"/>
              <w:snapToGri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396A16" w:rsidTr="00396A16">
        <w:trPr>
          <w:trHeight w:val="4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2.1</w:t>
            </w:r>
          </w:p>
        </w:tc>
        <w:tc>
          <w:tcPr>
            <w:tcW w:w="139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Создание положительного имиджа малого и среднего предпринимательства</w:t>
            </w:r>
          </w:p>
        </w:tc>
      </w:tr>
      <w:tr w:rsidR="00396A16" w:rsidTr="00396A1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субъектов малого и среднего предпринимательства к участию в конкурсных процедурах на размещение муниципального заказа</w:t>
            </w:r>
          </w:p>
        </w:tc>
        <w:tc>
          <w:tcPr>
            <w:tcW w:w="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рамках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чем 10 и не более чем 20% общего годового объема поставок товаров, выполненных работ, оказания услуг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 Новомихайловского сельсовета</w:t>
            </w:r>
          </w:p>
        </w:tc>
      </w:tr>
      <w:tr w:rsidR="00396A16" w:rsidTr="00396A16">
        <w:trPr>
          <w:trHeight w:val="54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2.2.</w:t>
            </w:r>
          </w:p>
        </w:tc>
        <w:tc>
          <w:tcPr>
            <w:tcW w:w="139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Информационная, правовая и консультационная поддержка малого и среднего предпринимательства, организаций, образующих инфраструктуру поддержки субъектов малого и среднего предпринимательства</w:t>
            </w:r>
          </w:p>
        </w:tc>
      </w:tr>
      <w:tr w:rsidR="00396A16" w:rsidTr="00396A1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об организации обучающих семинаров для субъектов малого и среднего предпринимательства, направленных на подготовку, переподготовку и повышение квалификации кадров, об организации форумов, круглых столов, ярмарок, выставок и других мероприятий, направленных </w:t>
            </w:r>
            <w:r>
              <w:rPr>
                <w:sz w:val="20"/>
                <w:szCs w:val="20"/>
              </w:rPr>
              <w:lastRenderedPageBreak/>
              <w:t>на повышение деловой активности субъектов малого и среднего предпринимательства</w:t>
            </w:r>
          </w:p>
        </w:tc>
        <w:tc>
          <w:tcPr>
            <w:tcW w:w="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autoSpaceDE w:val="0"/>
              <w:snapToGrid w:val="0"/>
              <w:spacing w:line="276" w:lineRule="auto"/>
              <w:ind w:right="86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autoSpaceDE w:val="0"/>
              <w:snapToGrid w:val="0"/>
              <w:spacing w:line="276" w:lineRule="auto"/>
              <w:ind w:right="86"/>
              <w:jc w:val="center"/>
              <w:rPr>
                <w:sz w:val="20"/>
                <w:szCs w:val="20"/>
              </w:rPr>
            </w:pP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 Новомихайловского сельсовета</w:t>
            </w:r>
          </w:p>
        </w:tc>
      </w:tr>
      <w:tr w:rsidR="00396A16" w:rsidTr="00396A1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2.2.2.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tabs>
                <w:tab w:val="left" w:pos="1134"/>
              </w:tabs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консультаций:</w:t>
            </w:r>
          </w:p>
          <w:p w:rsidR="00396A16" w:rsidRDefault="00396A1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вопросам применения действующего законодательства, регулирующего деятельность субъектов малого и среднего предпринимательства; по вопросам организации торговли и бытового обслуживания; по вопросам предоставления в аренду муниципального имущества;</w:t>
            </w:r>
          </w:p>
          <w:p w:rsidR="00396A16" w:rsidRDefault="00396A1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вопросам предоставления в аренду земельных участков;</w:t>
            </w:r>
          </w:p>
          <w:p w:rsidR="00396A16" w:rsidRDefault="00396A1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вопросам размещения заказов на поставки товаров, выполнение работ, оказание услуг для муниципальных нужд</w:t>
            </w:r>
          </w:p>
        </w:tc>
        <w:tc>
          <w:tcPr>
            <w:tcW w:w="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Специалисты администрации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  Новомихайловского сельсовета    </w:t>
            </w:r>
          </w:p>
        </w:tc>
      </w:tr>
      <w:tr w:rsidR="00396A16" w:rsidTr="00396A1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реестра субъектов малого и среднего предпринимательства получателей поддержки</w:t>
            </w:r>
          </w:p>
        </w:tc>
        <w:tc>
          <w:tcPr>
            <w:tcW w:w="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 Новомихайловского сельсовета</w:t>
            </w:r>
          </w:p>
        </w:tc>
      </w:tr>
      <w:tr w:rsidR="00396A16" w:rsidTr="00396A1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2.2.4.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информационно-методической поддержки субъектов малого и среднего предпринимательства на информационных ресурсах органов исполнительной власти</w:t>
            </w:r>
          </w:p>
        </w:tc>
        <w:tc>
          <w:tcPr>
            <w:tcW w:w="4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реже 1 раза в квартал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Администрация  Новомихайловского сельсовета</w:t>
            </w:r>
          </w:p>
        </w:tc>
      </w:tr>
      <w:tr w:rsidR="00396A16" w:rsidTr="00396A16">
        <w:trPr>
          <w:trHeight w:val="4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Совершенствование имущественной поддержки субъектов малого и среднего предпринимательства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96A16" w:rsidRDefault="00396A16">
            <w:pPr>
              <w:autoSpaceDE w:val="0"/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396A16" w:rsidTr="00396A1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03.1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и обновление перечня имущества, свободного от прав третьих лиц,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обеспечение доступа субъектов предпринимательства к указанному перечню</w:t>
            </w:r>
          </w:p>
        </w:tc>
        <w:tc>
          <w:tcPr>
            <w:tcW w:w="55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реже 1 раза в год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 Новомихайловского сельсовета</w:t>
            </w:r>
          </w:p>
        </w:tc>
      </w:tr>
      <w:tr w:rsidR="00396A16" w:rsidTr="00396A16">
        <w:tc>
          <w:tcPr>
            <w:tcW w:w="38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96A16" w:rsidRDefault="00396A16">
            <w:pPr>
              <w:autoSpaceDE w:val="0"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Итого по Программе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autoSpaceDE w:val="0"/>
              <w:snapToGrid w:val="0"/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A16" w:rsidRDefault="00396A16">
            <w:pPr>
              <w:autoSpaceDE w:val="0"/>
              <w:snapToGrid w:val="0"/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396A16" w:rsidTr="00396A16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96A16" w:rsidTr="00396A16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96A16" w:rsidTr="00396A16"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6A16" w:rsidRDefault="00396A16">
            <w:pPr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sz w:val="20"/>
                <w:szCs w:val="20"/>
              </w:rPr>
            </w:pPr>
          </w:p>
        </w:tc>
      </w:tr>
    </w:tbl>
    <w:p w:rsidR="00396A16" w:rsidRDefault="00396A16" w:rsidP="00396A16"/>
    <w:p w:rsidR="00396A16" w:rsidRDefault="00396A16" w:rsidP="00396A16"/>
    <w:p w:rsidR="00396A16" w:rsidRDefault="00396A16" w:rsidP="00396A16">
      <w:pPr>
        <w:jc w:val="both"/>
        <w:rPr>
          <w:sz w:val="28"/>
          <w:szCs w:val="28"/>
        </w:rPr>
      </w:pPr>
    </w:p>
    <w:p w:rsidR="00396A16" w:rsidRDefault="00396A16" w:rsidP="00396A16">
      <w:pPr>
        <w:jc w:val="both"/>
        <w:rPr>
          <w:sz w:val="28"/>
          <w:szCs w:val="28"/>
        </w:rPr>
      </w:pPr>
    </w:p>
    <w:p w:rsidR="00396A16" w:rsidRDefault="00396A16" w:rsidP="00396A16">
      <w:pPr>
        <w:jc w:val="both"/>
        <w:rPr>
          <w:sz w:val="28"/>
          <w:szCs w:val="28"/>
        </w:rPr>
      </w:pPr>
    </w:p>
    <w:p w:rsidR="00396A16" w:rsidRDefault="00396A16" w:rsidP="00396A16">
      <w:pPr>
        <w:suppressAutoHyphens w:val="0"/>
        <w:sectPr w:rsidR="00396A16">
          <w:pgSz w:w="16838" w:h="11906" w:orient="landscape"/>
          <w:pgMar w:top="567" w:right="1276" w:bottom="1542" w:left="720" w:header="720" w:footer="720" w:gutter="0"/>
          <w:cols w:space="720"/>
        </w:sectPr>
      </w:pPr>
    </w:p>
    <w:p w:rsidR="00396A16" w:rsidRDefault="00396A16" w:rsidP="00396A16">
      <w:pPr>
        <w:autoSpaceDE w:val="0"/>
        <w:jc w:val="right"/>
        <w:rPr>
          <w:b/>
          <w:bCs/>
          <w:sz w:val="28"/>
          <w:szCs w:val="28"/>
        </w:rPr>
      </w:pPr>
      <w:bookmarkStart w:id="2" w:name="sub_300"/>
      <w:r>
        <w:rPr>
          <w:b/>
          <w:bCs/>
          <w:sz w:val="28"/>
          <w:szCs w:val="28"/>
        </w:rPr>
        <w:lastRenderedPageBreak/>
        <w:t>Приложение № 2</w:t>
      </w:r>
    </w:p>
    <w:bookmarkEnd w:id="2"/>
    <w:p w:rsidR="00396A16" w:rsidRDefault="00396A16" w:rsidP="00396A16">
      <w:pPr>
        <w:autoSpaceDE w:val="0"/>
        <w:ind w:firstLine="69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УТВЕРЖДЕНО</w:t>
      </w:r>
    </w:p>
    <w:p w:rsidR="00396A16" w:rsidRDefault="00396A16" w:rsidP="00396A16">
      <w:pPr>
        <w:autoSpaceDE w:val="0"/>
        <w:ind w:firstLine="698"/>
        <w:jc w:val="center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</w:t>
      </w:r>
      <w:hyperlink r:id="rId7" w:anchor="sub_0" w:history="1">
        <w:r>
          <w:rPr>
            <w:rStyle w:val="af1"/>
            <w:color w:val="000000"/>
            <w:sz w:val="28"/>
            <w:szCs w:val="28"/>
          </w:rPr>
          <w:t>постановлением</w:t>
        </w:r>
      </w:hyperlink>
      <w:r>
        <w:rPr>
          <w:bCs/>
          <w:sz w:val="28"/>
          <w:szCs w:val="28"/>
        </w:rPr>
        <w:t xml:space="preserve"> администрации</w:t>
      </w:r>
    </w:p>
    <w:p w:rsidR="00396A16" w:rsidRDefault="00396A16" w:rsidP="00396A16">
      <w:pPr>
        <w:autoSpaceDE w:val="0"/>
        <w:ind w:firstLine="69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Новомихайловского сельсовета</w:t>
      </w:r>
    </w:p>
    <w:p w:rsidR="00396A16" w:rsidRDefault="00396A16" w:rsidP="00396A16">
      <w:pPr>
        <w:autoSpaceDE w:val="0"/>
        <w:ind w:firstLine="69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от  28.03.2013 года № 29</w:t>
      </w:r>
    </w:p>
    <w:p w:rsidR="00396A16" w:rsidRDefault="00396A16" w:rsidP="00396A16">
      <w:pPr>
        <w:autoSpaceDE w:val="0"/>
        <w:jc w:val="both"/>
        <w:rPr>
          <w:sz w:val="28"/>
          <w:szCs w:val="28"/>
        </w:rPr>
      </w:pPr>
    </w:p>
    <w:p w:rsidR="00396A16" w:rsidRDefault="00396A16" w:rsidP="00396A16">
      <w:pPr>
        <w:autoSpaceDE w:val="0"/>
        <w:jc w:val="both"/>
        <w:rPr>
          <w:sz w:val="28"/>
          <w:szCs w:val="28"/>
        </w:rPr>
      </w:pPr>
    </w:p>
    <w:p w:rsidR="00396A16" w:rsidRDefault="00396A16" w:rsidP="00396A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396A16" w:rsidRDefault="00396A16" w:rsidP="00396A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>
        <w:rPr>
          <w:rStyle w:val="highlight"/>
          <w:b/>
          <w:sz w:val="28"/>
          <w:szCs w:val="28"/>
        </w:rPr>
        <w:t>порядке</w:t>
      </w:r>
      <w:r>
        <w:rPr>
          <w:b/>
          <w:sz w:val="28"/>
          <w:szCs w:val="28"/>
        </w:rPr>
        <w:t xml:space="preserve"> </w:t>
      </w:r>
      <w:r>
        <w:rPr>
          <w:rStyle w:val="highlight"/>
          <w:b/>
          <w:sz w:val="28"/>
          <w:szCs w:val="28"/>
        </w:rPr>
        <w:t>оказания</w:t>
      </w:r>
      <w:r>
        <w:rPr>
          <w:b/>
          <w:sz w:val="28"/>
          <w:szCs w:val="28"/>
        </w:rPr>
        <w:t xml:space="preserve"> </w:t>
      </w:r>
      <w:r>
        <w:rPr>
          <w:rStyle w:val="highlight"/>
          <w:b/>
          <w:sz w:val="28"/>
          <w:szCs w:val="28"/>
        </w:rPr>
        <w:t>поддержки субъектам</w:t>
      </w:r>
      <w:r>
        <w:rPr>
          <w:b/>
          <w:sz w:val="28"/>
          <w:szCs w:val="28"/>
        </w:rPr>
        <w:t xml:space="preserve"> </w:t>
      </w:r>
      <w:r>
        <w:rPr>
          <w:rStyle w:val="highlight"/>
          <w:b/>
          <w:sz w:val="28"/>
          <w:szCs w:val="28"/>
        </w:rPr>
        <w:t>малого</w:t>
      </w:r>
      <w:r>
        <w:rPr>
          <w:b/>
          <w:sz w:val="28"/>
          <w:szCs w:val="28"/>
        </w:rPr>
        <w:t xml:space="preserve"> </w:t>
      </w:r>
      <w:r>
        <w:rPr>
          <w:rStyle w:val="highlight"/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>
        <w:rPr>
          <w:rStyle w:val="highlight"/>
          <w:b/>
          <w:sz w:val="28"/>
          <w:szCs w:val="28"/>
        </w:rPr>
        <w:t>среднего</w:t>
      </w:r>
      <w:r>
        <w:rPr>
          <w:b/>
          <w:sz w:val="28"/>
          <w:szCs w:val="28"/>
        </w:rPr>
        <w:t xml:space="preserve"> </w:t>
      </w:r>
      <w:r>
        <w:rPr>
          <w:rStyle w:val="highlight"/>
          <w:b/>
          <w:sz w:val="28"/>
          <w:szCs w:val="28"/>
        </w:rPr>
        <w:t xml:space="preserve">предпринимательства </w:t>
      </w:r>
      <w:r>
        <w:rPr>
          <w:b/>
          <w:bCs/>
          <w:sz w:val="28"/>
          <w:szCs w:val="28"/>
        </w:rPr>
        <w:t>и организациям</w:t>
      </w:r>
      <w:r>
        <w:rPr>
          <w:b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образующим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инфраструктуру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поддержки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субъектам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малого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среднего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предпринимательства</w:t>
      </w:r>
      <w:r>
        <w:rPr>
          <w:b/>
          <w:sz w:val="28"/>
          <w:szCs w:val="28"/>
        </w:rPr>
        <w:t xml:space="preserve"> на территории администрации Новомихайловского сельсовета</w:t>
      </w:r>
    </w:p>
    <w:p w:rsidR="00396A16" w:rsidRDefault="00396A16" w:rsidP="00396A16">
      <w:pPr>
        <w:jc w:val="center"/>
        <w:rPr>
          <w:b/>
          <w:sz w:val="28"/>
          <w:szCs w:val="28"/>
        </w:rPr>
      </w:pPr>
    </w:p>
    <w:p w:rsidR="00396A16" w:rsidRDefault="00396A16" w:rsidP="00396A16">
      <w:pPr>
        <w:autoSpaceDE w:val="0"/>
        <w:jc w:val="both"/>
        <w:rPr>
          <w:sz w:val="28"/>
          <w:szCs w:val="28"/>
        </w:rPr>
      </w:pPr>
    </w:p>
    <w:p w:rsidR="00396A16" w:rsidRDefault="00396A16" w:rsidP="00396A1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Общее положение</w:t>
      </w:r>
    </w:p>
    <w:p w:rsidR="00396A16" w:rsidRDefault="00396A16" w:rsidP="00396A16">
      <w:pPr>
        <w:autoSpaceDE w:val="0"/>
        <w:jc w:val="both"/>
        <w:rPr>
          <w:sz w:val="28"/>
          <w:szCs w:val="28"/>
        </w:rPr>
      </w:pPr>
    </w:p>
    <w:p w:rsidR="00396A16" w:rsidRDefault="00396A16" w:rsidP="00396A16">
      <w:pPr>
        <w:pStyle w:val="western"/>
        <w:tabs>
          <w:tab w:val="left" w:pos="1134"/>
        </w:tabs>
        <w:spacing w:before="0" w:after="0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Настоящее Положение разработано в соответствии с Федеральным законом от 24.07.2007г. № 209-ФЗ «О развитии </w:t>
      </w:r>
      <w:bookmarkStart w:id="3" w:name="YANDEX_34"/>
      <w:bookmarkEnd w:id="3"/>
      <w:r>
        <w:rPr>
          <w:rStyle w:val="highlight"/>
          <w:rFonts w:ascii="Times New Roman" w:hAnsi="Times New Roman"/>
          <w:sz w:val="28"/>
          <w:szCs w:val="28"/>
        </w:rPr>
        <w:t>малого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4" w:name="YANDEX_35"/>
      <w:bookmarkEnd w:id="4"/>
      <w:r>
        <w:rPr>
          <w:rStyle w:val="highlight"/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5" w:name="YANDEX_36"/>
      <w:bookmarkEnd w:id="5"/>
      <w:r>
        <w:rPr>
          <w:rStyle w:val="highlight"/>
          <w:rFonts w:ascii="Times New Roman" w:hAnsi="Times New Roman"/>
          <w:sz w:val="28"/>
          <w:szCs w:val="28"/>
        </w:rPr>
        <w:t>среднего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6" w:name="YANDEX_37"/>
      <w:bookmarkEnd w:id="6"/>
      <w:r>
        <w:rPr>
          <w:rStyle w:val="highlight"/>
          <w:rFonts w:ascii="Times New Roman" w:hAnsi="Times New Roman"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 xml:space="preserve"> в Российской Федерации» в целях обеспечения благоприятных условий для развития </w:t>
      </w:r>
      <w:bookmarkStart w:id="7" w:name="YANDEX_38"/>
      <w:bookmarkEnd w:id="7"/>
      <w:r>
        <w:rPr>
          <w:rStyle w:val="highlight"/>
          <w:rFonts w:ascii="Times New Roman" w:hAnsi="Times New Roman"/>
          <w:sz w:val="28"/>
          <w:szCs w:val="28"/>
        </w:rPr>
        <w:t>малого</w:t>
      </w:r>
      <w:bookmarkStart w:id="8" w:name="YANDEX_39"/>
      <w:bookmarkEnd w:id="8"/>
      <w:r>
        <w:rPr>
          <w:rStyle w:val="highlight"/>
          <w:rFonts w:ascii="Times New Roman" w:hAnsi="Times New Roman"/>
          <w:sz w:val="28"/>
          <w:szCs w:val="28"/>
        </w:rPr>
        <w:t xml:space="preserve"> и </w:t>
      </w:r>
      <w:bookmarkStart w:id="9" w:name="YANDEX_40"/>
      <w:bookmarkEnd w:id="9"/>
      <w:r>
        <w:rPr>
          <w:rStyle w:val="highlight"/>
          <w:rFonts w:ascii="Times New Roman" w:hAnsi="Times New Roman"/>
          <w:sz w:val="28"/>
          <w:szCs w:val="28"/>
        </w:rPr>
        <w:t>среднего</w:t>
      </w:r>
      <w:bookmarkStart w:id="10" w:name="YANDEX_41"/>
      <w:bookmarkEnd w:id="10"/>
      <w:r>
        <w:rPr>
          <w:rStyle w:val="highlight"/>
          <w:rFonts w:ascii="Times New Roman" w:hAnsi="Times New Roman"/>
          <w:sz w:val="28"/>
          <w:szCs w:val="28"/>
        </w:rPr>
        <w:t xml:space="preserve"> предпринимательства</w:t>
      </w:r>
      <w:r>
        <w:rPr>
          <w:rFonts w:ascii="Times New Roman" w:hAnsi="Times New Roman"/>
          <w:sz w:val="28"/>
          <w:szCs w:val="28"/>
        </w:rPr>
        <w:t xml:space="preserve"> на территории администрации Новомихайловского сельсовета.</w:t>
      </w:r>
    </w:p>
    <w:p w:rsidR="00396A16" w:rsidRDefault="00396A16" w:rsidP="00396A16">
      <w:pPr>
        <w:pStyle w:val="western"/>
        <w:tabs>
          <w:tab w:val="left" w:pos="1134"/>
        </w:tabs>
        <w:spacing w:before="0" w:after="0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Настоящее положение определяет</w:t>
      </w:r>
      <w:bookmarkStart w:id="11" w:name="YANDEX_42"/>
      <w:bookmarkEnd w:id="11"/>
      <w:r>
        <w:rPr>
          <w:rStyle w:val="highlight"/>
          <w:rFonts w:ascii="Times New Roman" w:hAnsi="Times New Roman"/>
          <w:sz w:val="28"/>
          <w:szCs w:val="28"/>
        </w:rPr>
        <w:t xml:space="preserve"> порядок</w:t>
      </w:r>
      <w:r>
        <w:rPr>
          <w:rFonts w:ascii="Times New Roman" w:hAnsi="Times New Roman"/>
          <w:sz w:val="28"/>
          <w:szCs w:val="28"/>
        </w:rPr>
        <w:t xml:space="preserve"> реализации отдельных полномочий органов местного самоуправления по вопросам развития </w:t>
      </w:r>
      <w:bookmarkStart w:id="12" w:name="YANDEX_43"/>
      <w:bookmarkEnd w:id="12"/>
      <w:r>
        <w:rPr>
          <w:rStyle w:val="highlight"/>
          <w:rFonts w:ascii="Times New Roman" w:hAnsi="Times New Roman"/>
          <w:sz w:val="28"/>
          <w:szCs w:val="28"/>
        </w:rPr>
        <w:t xml:space="preserve">малого </w:t>
      </w:r>
      <w:bookmarkStart w:id="13" w:name="YANDEX_44"/>
      <w:bookmarkEnd w:id="13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bookmarkStart w:id="14" w:name="YANDEX_45"/>
      <w:bookmarkEnd w:id="14"/>
      <w:r>
        <w:rPr>
          <w:rStyle w:val="highlight"/>
          <w:rFonts w:ascii="Times New Roman" w:hAnsi="Times New Roman"/>
          <w:sz w:val="28"/>
          <w:szCs w:val="28"/>
        </w:rPr>
        <w:t xml:space="preserve">среднего </w:t>
      </w:r>
      <w:bookmarkStart w:id="15" w:name="YANDEX_46"/>
      <w:bookmarkEnd w:id="15"/>
      <w:r>
        <w:rPr>
          <w:rStyle w:val="highlight"/>
          <w:rFonts w:ascii="Times New Roman" w:hAnsi="Times New Roman"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396A16" w:rsidRDefault="00396A16" w:rsidP="00396A16">
      <w:pPr>
        <w:pStyle w:val="western"/>
        <w:spacing w:before="0" w:after="0"/>
        <w:ind w:firstLine="547"/>
        <w:rPr>
          <w:sz w:val="28"/>
          <w:szCs w:val="28"/>
        </w:rPr>
      </w:pPr>
    </w:p>
    <w:p w:rsidR="00396A16" w:rsidRDefault="00396A16" w:rsidP="00396A16">
      <w:pPr>
        <w:pStyle w:val="western"/>
        <w:spacing w:before="0"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bCs/>
          <w:sz w:val="28"/>
          <w:szCs w:val="28"/>
        </w:rPr>
        <w:t xml:space="preserve">. Условия </w:t>
      </w:r>
      <w:bookmarkStart w:id="16" w:name="YANDEX_77"/>
      <w:bookmarkEnd w:id="16"/>
      <w:r>
        <w:rPr>
          <w:rStyle w:val="highlight"/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порядок </w:t>
      </w:r>
      <w:bookmarkStart w:id="17" w:name="YANDEX_78"/>
      <w:bookmarkEnd w:id="17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оказания </w:t>
      </w:r>
      <w:bookmarkStart w:id="18" w:name="YANDEX_79"/>
      <w:bookmarkEnd w:id="18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поддержки </w:t>
      </w:r>
      <w:bookmarkStart w:id="19" w:name="YANDEX_80"/>
      <w:bookmarkEnd w:id="19"/>
      <w:r>
        <w:rPr>
          <w:rStyle w:val="highlight"/>
          <w:rFonts w:ascii="Times New Roman" w:hAnsi="Times New Roman"/>
          <w:b/>
          <w:bCs/>
          <w:sz w:val="28"/>
          <w:szCs w:val="28"/>
        </w:rPr>
        <w:t>субъектам</w:t>
      </w:r>
      <w:bookmarkStart w:id="20" w:name="YANDEX_81"/>
      <w:bookmarkEnd w:id="20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 малого</w:t>
      </w:r>
      <w:bookmarkStart w:id="21" w:name="YANDEX_82"/>
      <w:bookmarkEnd w:id="21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 и </w:t>
      </w:r>
      <w:bookmarkStart w:id="22" w:name="YANDEX_83"/>
      <w:bookmarkEnd w:id="22"/>
      <w:r>
        <w:rPr>
          <w:rStyle w:val="highlight"/>
          <w:rFonts w:ascii="Times New Roman" w:hAnsi="Times New Roman"/>
          <w:b/>
          <w:bCs/>
          <w:sz w:val="28"/>
          <w:szCs w:val="28"/>
        </w:rPr>
        <w:t>среднего</w:t>
      </w:r>
      <w:bookmarkStart w:id="23" w:name="YANDEX_84"/>
      <w:bookmarkEnd w:id="23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 предпринимательства </w:t>
      </w:r>
      <w:r>
        <w:rPr>
          <w:rFonts w:ascii="Times New Roman" w:hAnsi="Times New Roman"/>
          <w:b/>
          <w:bCs/>
          <w:sz w:val="28"/>
          <w:szCs w:val="28"/>
        </w:rPr>
        <w:t>и организациям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образующим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инфраструктуру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поддержки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субъектов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малого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среднего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предпринимательства на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территории  администрации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Новомихайловского сельсовета</w:t>
      </w:r>
    </w:p>
    <w:p w:rsidR="00396A16" w:rsidRDefault="00396A16" w:rsidP="00396A16">
      <w:pPr>
        <w:pStyle w:val="western"/>
        <w:spacing w:before="0" w:after="0"/>
        <w:rPr>
          <w:rFonts w:ascii="Times New Roman" w:hAnsi="Times New Roman"/>
          <w:sz w:val="28"/>
          <w:szCs w:val="28"/>
        </w:rPr>
      </w:pPr>
    </w:p>
    <w:p w:rsidR="00396A16" w:rsidRDefault="00396A16" w:rsidP="00396A16">
      <w:pPr>
        <w:pStyle w:val="western"/>
        <w:tabs>
          <w:tab w:val="left" w:pos="1134"/>
        </w:tabs>
        <w:spacing w:before="0" w:after="0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2.1. На территории</w:t>
      </w:r>
      <w:bookmarkStart w:id="24" w:name="YANDEX_85"/>
      <w:bookmarkEnd w:id="24"/>
      <w:r>
        <w:rPr>
          <w:rFonts w:ascii="Times New Roman" w:hAnsi="Times New Roman"/>
          <w:sz w:val="28"/>
          <w:szCs w:val="28"/>
        </w:rPr>
        <w:t xml:space="preserve"> Новомихайловского сельсовета</w:t>
      </w:r>
      <w:r>
        <w:rPr>
          <w:rStyle w:val="highlight"/>
          <w:rFonts w:ascii="Times New Roman" w:hAnsi="Times New Roman"/>
          <w:sz w:val="28"/>
          <w:szCs w:val="28"/>
        </w:rPr>
        <w:t xml:space="preserve"> поддержка</w:t>
      </w:r>
      <w:bookmarkStart w:id="25" w:name="YANDEX_86"/>
      <w:bookmarkEnd w:id="25"/>
      <w:r>
        <w:rPr>
          <w:rStyle w:val="highlight"/>
          <w:rFonts w:ascii="Times New Roman" w:hAnsi="Times New Roman"/>
          <w:sz w:val="28"/>
          <w:szCs w:val="28"/>
        </w:rPr>
        <w:t xml:space="preserve"> субъект</w:t>
      </w:r>
      <w:bookmarkStart w:id="26" w:name="YANDEX_87"/>
      <w:bookmarkEnd w:id="26"/>
      <w:r>
        <w:rPr>
          <w:rStyle w:val="highlight"/>
          <w:rFonts w:ascii="Times New Roman" w:hAnsi="Times New Roman"/>
          <w:sz w:val="28"/>
          <w:szCs w:val="28"/>
        </w:rPr>
        <w:t>ам малого</w:t>
      </w:r>
      <w:bookmarkStart w:id="27" w:name="YANDEX_88"/>
      <w:bookmarkEnd w:id="27"/>
      <w:r>
        <w:rPr>
          <w:rStyle w:val="highlight"/>
          <w:rFonts w:ascii="Times New Roman" w:hAnsi="Times New Roman"/>
          <w:sz w:val="28"/>
          <w:szCs w:val="28"/>
        </w:rPr>
        <w:t xml:space="preserve"> и</w:t>
      </w:r>
      <w:bookmarkStart w:id="28" w:name="YANDEX_89"/>
      <w:bookmarkEnd w:id="28"/>
      <w:r>
        <w:rPr>
          <w:rStyle w:val="highlight"/>
          <w:rFonts w:ascii="Times New Roman" w:hAnsi="Times New Roman"/>
          <w:sz w:val="28"/>
          <w:szCs w:val="28"/>
        </w:rPr>
        <w:t xml:space="preserve"> среднего</w:t>
      </w:r>
      <w:bookmarkStart w:id="29" w:name="YANDEX_90"/>
      <w:bookmarkEnd w:id="29"/>
      <w:r>
        <w:rPr>
          <w:rStyle w:val="highlight"/>
          <w:rFonts w:ascii="Times New Roman" w:hAnsi="Times New Roman"/>
          <w:sz w:val="28"/>
          <w:szCs w:val="28"/>
        </w:rPr>
        <w:t xml:space="preserve"> 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 организациям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образующим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инфраструктуру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поддержки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субъектов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малого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среднего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 xml:space="preserve"> может осуществляться в следующих формах: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-консультационная;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-финансовая;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-имущественная;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-информационная;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bookmarkStart w:id="30" w:name="YANDEX_91"/>
      <w:bookmarkEnd w:id="30"/>
      <w:r>
        <w:rPr>
          <w:rStyle w:val="highlight"/>
          <w:rFonts w:ascii="Times New Roman" w:hAnsi="Times New Roman"/>
          <w:sz w:val="28"/>
          <w:szCs w:val="28"/>
        </w:rPr>
        <w:t xml:space="preserve"> -поддержка </w:t>
      </w:r>
      <w:r>
        <w:rPr>
          <w:rFonts w:ascii="Times New Roman" w:hAnsi="Times New Roman"/>
          <w:sz w:val="28"/>
          <w:szCs w:val="28"/>
        </w:rPr>
        <w:t xml:space="preserve">в области подготовки, переподготовки </w:t>
      </w:r>
      <w:bookmarkStart w:id="31" w:name="YANDEX_92"/>
      <w:bookmarkEnd w:id="31"/>
      <w:r>
        <w:rPr>
          <w:rStyle w:val="highlight"/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повышения квалификации работников </w:t>
      </w:r>
      <w:bookmarkStart w:id="32" w:name="YANDEX_93"/>
      <w:bookmarkEnd w:id="32"/>
      <w:r>
        <w:rPr>
          <w:rStyle w:val="highlight"/>
          <w:rFonts w:ascii="Times New Roman" w:hAnsi="Times New Roman"/>
          <w:sz w:val="28"/>
          <w:szCs w:val="28"/>
        </w:rPr>
        <w:t xml:space="preserve">субъектов </w:t>
      </w:r>
      <w:bookmarkStart w:id="33" w:name="YANDEX_94"/>
      <w:bookmarkEnd w:id="33"/>
      <w:r>
        <w:rPr>
          <w:rStyle w:val="highlight"/>
          <w:rFonts w:ascii="Times New Roman" w:hAnsi="Times New Roman"/>
          <w:sz w:val="28"/>
          <w:szCs w:val="28"/>
        </w:rPr>
        <w:t xml:space="preserve">малого </w:t>
      </w:r>
      <w:bookmarkStart w:id="34" w:name="YANDEX_95"/>
      <w:bookmarkEnd w:id="34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bookmarkStart w:id="35" w:name="YANDEX_96"/>
      <w:bookmarkEnd w:id="35"/>
      <w:r>
        <w:rPr>
          <w:rStyle w:val="highlight"/>
          <w:rFonts w:ascii="Times New Roman" w:hAnsi="Times New Roman"/>
          <w:sz w:val="28"/>
          <w:szCs w:val="28"/>
        </w:rPr>
        <w:t xml:space="preserve">среднего </w:t>
      </w:r>
      <w:bookmarkStart w:id="36" w:name="YANDEX_97"/>
      <w:bookmarkEnd w:id="36"/>
      <w:r>
        <w:rPr>
          <w:rStyle w:val="highlight"/>
          <w:rFonts w:ascii="Times New Roman" w:hAnsi="Times New Roman"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396A16" w:rsidRDefault="00396A16" w:rsidP="00396A16">
      <w:pPr>
        <w:pStyle w:val="western"/>
        <w:spacing w:before="0" w:after="0"/>
        <w:ind w:firstLine="426"/>
        <w:rPr>
          <w:rFonts w:ascii="Times New Roman" w:hAnsi="Times New Roman"/>
          <w:sz w:val="28"/>
          <w:szCs w:val="28"/>
        </w:rPr>
      </w:pPr>
      <w:bookmarkStart w:id="37" w:name="YANDEX_98"/>
      <w:r>
        <w:rPr>
          <w:rFonts w:ascii="Times New Roman" w:hAnsi="Times New Roman"/>
          <w:sz w:val="28"/>
          <w:szCs w:val="28"/>
        </w:rPr>
        <w:t xml:space="preserve"> </w:t>
      </w:r>
      <w:bookmarkEnd w:id="37"/>
      <w:r>
        <w:rPr>
          <w:rFonts w:ascii="Times New Roman" w:hAnsi="Times New Roman"/>
          <w:sz w:val="28"/>
          <w:szCs w:val="28"/>
        </w:rPr>
        <w:t xml:space="preserve">    2.2. Основными принципами </w:t>
      </w:r>
      <w:bookmarkStart w:id="38" w:name="YANDEX_119"/>
      <w:bookmarkEnd w:id="38"/>
      <w:r>
        <w:rPr>
          <w:rFonts w:ascii="Times New Roman" w:hAnsi="Times New Roman"/>
          <w:sz w:val="28"/>
          <w:szCs w:val="28"/>
        </w:rPr>
        <w:t>п</w:t>
      </w:r>
      <w:r>
        <w:rPr>
          <w:rStyle w:val="highlight"/>
          <w:rFonts w:ascii="Times New Roman" w:hAnsi="Times New Roman"/>
          <w:sz w:val="28"/>
          <w:szCs w:val="28"/>
        </w:rPr>
        <w:t xml:space="preserve">оддержки </w:t>
      </w:r>
      <w:r>
        <w:rPr>
          <w:rFonts w:ascii="Times New Roman" w:hAnsi="Times New Roman"/>
          <w:sz w:val="28"/>
          <w:szCs w:val="28"/>
        </w:rPr>
        <w:t>являются: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-заявительный </w:t>
      </w:r>
      <w:bookmarkStart w:id="39" w:name="YANDEX_120"/>
      <w:bookmarkEnd w:id="39"/>
      <w:r>
        <w:rPr>
          <w:rStyle w:val="highlight"/>
          <w:rFonts w:ascii="Times New Roman" w:hAnsi="Times New Roman"/>
          <w:sz w:val="28"/>
          <w:szCs w:val="28"/>
        </w:rPr>
        <w:t xml:space="preserve">порядок </w:t>
      </w:r>
      <w:bookmarkStart w:id="40" w:name="YANDEX_121"/>
      <w:bookmarkEnd w:id="40"/>
      <w:r>
        <w:rPr>
          <w:rStyle w:val="highlight"/>
          <w:rFonts w:ascii="Times New Roman" w:hAnsi="Times New Roman"/>
          <w:sz w:val="28"/>
          <w:szCs w:val="28"/>
        </w:rPr>
        <w:t xml:space="preserve">обращения </w:t>
      </w:r>
      <w:bookmarkStart w:id="41" w:name="YANDEX_122"/>
      <w:bookmarkEnd w:id="41"/>
      <w:r>
        <w:rPr>
          <w:rStyle w:val="highlight"/>
          <w:rFonts w:ascii="Times New Roman" w:hAnsi="Times New Roman"/>
          <w:sz w:val="28"/>
          <w:szCs w:val="28"/>
        </w:rPr>
        <w:t>субъектов</w:t>
      </w:r>
      <w:bookmarkStart w:id="42" w:name="YANDEX_123"/>
      <w:bookmarkEnd w:id="42"/>
      <w:r>
        <w:rPr>
          <w:rStyle w:val="highlight"/>
          <w:rFonts w:ascii="Times New Roman" w:hAnsi="Times New Roman"/>
          <w:sz w:val="28"/>
          <w:szCs w:val="28"/>
        </w:rPr>
        <w:t xml:space="preserve"> малого </w:t>
      </w:r>
      <w:bookmarkStart w:id="43" w:name="YANDEX_124"/>
      <w:bookmarkEnd w:id="43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bookmarkStart w:id="44" w:name="YANDEX_125"/>
      <w:bookmarkEnd w:id="44"/>
      <w:r>
        <w:rPr>
          <w:rStyle w:val="highlight"/>
          <w:rFonts w:ascii="Times New Roman" w:hAnsi="Times New Roman"/>
          <w:sz w:val="28"/>
          <w:szCs w:val="28"/>
        </w:rPr>
        <w:t>среднего</w:t>
      </w:r>
      <w:bookmarkStart w:id="45" w:name="YANDEX_126"/>
      <w:bookmarkEnd w:id="45"/>
      <w:r>
        <w:rPr>
          <w:rStyle w:val="highlight"/>
          <w:rFonts w:ascii="Times New Roman" w:hAnsi="Times New Roman"/>
          <w:sz w:val="28"/>
          <w:szCs w:val="28"/>
        </w:rPr>
        <w:t xml:space="preserve"> предпринимательства </w:t>
      </w:r>
      <w:bookmarkStart w:id="46" w:name="YANDEX_127"/>
      <w:bookmarkEnd w:id="46"/>
      <w:r>
        <w:rPr>
          <w:rStyle w:val="highlight"/>
          <w:rFonts w:ascii="Times New Roman" w:hAnsi="Times New Roman"/>
          <w:sz w:val="28"/>
          <w:szCs w:val="28"/>
        </w:rPr>
        <w:t>за</w:t>
      </w:r>
      <w:bookmarkStart w:id="47" w:name="YANDEX_128"/>
      <w:bookmarkEnd w:id="47"/>
      <w:r>
        <w:rPr>
          <w:rStyle w:val="highlight"/>
          <w:rFonts w:ascii="Times New Roman" w:hAnsi="Times New Roman"/>
          <w:sz w:val="28"/>
          <w:szCs w:val="28"/>
        </w:rPr>
        <w:t xml:space="preserve"> оказанием</w:t>
      </w:r>
      <w:bookmarkStart w:id="48" w:name="YANDEX_129"/>
      <w:bookmarkEnd w:id="48"/>
      <w:r>
        <w:rPr>
          <w:rStyle w:val="highlight"/>
          <w:rFonts w:ascii="Times New Roman" w:hAnsi="Times New Roman"/>
          <w:sz w:val="28"/>
          <w:szCs w:val="28"/>
        </w:rPr>
        <w:t xml:space="preserve"> поддержки</w:t>
      </w:r>
      <w:r>
        <w:rPr>
          <w:rFonts w:ascii="Times New Roman" w:hAnsi="Times New Roman"/>
          <w:sz w:val="28"/>
          <w:szCs w:val="28"/>
        </w:rPr>
        <w:t>;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-доступность инфраструктуры </w:t>
      </w:r>
      <w:bookmarkStart w:id="49" w:name="YANDEX_130"/>
      <w:bookmarkEnd w:id="49"/>
      <w:r>
        <w:rPr>
          <w:rStyle w:val="highlight"/>
          <w:rFonts w:ascii="Times New Roman" w:hAnsi="Times New Roman"/>
          <w:sz w:val="28"/>
          <w:szCs w:val="28"/>
        </w:rPr>
        <w:t>поддержки</w:t>
      </w:r>
      <w:bookmarkStart w:id="50" w:name="YANDEX_131"/>
      <w:bookmarkEnd w:id="50"/>
      <w:r>
        <w:rPr>
          <w:rStyle w:val="highlight"/>
          <w:rFonts w:ascii="Times New Roman" w:hAnsi="Times New Roman"/>
          <w:sz w:val="28"/>
          <w:szCs w:val="28"/>
        </w:rPr>
        <w:t xml:space="preserve"> субъектов </w:t>
      </w:r>
      <w:bookmarkStart w:id="51" w:name="YANDEX_132"/>
      <w:bookmarkEnd w:id="51"/>
      <w:r>
        <w:rPr>
          <w:rStyle w:val="highlight"/>
          <w:rFonts w:ascii="Times New Roman" w:hAnsi="Times New Roman"/>
          <w:sz w:val="28"/>
          <w:szCs w:val="28"/>
        </w:rPr>
        <w:t>малого</w:t>
      </w:r>
      <w:bookmarkStart w:id="52" w:name="YANDEX_133"/>
      <w:bookmarkEnd w:id="52"/>
      <w:r>
        <w:rPr>
          <w:rStyle w:val="highlight"/>
          <w:rFonts w:ascii="Times New Roman" w:hAnsi="Times New Roman"/>
          <w:sz w:val="28"/>
          <w:szCs w:val="28"/>
        </w:rPr>
        <w:t xml:space="preserve"> и </w:t>
      </w:r>
      <w:bookmarkStart w:id="53" w:name="YANDEX_134"/>
      <w:bookmarkEnd w:id="53"/>
      <w:r>
        <w:rPr>
          <w:rStyle w:val="highlight"/>
          <w:rFonts w:ascii="Times New Roman" w:hAnsi="Times New Roman"/>
          <w:sz w:val="28"/>
          <w:szCs w:val="28"/>
        </w:rPr>
        <w:t>среднего</w:t>
      </w:r>
      <w:bookmarkStart w:id="54" w:name="YANDEX_135"/>
      <w:bookmarkEnd w:id="54"/>
      <w:r>
        <w:rPr>
          <w:rStyle w:val="highlight"/>
          <w:rFonts w:ascii="Times New Roman" w:hAnsi="Times New Roman"/>
          <w:sz w:val="28"/>
          <w:szCs w:val="28"/>
        </w:rPr>
        <w:t xml:space="preserve"> предпринимательства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-равный доступ</w:t>
      </w:r>
      <w:bookmarkStart w:id="55" w:name="YANDEX_136"/>
      <w:bookmarkEnd w:id="55"/>
      <w:r>
        <w:rPr>
          <w:rStyle w:val="highlight"/>
          <w:rFonts w:ascii="Times New Roman" w:hAnsi="Times New Roman"/>
          <w:sz w:val="28"/>
          <w:szCs w:val="28"/>
        </w:rPr>
        <w:t xml:space="preserve"> субъектов </w:t>
      </w:r>
      <w:bookmarkStart w:id="56" w:name="YANDEX_137"/>
      <w:bookmarkEnd w:id="56"/>
      <w:r>
        <w:rPr>
          <w:rStyle w:val="highlight"/>
          <w:rFonts w:ascii="Times New Roman" w:hAnsi="Times New Roman"/>
          <w:sz w:val="28"/>
          <w:szCs w:val="28"/>
        </w:rPr>
        <w:t xml:space="preserve">малого </w:t>
      </w:r>
      <w:bookmarkStart w:id="57" w:name="YANDEX_138"/>
      <w:bookmarkEnd w:id="57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bookmarkStart w:id="58" w:name="YANDEX_139"/>
      <w:bookmarkEnd w:id="58"/>
      <w:r>
        <w:rPr>
          <w:rStyle w:val="highlight"/>
          <w:rFonts w:ascii="Times New Roman" w:hAnsi="Times New Roman"/>
          <w:sz w:val="28"/>
          <w:szCs w:val="28"/>
        </w:rPr>
        <w:t xml:space="preserve">среднего </w:t>
      </w:r>
      <w:bookmarkStart w:id="59" w:name="YANDEX_140"/>
      <w:bookmarkEnd w:id="59"/>
      <w:r>
        <w:rPr>
          <w:rStyle w:val="highlight"/>
          <w:rFonts w:ascii="Times New Roman" w:hAnsi="Times New Roman"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 xml:space="preserve"> к мероприятиям действующей программы;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bookmarkStart w:id="60" w:name="YANDEX_141"/>
      <w:bookmarkEnd w:id="60"/>
      <w:r>
        <w:rPr>
          <w:rStyle w:val="highlight"/>
          <w:rFonts w:ascii="Times New Roman" w:hAnsi="Times New Roman"/>
          <w:sz w:val="28"/>
          <w:szCs w:val="28"/>
        </w:rPr>
        <w:t xml:space="preserve">-оказание </w:t>
      </w:r>
      <w:bookmarkStart w:id="61" w:name="YANDEX_142"/>
      <w:bookmarkEnd w:id="61"/>
      <w:r>
        <w:rPr>
          <w:rStyle w:val="highlight"/>
          <w:rFonts w:ascii="Times New Roman" w:hAnsi="Times New Roman"/>
          <w:sz w:val="28"/>
          <w:szCs w:val="28"/>
        </w:rPr>
        <w:t xml:space="preserve">поддержки </w:t>
      </w:r>
      <w:r>
        <w:rPr>
          <w:rFonts w:ascii="Times New Roman" w:hAnsi="Times New Roman"/>
          <w:sz w:val="28"/>
          <w:szCs w:val="28"/>
        </w:rPr>
        <w:t>с соблюдением требований действующего законодательства;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-открытость процедур</w:t>
      </w:r>
      <w:bookmarkStart w:id="62" w:name="YANDEX_143"/>
      <w:bookmarkEnd w:id="62"/>
      <w:r>
        <w:rPr>
          <w:rStyle w:val="highlight"/>
          <w:rFonts w:ascii="Times New Roman" w:hAnsi="Times New Roman"/>
          <w:sz w:val="28"/>
          <w:szCs w:val="28"/>
        </w:rPr>
        <w:t xml:space="preserve"> оказания</w:t>
      </w:r>
      <w:bookmarkStart w:id="63" w:name="YANDEX_144"/>
      <w:bookmarkEnd w:id="63"/>
      <w:r>
        <w:rPr>
          <w:rStyle w:val="highlight"/>
          <w:rFonts w:ascii="Times New Roman" w:hAnsi="Times New Roman"/>
          <w:sz w:val="28"/>
          <w:szCs w:val="28"/>
        </w:rPr>
        <w:t xml:space="preserve"> поддержки</w:t>
      </w:r>
      <w:r>
        <w:rPr>
          <w:rFonts w:ascii="Times New Roman" w:hAnsi="Times New Roman"/>
          <w:sz w:val="28"/>
          <w:szCs w:val="28"/>
        </w:rPr>
        <w:t>.</w:t>
      </w:r>
    </w:p>
    <w:p w:rsidR="00396A16" w:rsidRDefault="00396A16" w:rsidP="00396A16">
      <w:pPr>
        <w:tabs>
          <w:tab w:val="left" w:pos="1134"/>
        </w:tabs>
        <w:autoSpaceDE w:val="0"/>
        <w:ind w:firstLine="360"/>
        <w:jc w:val="both"/>
        <w:rPr>
          <w:bCs/>
          <w:kern w:val="2"/>
          <w:sz w:val="28"/>
          <w:szCs w:val="28"/>
        </w:rPr>
      </w:pPr>
      <w:bookmarkStart w:id="64" w:name="YANDEX_145"/>
      <w:r>
        <w:rPr>
          <w:sz w:val="28"/>
          <w:szCs w:val="28"/>
        </w:rPr>
        <w:t xml:space="preserve"> </w:t>
      </w:r>
      <w:bookmarkEnd w:id="64"/>
      <w:r>
        <w:rPr>
          <w:sz w:val="28"/>
          <w:szCs w:val="28"/>
        </w:rPr>
        <w:t xml:space="preserve">  При обращении субъектов малого и среднего предпринимательства за оказанием поддержки </w:t>
      </w:r>
      <w:r>
        <w:rPr>
          <w:bCs/>
          <w:kern w:val="2"/>
          <w:sz w:val="28"/>
          <w:szCs w:val="28"/>
        </w:rPr>
        <w:t xml:space="preserve">обращение рассматривается в соответствии с </w:t>
      </w:r>
      <w:bookmarkStart w:id="65" w:name="YANDEX_152"/>
      <w:bookmarkEnd w:id="65"/>
      <w:r>
        <w:rPr>
          <w:bCs/>
          <w:kern w:val="2"/>
          <w:sz w:val="28"/>
          <w:szCs w:val="28"/>
        </w:rPr>
        <w:t>Порядком рассмотрения обращений субъектов малого и среднего предпринимательства в администрации  Новомихайловского сельсовета.</w:t>
      </w:r>
    </w:p>
    <w:p w:rsidR="00396A16" w:rsidRDefault="00396A16" w:rsidP="00396A16">
      <w:pPr>
        <w:tabs>
          <w:tab w:val="left" w:pos="1134"/>
        </w:tabs>
        <w:autoSpaceDE w:val="0"/>
        <w:ind w:firstLine="360"/>
        <w:jc w:val="both"/>
        <w:rPr>
          <w:sz w:val="28"/>
          <w:szCs w:val="28"/>
        </w:rPr>
      </w:pPr>
      <w:r>
        <w:rPr>
          <w:rStyle w:val="highlight"/>
          <w:sz w:val="28"/>
          <w:szCs w:val="28"/>
        </w:rPr>
        <w:t xml:space="preserve">   2.3. Субъектам</w:t>
      </w:r>
      <w:bookmarkStart w:id="66" w:name="YANDEX_153"/>
      <w:bookmarkEnd w:id="66"/>
      <w:r>
        <w:rPr>
          <w:rStyle w:val="highlight"/>
          <w:sz w:val="28"/>
          <w:szCs w:val="28"/>
        </w:rPr>
        <w:t xml:space="preserve">и малого и среднего </w:t>
      </w:r>
      <w:bookmarkStart w:id="67" w:name="YANDEX_154"/>
      <w:bookmarkEnd w:id="67"/>
      <w:r>
        <w:rPr>
          <w:rStyle w:val="highlight"/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, претендующим на получение </w:t>
      </w:r>
      <w:bookmarkStart w:id="68" w:name="YANDEX_155"/>
      <w:bookmarkEnd w:id="68"/>
      <w:r>
        <w:rPr>
          <w:sz w:val="28"/>
          <w:szCs w:val="28"/>
        </w:rPr>
        <w:t>п</w:t>
      </w:r>
      <w:r>
        <w:rPr>
          <w:rStyle w:val="highlight"/>
          <w:sz w:val="28"/>
          <w:szCs w:val="28"/>
        </w:rPr>
        <w:t>оддержки</w:t>
      </w:r>
      <w:r>
        <w:rPr>
          <w:sz w:val="28"/>
          <w:szCs w:val="28"/>
        </w:rPr>
        <w:t>, должны быть предоставлены следующие документы:</w:t>
      </w:r>
    </w:p>
    <w:p w:rsidR="00396A16" w:rsidRDefault="00396A16" w:rsidP="00396A16">
      <w:pPr>
        <w:numPr>
          <w:ilvl w:val="0"/>
          <w:numId w:val="16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заявление на получение поддержки;</w:t>
      </w:r>
    </w:p>
    <w:p w:rsidR="00396A16" w:rsidRDefault="00396A16" w:rsidP="00396A16">
      <w:pPr>
        <w:numPr>
          <w:ilvl w:val="0"/>
          <w:numId w:val="18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копии регистрационных, учредительных документов со всеми действующими изменениями и дополнениями;</w:t>
      </w:r>
    </w:p>
    <w:p w:rsidR="00396A16" w:rsidRDefault="00396A16" w:rsidP="00396A16">
      <w:pPr>
        <w:numPr>
          <w:ilvl w:val="0"/>
          <w:numId w:val="18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копии лицензии на заявленную деятельность;</w:t>
      </w:r>
    </w:p>
    <w:p w:rsidR="00396A16" w:rsidRDefault="00396A16" w:rsidP="00396A16">
      <w:pPr>
        <w:numPr>
          <w:ilvl w:val="0"/>
          <w:numId w:val="18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справки из налогового органа об отсутствии задолженности по платежам в бюджет;</w:t>
      </w:r>
    </w:p>
    <w:p w:rsidR="00396A16" w:rsidRDefault="00396A16" w:rsidP="00396A16">
      <w:pPr>
        <w:numPr>
          <w:ilvl w:val="0"/>
          <w:numId w:val="18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документ, подтверждающий правоспособность представителя заявителя заключать договор от имени юридического лица;</w:t>
      </w:r>
    </w:p>
    <w:p w:rsidR="00396A16" w:rsidRDefault="00396A16" w:rsidP="00396A16">
      <w:pPr>
        <w:numPr>
          <w:ilvl w:val="0"/>
          <w:numId w:val="18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формы и размер необходимой поддержки с указанием целей использования и расходования испрашиваемых ресурсов.</w:t>
      </w:r>
    </w:p>
    <w:p w:rsidR="00396A16" w:rsidRDefault="00396A16" w:rsidP="00396A1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Документы, подтверждающие их соответствие условиям, которые установлены статьей 4 Федерального закона от 24.07.2007 № 209-ФЗ:</w:t>
      </w:r>
    </w:p>
    <w:p w:rsidR="00396A16" w:rsidRDefault="00396A16" w:rsidP="00396A16">
      <w:pPr>
        <w:numPr>
          <w:ilvl w:val="0"/>
          <w:numId w:val="2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выписку из Единого государственного реестра юридических лиц;</w:t>
      </w:r>
    </w:p>
    <w:p w:rsidR="00396A16" w:rsidRDefault="00396A16" w:rsidP="00396A16">
      <w:pPr>
        <w:numPr>
          <w:ilvl w:val="0"/>
          <w:numId w:val="2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налоговую декларацию за предшествующий отчетный период;</w:t>
      </w:r>
    </w:p>
    <w:p w:rsidR="00396A16" w:rsidRDefault="00396A16" w:rsidP="00396A16">
      <w:pPr>
        <w:numPr>
          <w:ilvl w:val="0"/>
          <w:numId w:val="18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справку о средней численности работников за предшествующий календарный год;</w:t>
      </w:r>
    </w:p>
    <w:p w:rsidR="00396A16" w:rsidRDefault="00396A16" w:rsidP="00396A16">
      <w:pPr>
        <w:numPr>
          <w:ilvl w:val="0"/>
          <w:numId w:val="18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бухгалтерский баланс за предшествующий отчетный период.</w:t>
      </w:r>
    </w:p>
    <w:p w:rsidR="00396A16" w:rsidRDefault="00396A16" w:rsidP="00396A16">
      <w:pPr>
        <w:shd w:val="clear" w:color="auto" w:fill="FEFEFE"/>
        <w:jc w:val="both"/>
        <w:rPr>
          <w:bCs/>
          <w:kern w:val="2"/>
          <w:sz w:val="28"/>
          <w:szCs w:val="28"/>
        </w:rPr>
      </w:pPr>
      <w:r>
        <w:rPr>
          <w:iCs/>
          <w:sz w:val="28"/>
          <w:szCs w:val="28"/>
        </w:rPr>
        <w:t xml:space="preserve">         2.5. Сроки рассмотрения обращений субъектов малого и среднего предпринимательства устанавливаются в соответствии с порядком рассмотрения обращений </w:t>
      </w:r>
      <w:r>
        <w:rPr>
          <w:bCs/>
          <w:kern w:val="2"/>
          <w:sz w:val="28"/>
          <w:szCs w:val="28"/>
        </w:rPr>
        <w:t xml:space="preserve">субъектов малого и среднего предпринимательства </w:t>
      </w:r>
    </w:p>
    <w:p w:rsidR="00396A16" w:rsidRDefault="00396A16" w:rsidP="00396A16">
      <w:pPr>
        <w:shd w:val="clear" w:color="auto" w:fill="FEFEFE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в администрации  Новомихайловского сельсовета  согласно </w:t>
      </w:r>
      <w:r>
        <w:rPr>
          <w:kern w:val="2"/>
          <w:sz w:val="28"/>
          <w:szCs w:val="28"/>
          <w:u w:val="single"/>
        </w:rPr>
        <w:t>приложению № 2</w:t>
      </w:r>
      <w:r>
        <w:rPr>
          <w:bCs/>
          <w:kern w:val="2"/>
          <w:sz w:val="28"/>
          <w:szCs w:val="28"/>
        </w:rPr>
        <w:t xml:space="preserve"> к настоящему положению.</w:t>
      </w:r>
    </w:p>
    <w:p w:rsidR="00396A16" w:rsidRDefault="00396A16" w:rsidP="00396A16">
      <w:pPr>
        <w:pStyle w:val="western"/>
        <w:tabs>
          <w:tab w:val="left" w:pos="1134"/>
        </w:tabs>
        <w:spacing w:before="0" w:after="0"/>
        <w:ind w:firstLine="360"/>
        <w:rPr>
          <w:rFonts w:ascii="Times New Roman" w:hAnsi="Times New Roman"/>
          <w:sz w:val="28"/>
          <w:szCs w:val="28"/>
        </w:rPr>
      </w:pPr>
      <w:bookmarkStart w:id="69" w:name="YANDEX_169"/>
      <w:r>
        <w:rPr>
          <w:rStyle w:val="highlight"/>
          <w:rFonts w:ascii="Times New Roman" w:hAnsi="Times New Roman"/>
          <w:sz w:val="28"/>
          <w:szCs w:val="28"/>
        </w:rPr>
        <w:t xml:space="preserve"> </w:t>
      </w:r>
      <w:bookmarkEnd w:id="69"/>
      <w:r>
        <w:rPr>
          <w:rStyle w:val="highlight"/>
          <w:rFonts w:ascii="Times New Roman" w:hAnsi="Times New Roman"/>
          <w:sz w:val="28"/>
          <w:szCs w:val="28"/>
        </w:rPr>
        <w:t xml:space="preserve">    2.6. Поддержка </w:t>
      </w:r>
      <w:r>
        <w:rPr>
          <w:rFonts w:ascii="Times New Roman" w:hAnsi="Times New Roman"/>
          <w:sz w:val="28"/>
          <w:szCs w:val="28"/>
        </w:rPr>
        <w:t xml:space="preserve">не может оказываться в отношении </w:t>
      </w:r>
      <w:bookmarkStart w:id="70" w:name="YANDEX_170"/>
      <w:bookmarkEnd w:id="70"/>
      <w:r>
        <w:rPr>
          <w:rStyle w:val="highlight"/>
          <w:rFonts w:ascii="Times New Roman" w:hAnsi="Times New Roman"/>
          <w:sz w:val="28"/>
          <w:szCs w:val="28"/>
        </w:rPr>
        <w:t xml:space="preserve">субъектов </w:t>
      </w:r>
      <w:bookmarkStart w:id="71" w:name="YANDEX_171"/>
      <w:bookmarkEnd w:id="71"/>
      <w:r>
        <w:rPr>
          <w:rStyle w:val="highlight"/>
          <w:rFonts w:ascii="Times New Roman" w:hAnsi="Times New Roman"/>
          <w:sz w:val="28"/>
          <w:szCs w:val="28"/>
        </w:rPr>
        <w:t>малого</w:t>
      </w:r>
      <w:bookmarkStart w:id="72" w:name="YANDEX_172"/>
      <w:bookmarkEnd w:id="72"/>
      <w:r>
        <w:rPr>
          <w:rStyle w:val="highlight"/>
          <w:rFonts w:ascii="Times New Roman" w:hAnsi="Times New Roman"/>
          <w:sz w:val="28"/>
          <w:szCs w:val="28"/>
        </w:rPr>
        <w:t xml:space="preserve"> и </w:t>
      </w:r>
      <w:bookmarkStart w:id="73" w:name="YANDEX_173"/>
      <w:bookmarkEnd w:id="73"/>
      <w:r>
        <w:rPr>
          <w:rStyle w:val="highlight"/>
          <w:rFonts w:ascii="Times New Roman" w:hAnsi="Times New Roman"/>
          <w:sz w:val="28"/>
          <w:szCs w:val="28"/>
        </w:rPr>
        <w:t>среднего</w:t>
      </w:r>
      <w:bookmarkStart w:id="74" w:name="YANDEX_174"/>
      <w:bookmarkEnd w:id="74"/>
      <w:r>
        <w:rPr>
          <w:rStyle w:val="highlight"/>
          <w:rFonts w:ascii="Times New Roman" w:hAnsi="Times New Roman"/>
          <w:sz w:val="28"/>
          <w:szCs w:val="28"/>
        </w:rPr>
        <w:t xml:space="preserve"> предпринимательства</w:t>
      </w:r>
      <w:r>
        <w:rPr>
          <w:rFonts w:ascii="Times New Roman" w:hAnsi="Times New Roman"/>
          <w:sz w:val="28"/>
          <w:szCs w:val="28"/>
        </w:rPr>
        <w:t>: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бумаг;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-являющихся участниками соглашений о разделе продукции;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-являющихся в</w:t>
      </w:r>
      <w:bookmarkStart w:id="75" w:name="YANDEX_175"/>
      <w:bookmarkEnd w:id="75"/>
      <w:r>
        <w:rPr>
          <w:rStyle w:val="highlight"/>
          <w:rFonts w:ascii="Times New Roman" w:hAnsi="Times New Roman"/>
          <w:sz w:val="28"/>
          <w:szCs w:val="28"/>
        </w:rPr>
        <w:t xml:space="preserve"> порядке</w:t>
      </w:r>
      <w:r>
        <w:rPr>
          <w:rFonts w:ascii="Times New Roman" w:hAnsi="Times New Roman"/>
          <w:sz w:val="28"/>
          <w:szCs w:val="28"/>
        </w:rPr>
        <w:t xml:space="preserve">, установленном законодательством Российской Федерации о валютном регулировании </w:t>
      </w:r>
      <w:bookmarkStart w:id="76" w:name="YANDEX_176"/>
      <w:bookmarkEnd w:id="76"/>
      <w:r>
        <w:rPr>
          <w:rStyle w:val="highlight"/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валютном контроле, нерезидентами </w:t>
      </w:r>
      <w:r>
        <w:rPr>
          <w:rFonts w:ascii="Times New Roman" w:hAnsi="Times New Roman"/>
          <w:sz w:val="28"/>
          <w:szCs w:val="28"/>
        </w:rPr>
        <w:lastRenderedPageBreak/>
        <w:t>Российской Федерации, за исключением случаев предусмотренных международными договорами Российской Федерации.</w:t>
      </w:r>
    </w:p>
    <w:p w:rsidR="00396A16" w:rsidRDefault="00396A16" w:rsidP="00396A16">
      <w:pPr>
        <w:pStyle w:val="western"/>
        <w:spacing w:before="0"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2.7. В</w:t>
      </w:r>
      <w:bookmarkStart w:id="77" w:name="YANDEX_177"/>
      <w:bookmarkEnd w:id="77"/>
      <w:r>
        <w:rPr>
          <w:rStyle w:val="highlight"/>
          <w:rFonts w:ascii="Times New Roman" w:hAnsi="Times New Roman"/>
          <w:sz w:val="28"/>
          <w:szCs w:val="28"/>
        </w:rPr>
        <w:t xml:space="preserve"> оказании </w:t>
      </w:r>
      <w:bookmarkStart w:id="78" w:name="YANDEX_178"/>
      <w:bookmarkEnd w:id="78"/>
      <w:r>
        <w:rPr>
          <w:rStyle w:val="highlight"/>
          <w:rFonts w:ascii="Times New Roman" w:hAnsi="Times New Roman"/>
          <w:sz w:val="28"/>
          <w:szCs w:val="28"/>
        </w:rPr>
        <w:t xml:space="preserve">поддержки </w:t>
      </w:r>
      <w:r>
        <w:rPr>
          <w:rFonts w:ascii="Times New Roman" w:hAnsi="Times New Roman"/>
          <w:sz w:val="28"/>
          <w:szCs w:val="28"/>
        </w:rPr>
        <w:t>должно быть отказано в случае, если:</w:t>
      </w:r>
    </w:p>
    <w:p w:rsidR="00396A16" w:rsidRDefault="00396A16" w:rsidP="00396A16">
      <w:pPr>
        <w:pStyle w:val="western"/>
        <w:numPr>
          <w:ilvl w:val="0"/>
          <w:numId w:val="22"/>
        </w:numPr>
        <w:spacing w:before="0" w:after="0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представлены необходимые документы или представлены недостоверные сведения </w:t>
      </w:r>
      <w:bookmarkStart w:id="79" w:name="YANDEX_179"/>
      <w:bookmarkEnd w:id="79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документы;</w:t>
      </w:r>
    </w:p>
    <w:p w:rsidR="00396A16" w:rsidRDefault="00396A16" w:rsidP="00396A16">
      <w:pPr>
        <w:pStyle w:val="western"/>
        <w:numPr>
          <w:ilvl w:val="0"/>
          <w:numId w:val="22"/>
        </w:numPr>
        <w:spacing w:before="0" w:after="0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имеются невыполненные обязательства перед бюджетом любого уровня</w:t>
      </w:r>
    </w:p>
    <w:p w:rsidR="00396A16" w:rsidRDefault="00396A16" w:rsidP="00396A16">
      <w:pPr>
        <w:pStyle w:val="western"/>
        <w:numPr>
          <w:ilvl w:val="0"/>
          <w:numId w:val="22"/>
        </w:numPr>
        <w:spacing w:before="0" w:after="0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в отношении заявителя – </w:t>
      </w:r>
      <w:bookmarkStart w:id="80" w:name="YANDEX_182"/>
      <w:bookmarkEnd w:id="80"/>
      <w:r>
        <w:rPr>
          <w:rStyle w:val="highlight"/>
          <w:rFonts w:ascii="Times New Roman" w:hAnsi="Times New Roman"/>
          <w:sz w:val="28"/>
          <w:szCs w:val="28"/>
        </w:rPr>
        <w:t>субъекта</w:t>
      </w:r>
      <w:bookmarkStart w:id="81" w:name="YANDEX_183"/>
      <w:bookmarkEnd w:id="81"/>
      <w:r>
        <w:rPr>
          <w:rStyle w:val="highlight"/>
          <w:rFonts w:ascii="Times New Roman" w:hAnsi="Times New Roman"/>
          <w:sz w:val="28"/>
          <w:szCs w:val="28"/>
        </w:rPr>
        <w:t xml:space="preserve"> малого</w:t>
      </w:r>
      <w:bookmarkStart w:id="82" w:name="YANDEX_184"/>
      <w:bookmarkEnd w:id="82"/>
      <w:r>
        <w:rPr>
          <w:rStyle w:val="highlight"/>
          <w:rFonts w:ascii="Times New Roman" w:hAnsi="Times New Roman"/>
          <w:sz w:val="28"/>
          <w:szCs w:val="28"/>
        </w:rPr>
        <w:t xml:space="preserve"> и </w:t>
      </w:r>
      <w:bookmarkStart w:id="83" w:name="YANDEX_185"/>
      <w:bookmarkEnd w:id="83"/>
      <w:r>
        <w:rPr>
          <w:rStyle w:val="highlight"/>
          <w:rFonts w:ascii="Times New Roman" w:hAnsi="Times New Roman"/>
          <w:sz w:val="28"/>
          <w:szCs w:val="28"/>
        </w:rPr>
        <w:t>среднего</w:t>
      </w:r>
      <w:bookmarkStart w:id="84" w:name="YANDEX_186"/>
      <w:bookmarkEnd w:id="84"/>
      <w:r>
        <w:rPr>
          <w:rStyle w:val="highlight"/>
          <w:rFonts w:ascii="Times New Roman" w:hAnsi="Times New Roman"/>
          <w:sz w:val="28"/>
          <w:szCs w:val="28"/>
        </w:rPr>
        <w:t xml:space="preserve"> предпринимательства</w:t>
      </w:r>
      <w:r>
        <w:rPr>
          <w:rFonts w:ascii="Times New Roman" w:hAnsi="Times New Roman"/>
          <w:sz w:val="28"/>
          <w:szCs w:val="28"/>
        </w:rPr>
        <w:t xml:space="preserve"> было принято решение об </w:t>
      </w:r>
      <w:bookmarkStart w:id="85" w:name="YANDEX_187"/>
      <w:bookmarkEnd w:id="85"/>
      <w:r>
        <w:rPr>
          <w:rStyle w:val="highlight"/>
          <w:rFonts w:ascii="Times New Roman" w:hAnsi="Times New Roman"/>
          <w:sz w:val="28"/>
          <w:szCs w:val="28"/>
        </w:rPr>
        <w:t>оказании</w:t>
      </w:r>
      <w:r>
        <w:rPr>
          <w:rFonts w:ascii="Times New Roman" w:hAnsi="Times New Roman"/>
          <w:sz w:val="28"/>
          <w:szCs w:val="28"/>
        </w:rPr>
        <w:t xml:space="preserve"> аналогичной </w:t>
      </w:r>
      <w:bookmarkStart w:id="86" w:name="YANDEX_188"/>
      <w:bookmarkEnd w:id="86"/>
      <w:r>
        <w:rPr>
          <w:rStyle w:val="highlight"/>
          <w:rFonts w:ascii="Times New Roman" w:hAnsi="Times New Roman"/>
          <w:sz w:val="28"/>
          <w:szCs w:val="28"/>
        </w:rPr>
        <w:t xml:space="preserve">поддержки </w:t>
      </w:r>
      <w:bookmarkStart w:id="87" w:name="YANDEX_189"/>
      <w:bookmarkEnd w:id="87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сроки ее </w:t>
      </w:r>
      <w:bookmarkStart w:id="88" w:name="YANDEX_190"/>
      <w:bookmarkEnd w:id="88"/>
      <w:r>
        <w:rPr>
          <w:rStyle w:val="highlight"/>
          <w:rFonts w:ascii="Times New Roman" w:hAnsi="Times New Roman"/>
          <w:sz w:val="28"/>
          <w:szCs w:val="28"/>
        </w:rPr>
        <w:t>оказания</w:t>
      </w:r>
      <w:r>
        <w:rPr>
          <w:rFonts w:ascii="Times New Roman" w:hAnsi="Times New Roman"/>
          <w:sz w:val="28"/>
          <w:szCs w:val="28"/>
        </w:rPr>
        <w:t xml:space="preserve"> не истекли;</w:t>
      </w:r>
    </w:p>
    <w:p w:rsidR="00396A16" w:rsidRDefault="00396A16" w:rsidP="00396A16">
      <w:pPr>
        <w:pStyle w:val="western"/>
        <w:numPr>
          <w:ilvl w:val="0"/>
          <w:numId w:val="22"/>
        </w:numPr>
        <w:spacing w:before="0" w:after="0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признан в установленном законодательством РФ порядке банкротом, находится в стадии банкротства, либо в процессе ликвидации или реорганизации (для юридических лиц)</w:t>
      </w:r>
    </w:p>
    <w:p w:rsidR="00396A16" w:rsidRDefault="00396A16" w:rsidP="00396A16">
      <w:pPr>
        <w:pStyle w:val="western"/>
        <w:numPr>
          <w:ilvl w:val="0"/>
          <w:numId w:val="22"/>
        </w:numPr>
        <w:spacing w:before="0" w:after="0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момента признания </w:t>
      </w:r>
      <w:bookmarkStart w:id="89" w:name="YANDEX_191"/>
      <w:bookmarkEnd w:id="89"/>
      <w:r>
        <w:rPr>
          <w:rStyle w:val="highlight"/>
          <w:rFonts w:ascii="Times New Roman" w:hAnsi="Times New Roman"/>
          <w:sz w:val="28"/>
          <w:szCs w:val="28"/>
        </w:rPr>
        <w:t xml:space="preserve">субъекта </w:t>
      </w:r>
      <w:bookmarkStart w:id="90" w:name="YANDEX_192"/>
      <w:bookmarkEnd w:id="90"/>
      <w:r>
        <w:rPr>
          <w:rStyle w:val="highlight"/>
          <w:rFonts w:ascii="Times New Roman" w:hAnsi="Times New Roman"/>
          <w:sz w:val="28"/>
          <w:szCs w:val="28"/>
        </w:rPr>
        <w:t xml:space="preserve">малого </w:t>
      </w:r>
      <w:bookmarkStart w:id="91" w:name="YANDEX_193"/>
      <w:bookmarkEnd w:id="91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bookmarkStart w:id="92" w:name="YANDEX_194"/>
      <w:bookmarkEnd w:id="92"/>
      <w:r>
        <w:rPr>
          <w:rStyle w:val="highlight"/>
          <w:rFonts w:ascii="Times New Roman" w:hAnsi="Times New Roman"/>
          <w:sz w:val="28"/>
          <w:szCs w:val="28"/>
        </w:rPr>
        <w:t xml:space="preserve">среднего </w:t>
      </w:r>
      <w:bookmarkStart w:id="93" w:name="YANDEX_195"/>
      <w:bookmarkEnd w:id="93"/>
      <w:r>
        <w:rPr>
          <w:rStyle w:val="highlight"/>
          <w:rFonts w:ascii="Times New Roman" w:hAnsi="Times New Roman"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 xml:space="preserve"> допустившим нарушение </w:t>
      </w:r>
      <w:bookmarkStart w:id="94" w:name="YANDEX_196"/>
      <w:bookmarkEnd w:id="94"/>
      <w:r>
        <w:rPr>
          <w:rStyle w:val="highlight"/>
          <w:rFonts w:ascii="Times New Roman" w:hAnsi="Times New Roman"/>
          <w:sz w:val="28"/>
          <w:szCs w:val="28"/>
        </w:rPr>
        <w:t xml:space="preserve">порядка </w:t>
      </w:r>
      <w:bookmarkStart w:id="95" w:name="YANDEX_197"/>
      <w:bookmarkEnd w:id="95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условий </w:t>
      </w:r>
      <w:bookmarkStart w:id="96" w:name="YANDEX_198"/>
      <w:bookmarkEnd w:id="96"/>
      <w:r>
        <w:rPr>
          <w:rStyle w:val="highlight"/>
          <w:rFonts w:ascii="Times New Roman" w:hAnsi="Times New Roman"/>
          <w:sz w:val="28"/>
          <w:szCs w:val="28"/>
        </w:rPr>
        <w:t xml:space="preserve">оказания </w:t>
      </w:r>
      <w:bookmarkStart w:id="97" w:name="YANDEX_199"/>
      <w:bookmarkEnd w:id="97"/>
      <w:r>
        <w:rPr>
          <w:rStyle w:val="highlight"/>
          <w:rFonts w:ascii="Times New Roman" w:hAnsi="Times New Roman"/>
          <w:sz w:val="28"/>
          <w:szCs w:val="28"/>
        </w:rPr>
        <w:t>поддержки</w:t>
      </w:r>
      <w:r>
        <w:rPr>
          <w:rFonts w:ascii="Times New Roman" w:hAnsi="Times New Roman"/>
          <w:sz w:val="28"/>
          <w:szCs w:val="28"/>
        </w:rPr>
        <w:t>, в том числе не обеспечившим целевого использования средств</w:t>
      </w:r>
      <w:bookmarkStart w:id="98" w:name="YANDEX_200"/>
      <w:bookmarkEnd w:id="98"/>
      <w:r>
        <w:rPr>
          <w:rStyle w:val="highlight"/>
          <w:rFonts w:ascii="Times New Roman" w:hAnsi="Times New Roman"/>
          <w:sz w:val="28"/>
          <w:szCs w:val="28"/>
        </w:rPr>
        <w:t xml:space="preserve"> поддержки</w:t>
      </w:r>
      <w:r>
        <w:rPr>
          <w:rFonts w:ascii="Times New Roman" w:hAnsi="Times New Roman"/>
          <w:sz w:val="28"/>
          <w:szCs w:val="28"/>
        </w:rPr>
        <w:t>, прошло менее чем три года.</w:t>
      </w:r>
      <w:bookmarkStart w:id="99" w:name="YANDEX_201"/>
      <w:bookmarkEnd w:id="99"/>
    </w:p>
    <w:p w:rsidR="00396A16" w:rsidRDefault="00396A16" w:rsidP="00396A16">
      <w:pPr>
        <w:pStyle w:val="western"/>
        <w:tabs>
          <w:tab w:val="left" w:pos="1134"/>
        </w:tabs>
        <w:spacing w:before="0" w:after="0"/>
        <w:ind w:firstLine="360"/>
        <w:rPr>
          <w:rFonts w:ascii="Times New Roman" w:hAnsi="Times New Roman"/>
          <w:sz w:val="28"/>
          <w:szCs w:val="28"/>
        </w:rPr>
      </w:pPr>
      <w:r>
        <w:rPr>
          <w:rStyle w:val="highlight"/>
          <w:rFonts w:ascii="Times New Roman" w:hAnsi="Times New Roman"/>
          <w:sz w:val="28"/>
          <w:szCs w:val="28"/>
        </w:rPr>
        <w:t xml:space="preserve">        Поддержка</w:t>
      </w:r>
      <w:bookmarkStart w:id="100" w:name="YANDEX_202"/>
      <w:bookmarkEnd w:id="100"/>
      <w:r>
        <w:rPr>
          <w:rStyle w:val="highlight"/>
          <w:rFonts w:ascii="Times New Roman" w:hAnsi="Times New Roman"/>
          <w:sz w:val="28"/>
          <w:szCs w:val="28"/>
        </w:rPr>
        <w:t xml:space="preserve"> субъектам</w:t>
      </w:r>
      <w:bookmarkStart w:id="101" w:name="YANDEX_203"/>
      <w:bookmarkEnd w:id="101"/>
      <w:r>
        <w:rPr>
          <w:rStyle w:val="highlight"/>
          <w:rFonts w:ascii="Times New Roman" w:hAnsi="Times New Roman"/>
          <w:sz w:val="28"/>
          <w:szCs w:val="28"/>
        </w:rPr>
        <w:t xml:space="preserve"> малого</w:t>
      </w:r>
      <w:bookmarkStart w:id="102" w:name="YANDEX_204"/>
      <w:bookmarkEnd w:id="102"/>
      <w:r>
        <w:rPr>
          <w:rStyle w:val="highlight"/>
          <w:rFonts w:ascii="Times New Roman" w:hAnsi="Times New Roman"/>
          <w:sz w:val="28"/>
          <w:szCs w:val="28"/>
        </w:rPr>
        <w:t xml:space="preserve"> и </w:t>
      </w:r>
      <w:bookmarkStart w:id="103" w:name="YANDEX_205"/>
      <w:bookmarkEnd w:id="103"/>
      <w:r>
        <w:rPr>
          <w:rStyle w:val="highlight"/>
          <w:rFonts w:ascii="Times New Roman" w:hAnsi="Times New Roman"/>
          <w:sz w:val="28"/>
          <w:szCs w:val="28"/>
        </w:rPr>
        <w:t>среднего</w:t>
      </w:r>
      <w:bookmarkStart w:id="104" w:name="YANDEX_206"/>
      <w:bookmarkEnd w:id="104"/>
      <w:r>
        <w:rPr>
          <w:rStyle w:val="highlight"/>
          <w:rFonts w:ascii="Times New Roman" w:hAnsi="Times New Roman"/>
          <w:sz w:val="28"/>
          <w:szCs w:val="28"/>
        </w:rPr>
        <w:t xml:space="preserve"> предпринимательства</w:t>
      </w:r>
      <w:r>
        <w:rPr>
          <w:rFonts w:ascii="Times New Roman" w:hAnsi="Times New Roman"/>
          <w:sz w:val="28"/>
          <w:szCs w:val="28"/>
        </w:rPr>
        <w:t xml:space="preserve"> осуществляется в рамках средств, предусмотренных на данные цели в бюджете  Новомихайловского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на очередной финансовый год</w:t>
      </w:r>
      <w:bookmarkStart w:id="105" w:name="YANDEX_207"/>
      <w:bookmarkEnd w:id="105"/>
      <w:r>
        <w:rPr>
          <w:rFonts w:ascii="Times New Roman" w:hAnsi="Times New Roman"/>
          <w:sz w:val="28"/>
          <w:szCs w:val="28"/>
        </w:rPr>
        <w:t>.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</w:p>
    <w:p w:rsidR="00396A16" w:rsidRDefault="00396A16" w:rsidP="00396A16">
      <w:pPr>
        <w:pStyle w:val="western"/>
        <w:numPr>
          <w:ilvl w:val="0"/>
          <w:numId w:val="24"/>
        </w:numPr>
        <w:spacing w:before="0" w:after="0"/>
        <w:ind w:left="0"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Style w:val="highlight"/>
          <w:rFonts w:ascii="Times New Roman" w:hAnsi="Times New Roman"/>
          <w:b/>
          <w:bCs/>
          <w:sz w:val="28"/>
          <w:szCs w:val="28"/>
          <w:lang w:val="en-US"/>
        </w:rPr>
        <w:t>III</w:t>
      </w:r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. Порядок </w:t>
      </w:r>
      <w:bookmarkStart w:id="106" w:name="YANDEX_209"/>
      <w:bookmarkEnd w:id="106"/>
      <w:r>
        <w:rPr>
          <w:rStyle w:val="highlight"/>
          <w:rFonts w:ascii="Times New Roman" w:hAnsi="Times New Roman"/>
          <w:b/>
          <w:bCs/>
          <w:sz w:val="28"/>
          <w:szCs w:val="28"/>
        </w:rPr>
        <w:t>оказания</w:t>
      </w:r>
      <w:r>
        <w:rPr>
          <w:rFonts w:ascii="Times New Roman" w:hAnsi="Times New Roman"/>
          <w:b/>
          <w:bCs/>
          <w:sz w:val="28"/>
          <w:szCs w:val="28"/>
        </w:rPr>
        <w:t xml:space="preserve"> консультационной </w:t>
      </w:r>
      <w:bookmarkStart w:id="107" w:name="YANDEX_210"/>
      <w:bookmarkEnd w:id="107"/>
      <w:r>
        <w:rPr>
          <w:rFonts w:ascii="Times New Roman" w:hAnsi="Times New Roman"/>
          <w:b/>
          <w:bCs/>
          <w:sz w:val="28"/>
          <w:szCs w:val="28"/>
        </w:rPr>
        <w:t xml:space="preserve">и </w:t>
      </w:r>
      <w:r>
        <w:rPr>
          <w:rFonts w:ascii="Times New Roman" w:hAnsi="Times New Roman"/>
          <w:b/>
          <w:sz w:val="28"/>
          <w:szCs w:val="28"/>
        </w:rPr>
        <w:t>информационной</w:t>
      </w:r>
      <w:r>
        <w:rPr>
          <w:rFonts w:ascii="Times New Roman" w:hAnsi="Times New Roman"/>
        </w:rPr>
        <w:t xml:space="preserve"> </w:t>
      </w:r>
      <w:r>
        <w:rPr>
          <w:rStyle w:val="highlight"/>
          <w:rFonts w:ascii="Times New Roman" w:hAnsi="Times New Roman"/>
          <w:b/>
          <w:bCs/>
          <w:sz w:val="28"/>
          <w:szCs w:val="28"/>
        </w:rPr>
        <w:t>поддержки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08" w:name="YANDEX_211"/>
      <w:bookmarkEnd w:id="108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субъектам </w:t>
      </w:r>
      <w:bookmarkStart w:id="109" w:name="YANDEX_212"/>
      <w:bookmarkEnd w:id="109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малого </w:t>
      </w:r>
      <w:bookmarkStart w:id="110" w:name="YANDEX_213"/>
      <w:bookmarkEnd w:id="110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и </w:t>
      </w:r>
      <w:bookmarkStart w:id="111" w:name="YANDEX_214"/>
      <w:bookmarkEnd w:id="111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среднего </w:t>
      </w:r>
      <w:bookmarkStart w:id="112" w:name="YANDEX_215"/>
      <w:bookmarkEnd w:id="112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предпринимательства </w:t>
      </w:r>
      <w:r>
        <w:rPr>
          <w:rFonts w:ascii="Times New Roman" w:hAnsi="Times New Roman"/>
          <w:b/>
          <w:bCs/>
          <w:sz w:val="28"/>
          <w:szCs w:val="28"/>
        </w:rPr>
        <w:t>и организациям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образующим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инфраструктуру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поддержки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субъектов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малого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среднего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предпринимательства на территории Новомихайловского сельсовета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Коченевского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396A16" w:rsidRDefault="00396A16" w:rsidP="00396A16">
      <w:pPr>
        <w:pStyle w:val="western"/>
        <w:spacing w:before="0" w:after="0"/>
        <w:rPr>
          <w:rFonts w:ascii="Times New Roman" w:hAnsi="Times New Roman"/>
          <w:sz w:val="28"/>
          <w:szCs w:val="28"/>
        </w:rPr>
      </w:pPr>
      <w:bookmarkStart w:id="113" w:name="YANDEX_216"/>
      <w:bookmarkEnd w:id="113"/>
    </w:p>
    <w:p w:rsidR="00396A16" w:rsidRDefault="00396A16" w:rsidP="00396A16">
      <w:pPr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3.1. Консультационная и информационная поддержка оказывается субъектам малого и среднего предпринимательства, признанным таковыми в соответствии с действующим законодательством и зарегистрированным </w:t>
      </w:r>
      <w:r>
        <w:rPr>
          <w:bCs/>
          <w:sz w:val="28"/>
          <w:szCs w:val="28"/>
        </w:rPr>
        <w:t xml:space="preserve">на территории Новомихайловского сельсовета </w:t>
      </w:r>
      <w:proofErr w:type="spellStart"/>
      <w:r>
        <w:rPr>
          <w:bCs/>
          <w:sz w:val="28"/>
          <w:szCs w:val="28"/>
        </w:rPr>
        <w:t>Коченевского</w:t>
      </w:r>
      <w:proofErr w:type="spellEnd"/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396A16" w:rsidRDefault="00396A16" w:rsidP="00396A16">
      <w:pPr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3.2. Консультационная поддержка оказывается в виде проведения консультаций:</w:t>
      </w:r>
    </w:p>
    <w:p w:rsidR="00396A16" w:rsidRDefault="00396A16" w:rsidP="00396A16">
      <w:pPr>
        <w:numPr>
          <w:ilvl w:val="0"/>
          <w:numId w:val="26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вопросам применения действующего законодательства, регулирующего деятельность субъектов малого и среднего предпринимательства;</w:t>
      </w:r>
    </w:p>
    <w:p w:rsidR="00396A16" w:rsidRDefault="00396A16" w:rsidP="00396A16">
      <w:pPr>
        <w:numPr>
          <w:ilvl w:val="0"/>
          <w:numId w:val="26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вопросам организации торговли и бытового обслуживания;</w:t>
      </w:r>
    </w:p>
    <w:p w:rsidR="00396A16" w:rsidRDefault="00396A16" w:rsidP="00396A16">
      <w:pPr>
        <w:numPr>
          <w:ilvl w:val="0"/>
          <w:numId w:val="26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вопросам предоставления в аренду муниципального имущества;</w:t>
      </w:r>
    </w:p>
    <w:p w:rsidR="00396A16" w:rsidRDefault="00396A16" w:rsidP="00396A16">
      <w:pPr>
        <w:numPr>
          <w:ilvl w:val="0"/>
          <w:numId w:val="26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вопросам предоставления в аренду земельных участков;</w:t>
      </w:r>
    </w:p>
    <w:p w:rsidR="00396A16" w:rsidRDefault="00396A16" w:rsidP="00396A16">
      <w:pPr>
        <w:numPr>
          <w:ilvl w:val="0"/>
          <w:numId w:val="26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вопросам размещения заказов на поставки товаров, выполнение работ, оказание услуг для муниципальных нужд.</w:t>
      </w:r>
    </w:p>
    <w:p w:rsidR="00396A16" w:rsidRDefault="00396A16" w:rsidP="00396A16">
      <w:pPr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3.3. Информационная поддержка субъектам малого и среднего предпринимательства оказывается в виде предоставления информации об организации обучающих семинаров для субъектов малого и среднего предпринимательства, направленных на подготовку, переподготовку и повышение квалификации кадров, об организации форумов, круглых столов, </w:t>
      </w:r>
      <w:r>
        <w:rPr>
          <w:sz w:val="28"/>
          <w:szCs w:val="28"/>
        </w:rPr>
        <w:lastRenderedPageBreak/>
        <w:t>ярмарок, выставок и других мероприятий, направленных на повышение деловой активности субъектов малого и среднего предпринимательства.</w:t>
      </w:r>
    </w:p>
    <w:p w:rsidR="00396A16" w:rsidRDefault="00396A16" w:rsidP="00396A16">
      <w:pPr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3.4. Формы и методы консультационной и информационной поддержки могут изменяться и дополняться.</w:t>
      </w:r>
    </w:p>
    <w:p w:rsidR="00396A16" w:rsidRDefault="00396A16" w:rsidP="00396A16">
      <w:pPr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3.5. Консультационная и информационная поддержки оказываются должностными лицами в соответствии с их компетенцией в следующих формах:</w:t>
      </w:r>
    </w:p>
    <w:p w:rsidR="00396A16" w:rsidRDefault="00396A16" w:rsidP="00396A16">
      <w:pPr>
        <w:numPr>
          <w:ilvl w:val="0"/>
          <w:numId w:val="2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устной форме – лицам, обратившимся посредством телефонной связи или лично;</w:t>
      </w:r>
    </w:p>
    <w:p w:rsidR="00396A16" w:rsidRDefault="00396A16" w:rsidP="00396A16">
      <w:pPr>
        <w:numPr>
          <w:ilvl w:val="0"/>
          <w:numId w:val="2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письменной форме по запросам.</w:t>
      </w:r>
    </w:p>
    <w:p w:rsidR="00396A16" w:rsidRDefault="00396A16" w:rsidP="00396A16">
      <w:pPr>
        <w:numPr>
          <w:ilvl w:val="0"/>
          <w:numId w:val="28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путем размещения информации в средствах массовой информации: печатных изданиях.</w:t>
      </w:r>
    </w:p>
    <w:p w:rsidR="00396A16" w:rsidRDefault="00396A16" w:rsidP="00396A16">
      <w:pPr>
        <w:pStyle w:val="western"/>
        <w:spacing w:before="0" w:after="0"/>
        <w:rPr>
          <w:rFonts w:ascii="Times New Roman" w:hAnsi="Times New Roman"/>
          <w:sz w:val="28"/>
          <w:szCs w:val="28"/>
        </w:rPr>
      </w:pPr>
    </w:p>
    <w:p w:rsidR="00396A16" w:rsidRDefault="00396A16" w:rsidP="00396A16">
      <w:pPr>
        <w:pStyle w:val="western"/>
        <w:numPr>
          <w:ilvl w:val="0"/>
          <w:numId w:val="24"/>
        </w:numPr>
        <w:spacing w:before="0" w:after="0"/>
        <w:ind w:left="0"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Style w:val="highlight"/>
          <w:rFonts w:ascii="Times New Roman" w:hAnsi="Times New Roman"/>
          <w:b/>
          <w:bCs/>
          <w:sz w:val="28"/>
          <w:szCs w:val="28"/>
          <w:lang w:val="en-US"/>
        </w:rPr>
        <w:t>IV</w:t>
      </w:r>
      <w:r>
        <w:rPr>
          <w:rStyle w:val="highlight"/>
          <w:rFonts w:ascii="Times New Roman" w:hAnsi="Times New Roman"/>
          <w:b/>
          <w:bCs/>
          <w:sz w:val="28"/>
          <w:szCs w:val="28"/>
        </w:rPr>
        <w:t>. Порядок оказания</w:t>
      </w:r>
      <w:r>
        <w:rPr>
          <w:rFonts w:ascii="Times New Roman" w:hAnsi="Times New Roman"/>
          <w:b/>
          <w:bCs/>
          <w:sz w:val="28"/>
          <w:szCs w:val="28"/>
        </w:rPr>
        <w:t xml:space="preserve"> финансовой</w:t>
      </w:r>
      <w:r>
        <w:rPr>
          <w:rFonts w:ascii="Times New Roman" w:hAnsi="Times New Roman"/>
        </w:rPr>
        <w:t xml:space="preserve"> </w:t>
      </w:r>
      <w:r>
        <w:rPr>
          <w:rStyle w:val="highlight"/>
          <w:rFonts w:ascii="Times New Roman" w:hAnsi="Times New Roman"/>
          <w:b/>
          <w:bCs/>
          <w:sz w:val="28"/>
          <w:szCs w:val="28"/>
        </w:rPr>
        <w:t>поддержки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субъектам малого и среднего предпринимательства </w:t>
      </w:r>
      <w:r>
        <w:rPr>
          <w:rFonts w:ascii="Times New Roman" w:hAnsi="Times New Roman"/>
          <w:b/>
          <w:bCs/>
          <w:sz w:val="28"/>
          <w:szCs w:val="28"/>
        </w:rPr>
        <w:t>и организациям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образующим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инфраструктуру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поддержки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субъектов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малого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среднего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предпринимательства на территории Новомихайловского сельсовета.</w:t>
      </w:r>
    </w:p>
    <w:p w:rsidR="00396A16" w:rsidRDefault="00396A16" w:rsidP="00396A16">
      <w:pPr>
        <w:pStyle w:val="western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396A16" w:rsidRDefault="00396A16" w:rsidP="00396A16">
      <w:pPr>
        <w:pStyle w:val="western"/>
        <w:spacing w:before="0" w:after="0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Оказание финансовой</w:t>
      </w:r>
      <w:r>
        <w:rPr>
          <w:rFonts w:ascii="Times New Roman" w:hAnsi="Times New Roman"/>
        </w:rPr>
        <w:t xml:space="preserve"> </w:t>
      </w:r>
      <w:r>
        <w:rPr>
          <w:rStyle w:val="highlight"/>
          <w:rFonts w:ascii="Times New Roman" w:hAnsi="Times New Roman"/>
          <w:bCs/>
          <w:sz w:val="28"/>
          <w:szCs w:val="28"/>
        </w:rPr>
        <w:t>поддержки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Style w:val="highlight"/>
          <w:rFonts w:ascii="Times New Roman" w:hAnsi="Times New Roman"/>
          <w:bCs/>
          <w:sz w:val="28"/>
          <w:szCs w:val="28"/>
        </w:rPr>
        <w:t xml:space="preserve">субъектам малого и среднего предпринимательства </w:t>
      </w:r>
      <w:r>
        <w:rPr>
          <w:rFonts w:ascii="Times New Roman" w:hAnsi="Times New Roman"/>
          <w:bCs/>
          <w:sz w:val="28"/>
          <w:szCs w:val="28"/>
        </w:rPr>
        <w:t>и организациям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образующим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инфраструктуру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поддержки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субъектов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малого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среднего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предпринимательства на территории Новомихайловского сельсовета</w:t>
      </w:r>
      <w:r>
        <w:rPr>
          <w:rFonts w:ascii="Times New Roman" w:hAnsi="Times New Roman"/>
          <w:sz w:val="28"/>
          <w:szCs w:val="28"/>
        </w:rPr>
        <w:t xml:space="preserve"> осуществляется в соответствии с </w:t>
      </w:r>
      <w:r>
        <w:rPr>
          <w:rFonts w:ascii="Times New Roman" w:hAnsi="Times New Roman"/>
          <w:color w:val="auto"/>
          <w:sz w:val="28"/>
          <w:szCs w:val="28"/>
        </w:rPr>
        <w:t xml:space="preserve">приложением № 3 </w:t>
      </w:r>
      <w:r>
        <w:rPr>
          <w:rFonts w:ascii="Times New Roman" w:hAnsi="Times New Roman"/>
          <w:sz w:val="28"/>
          <w:szCs w:val="28"/>
        </w:rPr>
        <w:t>к настоящему положению.</w:t>
      </w:r>
    </w:p>
    <w:p w:rsidR="00396A16" w:rsidRDefault="00396A16" w:rsidP="00396A16">
      <w:pPr>
        <w:pStyle w:val="western"/>
        <w:spacing w:before="0" w:after="0"/>
        <w:rPr>
          <w:rFonts w:ascii="Times New Roman" w:hAnsi="Times New Roman"/>
          <w:sz w:val="28"/>
          <w:szCs w:val="28"/>
        </w:rPr>
      </w:pPr>
    </w:p>
    <w:p w:rsidR="00396A16" w:rsidRDefault="00396A16" w:rsidP="00396A16">
      <w:pPr>
        <w:pStyle w:val="a4"/>
        <w:numPr>
          <w:ilvl w:val="0"/>
          <w:numId w:val="24"/>
        </w:numPr>
        <w:spacing w:before="0" w:after="0"/>
        <w:ind w:left="0" w:firstLine="36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. Ведение реестра </w:t>
      </w:r>
      <w:bookmarkStart w:id="114" w:name="YANDEX_265"/>
      <w:bookmarkEnd w:id="114"/>
      <w:r>
        <w:rPr>
          <w:rStyle w:val="highlight"/>
          <w:b/>
          <w:bCs/>
          <w:sz w:val="28"/>
          <w:szCs w:val="28"/>
        </w:rPr>
        <w:t xml:space="preserve">субъектов </w:t>
      </w:r>
      <w:bookmarkStart w:id="115" w:name="YANDEX_266"/>
      <w:bookmarkEnd w:id="115"/>
      <w:r>
        <w:rPr>
          <w:rStyle w:val="highlight"/>
          <w:b/>
          <w:bCs/>
          <w:sz w:val="28"/>
          <w:szCs w:val="28"/>
        </w:rPr>
        <w:t xml:space="preserve">малого </w:t>
      </w:r>
      <w:bookmarkStart w:id="116" w:name="YANDEX_267"/>
      <w:bookmarkEnd w:id="116"/>
      <w:r>
        <w:rPr>
          <w:rStyle w:val="highlight"/>
          <w:b/>
          <w:bCs/>
          <w:sz w:val="28"/>
          <w:szCs w:val="28"/>
        </w:rPr>
        <w:t xml:space="preserve">и </w:t>
      </w:r>
      <w:bookmarkStart w:id="117" w:name="YANDEX_268"/>
      <w:bookmarkEnd w:id="117"/>
      <w:r>
        <w:rPr>
          <w:rStyle w:val="highlight"/>
          <w:b/>
          <w:bCs/>
          <w:sz w:val="28"/>
          <w:szCs w:val="28"/>
        </w:rPr>
        <w:t xml:space="preserve">среднего </w:t>
      </w:r>
      <w:bookmarkStart w:id="118" w:name="YANDEX_269"/>
      <w:bookmarkEnd w:id="118"/>
      <w:r>
        <w:rPr>
          <w:rStyle w:val="highlight"/>
          <w:b/>
          <w:bCs/>
          <w:sz w:val="28"/>
          <w:szCs w:val="28"/>
        </w:rPr>
        <w:t>предпринимательства</w:t>
      </w:r>
      <w:r>
        <w:rPr>
          <w:b/>
          <w:bCs/>
          <w:sz w:val="28"/>
          <w:szCs w:val="28"/>
        </w:rPr>
        <w:t xml:space="preserve"> и организаций</w:t>
      </w:r>
      <w:r>
        <w:rPr>
          <w:b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образующих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инфраструктуру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поддержки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субъектов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малого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среднего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предпринимательства – получателей </w:t>
      </w:r>
      <w:bookmarkStart w:id="119" w:name="YANDEX_270"/>
      <w:bookmarkEnd w:id="119"/>
      <w:r>
        <w:rPr>
          <w:rStyle w:val="highlight"/>
          <w:b/>
          <w:bCs/>
          <w:sz w:val="28"/>
          <w:szCs w:val="28"/>
        </w:rPr>
        <w:t xml:space="preserve">поддержки </w:t>
      </w:r>
      <w:r>
        <w:rPr>
          <w:b/>
          <w:bCs/>
          <w:sz w:val="28"/>
          <w:szCs w:val="28"/>
        </w:rPr>
        <w:t xml:space="preserve">на </w:t>
      </w:r>
      <w:proofErr w:type="gramStart"/>
      <w:r>
        <w:rPr>
          <w:b/>
          <w:bCs/>
          <w:sz w:val="28"/>
          <w:szCs w:val="28"/>
        </w:rPr>
        <w:t>территории  Новомихайловского</w:t>
      </w:r>
      <w:proofErr w:type="gramEnd"/>
      <w:r>
        <w:rPr>
          <w:b/>
          <w:bCs/>
          <w:sz w:val="28"/>
          <w:szCs w:val="28"/>
        </w:rPr>
        <w:t xml:space="preserve"> сельсовета.</w:t>
      </w:r>
    </w:p>
    <w:p w:rsidR="00396A16" w:rsidRDefault="00396A16" w:rsidP="00396A16">
      <w:pPr>
        <w:pStyle w:val="western"/>
        <w:spacing w:before="0" w:after="0"/>
        <w:rPr>
          <w:rFonts w:ascii="Times New Roman" w:hAnsi="Times New Roman"/>
          <w:sz w:val="28"/>
          <w:szCs w:val="28"/>
        </w:rPr>
      </w:pPr>
    </w:p>
    <w:p w:rsidR="00396A16" w:rsidRDefault="00396A16" w:rsidP="00396A16">
      <w:pPr>
        <w:pStyle w:val="western"/>
        <w:tabs>
          <w:tab w:val="left" w:pos="1134"/>
        </w:tabs>
        <w:spacing w:before="0" w:after="0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5.1. Администрация  Новомихайловского сельсовета, оказывающая </w:t>
      </w:r>
      <w:bookmarkStart w:id="120" w:name="YANDEX_271"/>
      <w:bookmarkEnd w:id="120"/>
      <w:r>
        <w:rPr>
          <w:rStyle w:val="highlight"/>
          <w:rFonts w:ascii="Times New Roman" w:hAnsi="Times New Roman"/>
          <w:sz w:val="28"/>
          <w:szCs w:val="28"/>
        </w:rPr>
        <w:t>поддержку</w:t>
      </w:r>
      <w:r>
        <w:rPr>
          <w:rFonts w:ascii="Times New Roman" w:hAnsi="Times New Roman"/>
          <w:sz w:val="28"/>
          <w:szCs w:val="28"/>
        </w:rPr>
        <w:t xml:space="preserve">, ведет реестр </w:t>
      </w:r>
      <w:bookmarkStart w:id="121" w:name="YANDEX_272"/>
      <w:bookmarkEnd w:id="121"/>
      <w:r>
        <w:rPr>
          <w:rStyle w:val="highlight"/>
          <w:rFonts w:ascii="Times New Roman" w:hAnsi="Times New Roman"/>
          <w:sz w:val="28"/>
          <w:szCs w:val="28"/>
        </w:rPr>
        <w:t>субъектов</w:t>
      </w:r>
      <w:bookmarkStart w:id="122" w:name="YANDEX_273"/>
      <w:bookmarkEnd w:id="122"/>
      <w:r>
        <w:rPr>
          <w:rStyle w:val="highlight"/>
          <w:rFonts w:ascii="Times New Roman" w:hAnsi="Times New Roman"/>
          <w:sz w:val="28"/>
          <w:szCs w:val="28"/>
        </w:rPr>
        <w:t xml:space="preserve"> малого </w:t>
      </w:r>
      <w:bookmarkStart w:id="123" w:name="YANDEX_274"/>
      <w:bookmarkEnd w:id="123"/>
      <w:r>
        <w:rPr>
          <w:rStyle w:val="highlight"/>
          <w:rFonts w:ascii="Times New Roman" w:hAnsi="Times New Roman"/>
          <w:sz w:val="28"/>
          <w:szCs w:val="28"/>
        </w:rPr>
        <w:t xml:space="preserve">и </w:t>
      </w:r>
      <w:bookmarkStart w:id="124" w:name="YANDEX_275"/>
      <w:bookmarkEnd w:id="124"/>
      <w:r>
        <w:rPr>
          <w:rStyle w:val="highlight"/>
          <w:rFonts w:ascii="Times New Roman" w:hAnsi="Times New Roman"/>
          <w:sz w:val="28"/>
          <w:szCs w:val="28"/>
        </w:rPr>
        <w:t>среднего</w:t>
      </w:r>
      <w:bookmarkStart w:id="125" w:name="YANDEX_276"/>
      <w:bookmarkEnd w:id="125"/>
      <w:r>
        <w:rPr>
          <w:rStyle w:val="highlight"/>
          <w:rFonts w:ascii="Times New Roman" w:hAnsi="Times New Roman"/>
          <w:sz w:val="28"/>
          <w:szCs w:val="28"/>
        </w:rPr>
        <w:t xml:space="preserve"> предпринимательства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 организациям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образующим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инфраструктуру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поддержки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субъектов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малого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среднего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 xml:space="preserve"> – получателей </w:t>
      </w:r>
      <w:bookmarkStart w:id="126" w:name="YANDEX_277"/>
      <w:bookmarkEnd w:id="126"/>
      <w:r>
        <w:rPr>
          <w:rStyle w:val="highlight"/>
          <w:rFonts w:ascii="Times New Roman" w:hAnsi="Times New Roman"/>
          <w:sz w:val="28"/>
          <w:szCs w:val="28"/>
        </w:rPr>
        <w:t xml:space="preserve">поддержки </w:t>
      </w:r>
      <w:r>
        <w:rPr>
          <w:rFonts w:ascii="Times New Roman" w:hAnsi="Times New Roman"/>
          <w:sz w:val="28"/>
          <w:szCs w:val="28"/>
        </w:rPr>
        <w:t xml:space="preserve">на территории  Новомихайловского сельсовета по форме согласно </w:t>
      </w:r>
      <w:r>
        <w:rPr>
          <w:rFonts w:ascii="Times New Roman" w:hAnsi="Times New Roman"/>
          <w:color w:val="auto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396A16" w:rsidRDefault="00396A16" w:rsidP="00396A16">
      <w:pPr>
        <w:pStyle w:val="western"/>
        <w:tabs>
          <w:tab w:val="left" w:pos="1134"/>
        </w:tabs>
        <w:spacing w:before="0" w:after="0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5.2. Информация, содержащаяся в реестре</w:t>
      </w:r>
      <w:bookmarkStart w:id="127" w:name="YANDEX_280"/>
      <w:bookmarkEnd w:id="127"/>
      <w:r>
        <w:rPr>
          <w:rStyle w:val="highlight"/>
          <w:rFonts w:ascii="Times New Roman" w:hAnsi="Times New Roman"/>
          <w:sz w:val="28"/>
          <w:szCs w:val="28"/>
        </w:rPr>
        <w:t xml:space="preserve"> субъектов</w:t>
      </w:r>
      <w:bookmarkStart w:id="128" w:name="YANDEX_281"/>
      <w:bookmarkEnd w:id="128"/>
      <w:r>
        <w:rPr>
          <w:rStyle w:val="highlight"/>
          <w:rFonts w:ascii="Times New Roman" w:hAnsi="Times New Roman"/>
          <w:sz w:val="28"/>
          <w:szCs w:val="28"/>
        </w:rPr>
        <w:t xml:space="preserve"> малого </w:t>
      </w:r>
      <w:bookmarkStart w:id="129" w:name="YANDEX_282"/>
      <w:bookmarkEnd w:id="129"/>
      <w:r>
        <w:rPr>
          <w:rStyle w:val="highlight"/>
          <w:rFonts w:ascii="Times New Roman" w:hAnsi="Times New Roman"/>
          <w:sz w:val="28"/>
          <w:szCs w:val="28"/>
        </w:rPr>
        <w:t>и</w:t>
      </w:r>
      <w:bookmarkStart w:id="130" w:name="YANDEX_283"/>
      <w:bookmarkEnd w:id="130"/>
      <w:r>
        <w:rPr>
          <w:rStyle w:val="highlight"/>
          <w:rFonts w:ascii="Times New Roman" w:hAnsi="Times New Roman"/>
          <w:sz w:val="28"/>
          <w:szCs w:val="28"/>
        </w:rPr>
        <w:t xml:space="preserve"> среднего </w:t>
      </w:r>
      <w:bookmarkStart w:id="131" w:name="YANDEX_284"/>
      <w:bookmarkEnd w:id="131"/>
      <w:r>
        <w:rPr>
          <w:rStyle w:val="highlight"/>
          <w:rFonts w:ascii="Times New Roman" w:hAnsi="Times New Roman"/>
          <w:sz w:val="28"/>
          <w:szCs w:val="28"/>
        </w:rPr>
        <w:t xml:space="preserve">предпринимательства </w:t>
      </w:r>
      <w:r>
        <w:rPr>
          <w:rFonts w:ascii="Times New Roman" w:hAnsi="Times New Roman"/>
          <w:sz w:val="28"/>
          <w:szCs w:val="28"/>
        </w:rPr>
        <w:t xml:space="preserve">– получателей </w:t>
      </w:r>
      <w:bookmarkStart w:id="132" w:name="YANDEX_285"/>
      <w:bookmarkEnd w:id="132"/>
      <w:r>
        <w:rPr>
          <w:rStyle w:val="highlight"/>
          <w:rFonts w:ascii="Times New Roman" w:hAnsi="Times New Roman"/>
          <w:sz w:val="28"/>
          <w:szCs w:val="28"/>
        </w:rPr>
        <w:t xml:space="preserve">поддержки </w:t>
      </w:r>
      <w:r>
        <w:rPr>
          <w:rFonts w:ascii="Times New Roman" w:hAnsi="Times New Roman"/>
          <w:sz w:val="28"/>
          <w:szCs w:val="28"/>
        </w:rPr>
        <w:t xml:space="preserve">является открытой для ознакомления с ней физических </w:t>
      </w:r>
      <w:bookmarkStart w:id="133" w:name="YANDEX_286"/>
      <w:bookmarkEnd w:id="133"/>
      <w:r>
        <w:rPr>
          <w:rStyle w:val="highlight"/>
          <w:rFonts w:ascii="Times New Roman" w:hAnsi="Times New Roman"/>
          <w:sz w:val="28"/>
          <w:szCs w:val="28"/>
        </w:rPr>
        <w:t>и</w:t>
      </w:r>
      <w:bookmarkStart w:id="134" w:name="YANDEX_LAST"/>
      <w:bookmarkEnd w:id="134"/>
      <w:r>
        <w:rPr>
          <w:rFonts w:ascii="Times New Roman" w:hAnsi="Times New Roman"/>
          <w:sz w:val="28"/>
          <w:szCs w:val="28"/>
        </w:rPr>
        <w:t xml:space="preserve"> юридических лиц.</w:t>
      </w:r>
    </w:p>
    <w:p w:rsidR="00396A16" w:rsidRDefault="00396A16" w:rsidP="00396A16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</w:p>
    <w:p w:rsidR="00396A16" w:rsidRDefault="00396A16" w:rsidP="00396A16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</w:p>
    <w:p w:rsidR="00396A16" w:rsidRDefault="00396A16" w:rsidP="00396A16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</w:p>
    <w:p w:rsidR="00396A16" w:rsidRDefault="00396A16" w:rsidP="00396A16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Глава Новомихайловского сельсовета                     З.В.Фарафонтова</w:t>
      </w:r>
    </w:p>
    <w:p w:rsidR="00396A16" w:rsidRDefault="00396A16" w:rsidP="00396A16">
      <w:pPr>
        <w:suppressAutoHyphens w:val="0"/>
        <w:rPr>
          <w:sz w:val="28"/>
          <w:szCs w:val="28"/>
        </w:rPr>
        <w:sectPr w:rsidR="00396A16">
          <w:pgSz w:w="11906" w:h="16838"/>
          <w:pgMar w:top="720" w:right="567" w:bottom="1276" w:left="1542" w:header="720" w:footer="720" w:gutter="0"/>
          <w:cols w:space="720"/>
        </w:sectPr>
      </w:pPr>
    </w:p>
    <w:p w:rsidR="00396A16" w:rsidRDefault="00396A16" w:rsidP="00396A16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396A16" w:rsidRDefault="00396A16" w:rsidP="00396A16">
      <w:pPr>
        <w:ind w:firstLine="709"/>
        <w:jc w:val="right"/>
        <w:rPr>
          <w:rStyle w:val="highlight"/>
        </w:rPr>
      </w:pPr>
      <w:r>
        <w:rPr>
          <w:sz w:val="28"/>
          <w:szCs w:val="28"/>
        </w:rPr>
        <w:t xml:space="preserve">к положению о </w:t>
      </w:r>
      <w:r>
        <w:rPr>
          <w:rStyle w:val="highlight"/>
          <w:sz w:val="28"/>
          <w:szCs w:val="28"/>
        </w:rPr>
        <w:t>порядке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оказания</w:t>
      </w:r>
    </w:p>
    <w:p w:rsidR="00396A16" w:rsidRDefault="00396A16" w:rsidP="00396A16">
      <w:pPr>
        <w:ind w:firstLine="709"/>
        <w:jc w:val="right"/>
        <w:rPr>
          <w:rStyle w:val="highlight"/>
          <w:sz w:val="28"/>
          <w:szCs w:val="28"/>
        </w:rPr>
      </w:pPr>
      <w:r>
        <w:rPr>
          <w:rStyle w:val="highlight"/>
          <w:sz w:val="28"/>
          <w:szCs w:val="28"/>
        </w:rPr>
        <w:t>поддержки субъектам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малого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и</w:t>
      </w:r>
    </w:p>
    <w:p w:rsidR="00396A16" w:rsidRDefault="00396A16" w:rsidP="00396A16">
      <w:pPr>
        <w:ind w:firstLine="709"/>
        <w:jc w:val="right"/>
      </w:pPr>
      <w:r>
        <w:rPr>
          <w:rStyle w:val="highlight"/>
          <w:sz w:val="28"/>
          <w:szCs w:val="28"/>
        </w:rPr>
        <w:t>среднего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 xml:space="preserve">предпринимательства </w:t>
      </w:r>
      <w:proofErr w:type="gramStart"/>
      <w:r>
        <w:rPr>
          <w:sz w:val="28"/>
          <w:szCs w:val="28"/>
        </w:rPr>
        <w:t>на</w:t>
      </w:r>
      <w:proofErr w:type="gramEnd"/>
    </w:p>
    <w:p w:rsidR="00396A16" w:rsidRDefault="00396A16" w:rsidP="00396A16">
      <w:pPr>
        <w:jc w:val="right"/>
        <w:rPr>
          <w:sz w:val="28"/>
          <w:szCs w:val="28"/>
        </w:rPr>
      </w:pPr>
      <w:r>
        <w:rPr>
          <w:sz w:val="28"/>
          <w:szCs w:val="28"/>
        </w:rPr>
        <w:t>территории  Новомихайловского сельсовета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bCs/>
          <w:sz w:val="28"/>
          <w:szCs w:val="28"/>
        </w:rPr>
      </w:pPr>
    </w:p>
    <w:p w:rsidR="00396A16" w:rsidRDefault="00396A16" w:rsidP="00396A16">
      <w:pPr>
        <w:pStyle w:val="western"/>
        <w:spacing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5" w:name="RANGE!A1"/>
      <w:r>
        <w:rPr>
          <w:rFonts w:ascii="Times New Roman" w:hAnsi="Times New Roman"/>
          <w:b/>
          <w:bCs/>
          <w:sz w:val="28"/>
          <w:szCs w:val="28"/>
        </w:rPr>
        <w:t>Реестр субъектов малого и среднего предпринимательства и организаций, образующих инфраструктуру поддержки субъектов малого и среднего предпринимательства - получателей муниципальной поддержки</w:t>
      </w:r>
      <w:bookmarkEnd w:id="135"/>
      <w:r>
        <w:rPr>
          <w:rFonts w:ascii="Times New Roman" w:hAnsi="Times New Roman"/>
          <w:b/>
          <w:bCs/>
          <w:sz w:val="28"/>
          <w:szCs w:val="28"/>
        </w:rPr>
        <w:t xml:space="preserve"> на территории  Новомихайловского сельсовета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993"/>
        <w:gridCol w:w="992"/>
        <w:gridCol w:w="1843"/>
        <w:gridCol w:w="2836"/>
        <w:gridCol w:w="1841"/>
        <w:gridCol w:w="1133"/>
        <w:gridCol w:w="677"/>
        <w:gridCol w:w="937"/>
        <w:gridCol w:w="850"/>
        <w:gridCol w:w="992"/>
        <w:gridCol w:w="1620"/>
      </w:tblGrid>
      <w:tr w:rsidR="00396A16" w:rsidTr="00396A16">
        <w:trPr>
          <w:trHeight w:val="55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Номер реестровой записи и дата включения сведений в реестр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 для включения (исключения) сведения в реестр</w:t>
            </w:r>
          </w:p>
        </w:tc>
        <w:tc>
          <w:tcPr>
            <w:tcW w:w="7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субъекте малого и среднего предпринимательства - получателей поддержки</w:t>
            </w:r>
          </w:p>
        </w:tc>
        <w:tc>
          <w:tcPr>
            <w:tcW w:w="3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предоставленной поддержке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Информация о нарушении порядка и условий предоставления поддержки (если имеется), в т.ч. о нецелевом использовании средств</w:t>
            </w:r>
          </w:p>
        </w:tc>
      </w:tr>
      <w:tr w:rsidR="00396A16" w:rsidTr="00396A16">
        <w:trPr>
          <w:trHeight w:val="1989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юридического лица или фамилия, имя и отчество (если имеется) индивидуального предпринимателя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 - получателя поддержки</w:t>
            </w:r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Основной </w:t>
            </w:r>
            <w:proofErr w:type="spellStart"/>
            <w:r>
              <w:rPr>
                <w:color w:val="000000"/>
                <w:sz w:val="20"/>
                <w:szCs w:val="20"/>
              </w:rPr>
              <w:t>гос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рег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номер записи о </w:t>
            </w:r>
            <w:proofErr w:type="spellStart"/>
            <w:r>
              <w:rPr>
                <w:color w:val="000000"/>
                <w:sz w:val="20"/>
                <w:szCs w:val="20"/>
              </w:rPr>
              <w:t>гос</w:t>
            </w:r>
            <w:proofErr w:type="spellEnd"/>
            <w:r>
              <w:rPr>
                <w:color w:val="000000"/>
                <w:sz w:val="20"/>
                <w:szCs w:val="20"/>
              </w:rPr>
              <w:t>. регистрации юридического лица (ОГРН) или индивидуального предпринимателя (ОГРНИП)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поддержки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поддержки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Размер поддержки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оказания поддержки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A16" w:rsidRDefault="00396A16">
            <w:pPr>
              <w:suppressAutoHyphens w:val="0"/>
              <w:rPr>
                <w:color w:val="000000"/>
                <w:sz w:val="20"/>
                <w:szCs w:val="20"/>
              </w:rPr>
            </w:pPr>
          </w:p>
        </w:tc>
      </w:tr>
      <w:tr w:rsidR="00396A16" w:rsidTr="00396A16">
        <w:trPr>
          <w:trHeight w:val="141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</w:tr>
      <w:tr w:rsidR="00396A16" w:rsidTr="00396A16">
        <w:trPr>
          <w:trHeight w:val="300"/>
        </w:trPr>
        <w:tc>
          <w:tcPr>
            <w:tcW w:w="147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96A16" w:rsidTr="00396A16">
        <w:trPr>
          <w:trHeight w:val="2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96A16" w:rsidTr="00396A16">
        <w:trPr>
          <w:trHeight w:val="2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6A16" w:rsidRDefault="00396A16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396A16" w:rsidRDefault="00396A16" w:rsidP="00396A16">
      <w:pPr>
        <w:pStyle w:val="western"/>
        <w:spacing w:before="0" w:after="0"/>
        <w:ind w:firstLine="547"/>
      </w:pPr>
    </w:p>
    <w:p w:rsidR="00396A16" w:rsidRDefault="00396A16" w:rsidP="00396A16">
      <w:pPr>
        <w:pStyle w:val="western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Исполнитель____________________</w:t>
      </w:r>
    </w:p>
    <w:p w:rsidR="00396A16" w:rsidRDefault="00396A16" w:rsidP="00396A16">
      <w:pPr>
        <w:pStyle w:val="western"/>
        <w:spacing w:before="0" w:after="0"/>
        <w:ind w:firstLine="547"/>
        <w:rPr>
          <w:rFonts w:ascii="Times New Roman" w:hAnsi="Times New Roman"/>
          <w:sz w:val="28"/>
          <w:szCs w:val="28"/>
        </w:rPr>
      </w:pPr>
    </w:p>
    <w:p w:rsidR="00396A16" w:rsidRDefault="00396A16" w:rsidP="00396A16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Глава Новомихайловского сельсовета                                                                         З.В.Фарафонтова</w:t>
      </w:r>
    </w:p>
    <w:p w:rsidR="00396A16" w:rsidRDefault="00396A16" w:rsidP="00396A16">
      <w:pPr>
        <w:suppressAutoHyphens w:val="0"/>
        <w:rPr>
          <w:sz w:val="28"/>
          <w:szCs w:val="28"/>
        </w:rPr>
        <w:sectPr w:rsidR="00396A16">
          <w:pgSz w:w="16838" w:h="11906" w:orient="landscape"/>
          <w:pgMar w:top="1134" w:right="850" w:bottom="1134" w:left="1701" w:header="720" w:footer="720" w:gutter="0"/>
          <w:cols w:space="720"/>
        </w:sectPr>
      </w:pPr>
    </w:p>
    <w:p w:rsidR="00396A16" w:rsidRDefault="00396A16" w:rsidP="00396A16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396A16" w:rsidRDefault="00396A16" w:rsidP="00396A16">
      <w:pPr>
        <w:ind w:firstLine="709"/>
        <w:jc w:val="right"/>
        <w:rPr>
          <w:rStyle w:val="highlight"/>
        </w:rPr>
      </w:pPr>
      <w:r>
        <w:rPr>
          <w:sz w:val="28"/>
          <w:szCs w:val="28"/>
        </w:rPr>
        <w:t xml:space="preserve">к положению о </w:t>
      </w:r>
      <w:r>
        <w:rPr>
          <w:rStyle w:val="highlight"/>
          <w:sz w:val="28"/>
          <w:szCs w:val="28"/>
        </w:rPr>
        <w:t>порядке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оказания</w:t>
      </w:r>
    </w:p>
    <w:p w:rsidR="00396A16" w:rsidRDefault="00396A16" w:rsidP="00396A16">
      <w:pPr>
        <w:ind w:firstLine="709"/>
        <w:jc w:val="right"/>
        <w:rPr>
          <w:rStyle w:val="highlight"/>
          <w:sz w:val="28"/>
          <w:szCs w:val="28"/>
        </w:rPr>
      </w:pPr>
      <w:r>
        <w:rPr>
          <w:rStyle w:val="highlight"/>
          <w:sz w:val="28"/>
          <w:szCs w:val="28"/>
        </w:rPr>
        <w:t>поддержки субъектам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малого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и</w:t>
      </w:r>
    </w:p>
    <w:p w:rsidR="00396A16" w:rsidRDefault="00396A16" w:rsidP="00396A16">
      <w:pPr>
        <w:ind w:firstLine="709"/>
        <w:jc w:val="right"/>
      </w:pPr>
      <w:r>
        <w:rPr>
          <w:rStyle w:val="highlight"/>
          <w:sz w:val="28"/>
          <w:szCs w:val="28"/>
        </w:rPr>
        <w:t>среднего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 xml:space="preserve">предпринимательства </w:t>
      </w:r>
      <w:proofErr w:type="gramStart"/>
      <w:r>
        <w:rPr>
          <w:sz w:val="28"/>
          <w:szCs w:val="28"/>
        </w:rPr>
        <w:t>на</w:t>
      </w:r>
      <w:proofErr w:type="gramEnd"/>
    </w:p>
    <w:p w:rsidR="00396A16" w:rsidRDefault="00396A16" w:rsidP="00396A16">
      <w:pPr>
        <w:jc w:val="right"/>
        <w:rPr>
          <w:sz w:val="28"/>
          <w:szCs w:val="28"/>
        </w:rPr>
      </w:pPr>
      <w:r>
        <w:rPr>
          <w:sz w:val="28"/>
          <w:szCs w:val="28"/>
        </w:rPr>
        <w:t>территории  Новомихайловского сельсовета</w:t>
      </w:r>
    </w:p>
    <w:p w:rsidR="00396A16" w:rsidRDefault="00396A16" w:rsidP="00396A16">
      <w:pPr>
        <w:shd w:val="clear" w:color="auto" w:fill="FEFEFE"/>
        <w:jc w:val="right"/>
        <w:rPr>
          <w:sz w:val="28"/>
          <w:szCs w:val="28"/>
        </w:rPr>
      </w:pPr>
    </w:p>
    <w:p w:rsidR="00396A16" w:rsidRDefault="00396A16" w:rsidP="00396A16">
      <w:pPr>
        <w:shd w:val="clear" w:color="auto" w:fill="FEFEFE"/>
        <w:jc w:val="both"/>
        <w:rPr>
          <w:sz w:val="28"/>
          <w:szCs w:val="28"/>
        </w:rPr>
      </w:pPr>
    </w:p>
    <w:p w:rsidR="00396A16" w:rsidRDefault="00396A16" w:rsidP="00396A16">
      <w:pPr>
        <w:shd w:val="clear" w:color="auto" w:fill="FEFEFE"/>
        <w:jc w:val="both"/>
        <w:rPr>
          <w:sz w:val="28"/>
          <w:szCs w:val="28"/>
        </w:rPr>
      </w:pPr>
    </w:p>
    <w:p w:rsidR="00396A16" w:rsidRDefault="00396A16" w:rsidP="00396A16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ПОРЯДОК</w:t>
      </w:r>
    </w:p>
    <w:p w:rsidR="00396A16" w:rsidRDefault="00396A16" w:rsidP="00396A16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рассмотрения обращений субъектов малого и среднего предпринимательства в администрации Новомихайловского сельсовета</w:t>
      </w:r>
    </w:p>
    <w:p w:rsidR="00396A16" w:rsidRDefault="00396A16" w:rsidP="00396A16">
      <w:pPr>
        <w:shd w:val="clear" w:color="auto" w:fill="FEFEFE"/>
        <w:jc w:val="both"/>
        <w:rPr>
          <w:bCs/>
          <w:kern w:val="2"/>
          <w:sz w:val="28"/>
          <w:szCs w:val="28"/>
        </w:rPr>
      </w:pPr>
      <w:bookmarkStart w:id="136" w:name="sub_221"/>
    </w:p>
    <w:p w:rsidR="00396A16" w:rsidRDefault="00396A16" w:rsidP="00396A16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 I.  Общие положения</w:t>
      </w:r>
      <w:bookmarkEnd w:id="136"/>
    </w:p>
    <w:p w:rsidR="00396A16" w:rsidRDefault="00396A16" w:rsidP="00396A16">
      <w:pPr>
        <w:shd w:val="clear" w:color="auto" w:fill="FEFEFE"/>
        <w:ind w:left="426" w:right="-569" w:firstLine="284"/>
        <w:jc w:val="both"/>
        <w:rPr>
          <w:bCs/>
          <w:kern w:val="2"/>
          <w:sz w:val="28"/>
          <w:szCs w:val="28"/>
        </w:rPr>
      </w:pPr>
    </w:p>
    <w:p w:rsidR="00396A16" w:rsidRDefault="00396A16" w:rsidP="00396A16">
      <w:pPr>
        <w:shd w:val="clear" w:color="auto" w:fill="FEFEFE"/>
        <w:ind w:right="-427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 </w:t>
      </w:r>
      <w:bookmarkStart w:id="137" w:name="sub_22001"/>
      <w:r>
        <w:rPr>
          <w:sz w:val="28"/>
          <w:szCs w:val="28"/>
        </w:rPr>
        <w:t>Настоящий Порядок рассмотрения обращений субъектов малого и среднего предпринимательства в администрации  Новомихайловского сельсовета (далее – Порядок) в рамках информационной и консультационной поддержки субъектов малого и среднего предпринимательства определяет сроки и последовательность действий администрации  Новомихайловского сельсовета района (далее – администрация поселения</w:t>
      </w:r>
      <w:bookmarkEnd w:id="137"/>
      <w:r>
        <w:rPr>
          <w:sz w:val="28"/>
          <w:szCs w:val="28"/>
        </w:rPr>
        <w:t>).</w:t>
      </w:r>
    </w:p>
    <w:p w:rsidR="00396A16" w:rsidRDefault="00396A16" w:rsidP="00396A16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1.2.</w:t>
      </w:r>
      <w:bookmarkStart w:id="138" w:name="sub_22002"/>
      <w:r>
        <w:rPr>
          <w:sz w:val="28"/>
          <w:szCs w:val="28"/>
        </w:rPr>
        <w:t xml:space="preserve">Рассмотрение обращений субъектов малого и среднего предпринимательства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  <w:bookmarkEnd w:id="138"/>
    </w:p>
    <w:p w:rsidR="00396A16" w:rsidRDefault="00396A16" w:rsidP="00396A16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-Федеральным законом от 06.10.2003 года № 131-ФЗ "Об общих принципах организации местного самоуправления в Российской Федерации";</w:t>
      </w:r>
    </w:p>
    <w:p w:rsidR="00396A16" w:rsidRDefault="00396A16" w:rsidP="00396A16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-Федеральным законом от 24.06.2007 года № 209-ФЗ "О развитии малого и среднего предпринимательства в Российской Федерации";</w:t>
      </w:r>
    </w:p>
    <w:p w:rsidR="00396A16" w:rsidRDefault="00396A16" w:rsidP="00396A16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-Федеральным законом от 02.05.2006 года № 59-ФЗ "О порядке рассмотрения обращений граждан Российской Федерации";</w:t>
      </w:r>
    </w:p>
    <w:p w:rsidR="00396A16" w:rsidRDefault="00396A16" w:rsidP="00396A16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-Уставом Новомихайловского сельсовета;</w:t>
      </w:r>
    </w:p>
    <w:p w:rsidR="00396A16" w:rsidRDefault="00396A16" w:rsidP="00396A16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1.3.</w:t>
      </w:r>
      <w:bookmarkStart w:id="139" w:name="sub_22003"/>
      <w:r>
        <w:rPr>
          <w:sz w:val="28"/>
          <w:szCs w:val="28"/>
        </w:rPr>
        <w:t>Рассмотрение обращений субъектов малого и среднего предпринимательства по поручению главы администрации поселения осуществляется должностными лицами в соответствии с их компетенцией.</w:t>
      </w:r>
      <w:bookmarkEnd w:id="139"/>
    </w:p>
    <w:p w:rsidR="00396A16" w:rsidRDefault="00396A16" w:rsidP="00396A16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1.4.</w:t>
      </w:r>
      <w:bookmarkStart w:id="140" w:name="sub_22004"/>
      <w:r>
        <w:rPr>
          <w:sz w:val="28"/>
          <w:szCs w:val="28"/>
        </w:rPr>
        <w:t>Учет, регистрация по рассмотрению обращений субъектов малого и среднего предпринимательства возлагается на  администрацию поселения.</w:t>
      </w:r>
      <w:bookmarkEnd w:id="140"/>
    </w:p>
    <w:p w:rsidR="00396A16" w:rsidRDefault="00396A16" w:rsidP="00396A16">
      <w:pPr>
        <w:shd w:val="clear" w:color="auto" w:fill="FEFEFE"/>
        <w:jc w:val="both"/>
        <w:rPr>
          <w:sz w:val="28"/>
          <w:szCs w:val="28"/>
        </w:rPr>
      </w:pPr>
    </w:p>
    <w:p w:rsidR="00396A16" w:rsidRDefault="00396A16" w:rsidP="00396A16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bookmarkStart w:id="141" w:name="sub_223"/>
      <w:r>
        <w:rPr>
          <w:b/>
          <w:bCs/>
          <w:kern w:val="2"/>
          <w:sz w:val="28"/>
          <w:szCs w:val="28"/>
        </w:rPr>
        <w:t xml:space="preserve"> II .Сроки рассмотрения обращений субъектов малого и среднего предпринимательства</w:t>
      </w:r>
      <w:bookmarkStart w:id="142" w:name="sub_22006"/>
      <w:bookmarkEnd w:id="141"/>
    </w:p>
    <w:p w:rsidR="00396A16" w:rsidRDefault="00396A16" w:rsidP="00396A16">
      <w:pPr>
        <w:shd w:val="clear" w:color="auto" w:fill="FEFEFE"/>
        <w:jc w:val="both"/>
        <w:rPr>
          <w:bCs/>
          <w:kern w:val="2"/>
          <w:sz w:val="28"/>
          <w:szCs w:val="28"/>
        </w:rPr>
      </w:pPr>
    </w:p>
    <w:p w:rsidR="00396A16" w:rsidRDefault="00396A16" w:rsidP="00396A16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2.1.Рассмотрение обращения заявителя осуществляется в течение 15 дней со дня его регистрации, если не установлен более короткий срок исполнения обращения.</w:t>
      </w:r>
      <w:bookmarkEnd w:id="142"/>
    </w:p>
    <w:p w:rsidR="00396A16" w:rsidRDefault="00396A16" w:rsidP="00396A16">
      <w:pPr>
        <w:shd w:val="clear" w:color="auto" w:fill="FEFEF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исключительных случаях  Глава Новомихайловского сельсовета вправе продлить срок рассмотрения обращения не более чем на 15 дней, уведомив о продлении срока его рассмотрения заявителя, направившего обращение.</w:t>
      </w:r>
    </w:p>
    <w:p w:rsidR="00396A16" w:rsidRDefault="00396A16" w:rsidP="00396A16">
      <w:pPr>
        <w:shd w:val="clear" w:color="auto" w:fill="FEFEF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Запрос о продлении срока рассмотрения обращения должен быть оформлен не менее чем за 2 - 3 дня до истечения срока исполнения.</w:t>
      </w:r>
    </w:p>
    <w:p w:rsidR="00396A16" w:rsidRDefault="00396A16" w:rsidP="00396A16">
      <w:pPr>
        <w:shd w:val="clear" w:color="auto" w:fill="FEFEF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2.2. В случае если окончание срока рассмотрения обращения приходится на нерабочий день, днем окончания срока считается предшествующий ему рабочий день.</w:t>
      </w:r>
    </w:p>
    <w:p w:rsidR="00396A16" w:rsidRDefault="00396A16" w:rsidP="00396A16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2.3.</w:t>
      </w:r>
      <w:bookmarkStart w:id="143" w:name="sub_22007"/>
      <w:r>
        <w:rPr>
          <w:sz w:val="28"/>
          <w:szCs w:val="28"/>
        </w:rPr>
        <w:t>Глава Новомихайловского сельсовета вправе устанавливать сокращенные сроки рассмотрения отдельных обращений.</w:t>
      </w:r>
      <w:bookmarkEnd w:id="143"/>
    </w:p>
    <w:p w:rsidR="00396A16" w:rsidRDefault="00396A16" w:rsidP="00396A16">
      <w:pPr>
        <w:shd w:val="clear" w:color="auto" w:fill="FEFEFE"/>
        <w:jc w:val="both"/>
        <w:rPr>
          <w:sz w:val="28"/>
          <w:szCs w:val="28"/>
        </w:rPr>
      </w:pPr>
    </w:p>
    <w:p w:rsidR="00396A16" w:rsidRDefault="00396A16" w:rsidP="00396A16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bookmarkStart w:id="144" w:name="sub_224"/>
      <w:r>
        <w:rPr>
          <w:b/>
          <w:bCs/>
          <w:kern w:val="2"/>
          <w:sz w:val="28"/>
          <w:szCs w:val="28"/>
        </w:rPr>
        <w:t>III. Требования к письменному обращению субъектов малого и среднего предпринимательства</w:t>
      </w:r>
      <w:bookmarkEnd w:id="144"/>
    </w:p>
    <w:p w:rsidR="00396A16" w:rsidRDefault="00396A16" w:rsidP="00396A16">
      <w:pPr>
        <w:shd w:val="clear" w:color="auto" w:fill="FEFEFE"/>
        <w:jc w:val="center"/>
        <w:rPr>
          <w:bCs/>
          <w:kern w:val="2"/>
          <w:sz w:val="28"/>
          <w:szCs w:val="28"/>
        </w:rPr>
      </w:pPr>
    </w:p>
    <w:p w:rsidR="00396A16" w:rsidRDefault="00396A16" w:rsidP="00396A16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3.1. </w:t>
      </w:r>
      <w:bookmarkStart w:id="145" w:name="sub_22008"/>
      <w:r>
        <w:rPr>
          <w:sz w:val="28"/>
          <w:szCs w:val="28"/>
        </w:rPr>
        <w:t>Письменное обращение заявителя в обязательном порядке должно содержать фамилию, имя, отчество (для юридических лиц: наименование субъекта малого или среднего предпринимательства), почтовый адрес, по которому должен быть направлен ответ, изложение сути обращения, личную подпись заявителя и дату.</w:t>
      </w:r>
    </w:p>
    <w:bookmarkEnd w:id="145"/>
    <w:p w:rsidR="00396A16" w:rsidRDefault="00396A16" w:rsidP="00396A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Субъект малого или среднего предпринимательства прилагает к письменному обращению необходимые документы предусмотренные положением о </w:t>
      </w:r>
      <w:r>
        <w:rPr>
          <w:rStyle w:val="highlight"/>
          <w:sz w:val="28"/>
          <w:szCs w:val="28"/>
        </w:rPr>
        <w:t>порядке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оказания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поддержки субъектам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малого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>среднего</w:t>
      </w:r>
      <w:r>
        <w:rPr>
          <w:sz w:val="28"/>
          <w:szCs w:val="28"/>
        </w:rPr>
        <w:t xml:space="preserve"> </w:t>
      </w:r>
      <w:r>
        <w:rPr>
          <w:rStyle w:val="highlight"/>
          <w:sz w:val="28"/>
          <w:szCs w:val="28"/>
        </w:rPr>
        <w:t xml:space="preserve">предпринимательства </w:t>
      </w:r>
      <w:r>
        <w:rPr>
          <w:sz w:val="28"/>
          <w:szCs w:val="28"/>
        </w:rPr>
        <w:t>на территории  Новомихайловского сельсовета.</w:t>
      </w:r>
    </w:p>
    <w:p w:rsidR="00396A16" w:rsidRDefault="00396A16" w:rsidP="00396A16">
      <w:pPr>
        <w:shd w:val="clear" w:color="auto" w:fill="FEFEFE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3.2.</w:t>
      </w:r>
      <w:bookmarkStart w:id="146" w:name="sub_22009"/>
      <w:r>
        <w:rPr>
          <w:sz w:val="28"/>
          <w:szCs w:val="28"/>
        </w:rPr>
        <w:t>Регистрации и учету подлежат все обращения субъектов малого и среднего предпринимательства, включая и те, которые не соответствуют требованиям, установленным законодательством для письменных обращений.</w:t>
      </w:r>
      <w:bookmarkEnd w:id="146"/>
    </w:p>
    <w:p w:rsidR="00396A16" w:rsidRDefault="00396A16" w:rsidP="00396A16">
      <w:pPr>
        <w:shd w:val="clear" w:color="auto" w:fill="FEFEFE"/>
        <w:jc w:val="both"/>
        <w:rPr>
          <w:sz w:val="28"/>
          <w:szCs w:val="28"/>
        </w:rPr>
      </w:pPr>
    </w:p>
    <w:p w:rsidR="00396A16" w:rsidRDefault="00396A16" w:rsidP="00396A16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bookmarkStart w:id="147" w:name="sub_225"/>
      <w:r>
        <w:rPr>
          <w:b/>
          <w:bCs/>
          <w:kern w:val="2"/>
          <w:sz w:val="28"/>
          <w:szCs w:val="28"/>
        </w:rPr>
        <w:t xml:space="preserve"> IV. Обеспечение условий для реализации прав субъектов малого и среднего предпринимательства при рассмотрении обращений</w:t>
      </w:r>
      <w:bookmarkEnd w:id="147"/>
    </w:p>
    <w:p w:rsidR="00396A16" w:rsidRDefault="00396A16" w:rsidP="00396A16">
      <w:pPr>
        <w:shd w:val="clear" w:color="auto" w:fill="FEFEFE"/>
        <w:jc w:val="both"/>
        <w:rPr>
          <w:bCs/>
          <w:kern w:val="2"/>
          <w:sz w:val="28"/>
          <w:szCs w:val="28"/>
        </w:rPr>
      </w:pPr>
    </w:p>
    <w:p w:rsidR="00396A16" w:rsidRDefault="00396A16" w:rsidP="00396A16">
      <w:pPr>
        <w:shd w:val="clear" w:color="auto" w:fill="FEFEFE"/>
        <w:tabs>
          <w:tab w:val="left" w:pos="993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 </w:t>
      </w:r>
      <w:bookmarkStart w:id="148" w:name="sub_22010"/>
      <w:r>
        <w:rPr>
          <w:sz w:val="28"/>
          <w:szCs w:val="28"/>
        </w:rPr>
        <w:t>Субъекты малого и среднего предпринимательства при рассмотрении обращения имеют право:</w:t>
      </w:r>
      <w:bookmarkEnd w:id="148"/>
    </w:p>
    <w:p w:rsidR="00396A16" w:rsidRDefault="00396A16" w:rsidP="00396A16">
      <w:pPr>
        <w:numPr>
          <w:ilvl w:val="0"/>
          <w:numId w:val="30"/>
        </w:numPr>
        <w:shd w:val="clear" w:color="auto" w:fill="FEFEFE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запрашивать информацию о дате и номере регистрации обращения;</w:t>
      </w:r>
    </w:p>
    <w:p w:rsidR="00396A16" w:rsidRDefault="00396A16" w:rsidP="00396A16">
      <w:pPr>
        <w:numPr>
          <w:ilvl w:val="0"/>
          <w:numId w:val="30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представлять дополнительные документы и материалы по рассматриваемому обращению либо обращаться с просьбой об их истребовании;</w:t>
      </w:r>
    </w:p>
    <w:p w:rsidR="00396A16" w:rsidRDefault="00396A16" w:rsidP="00396A16">
      <w:pPr>
        <w:numPr>
          <w:ilvl w:val="0"/>
          <w:numId w:val="30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396A16" w:rsidRDefault="00396A16" w:rsidP="00396A16">
      <w:pPr>
        <w:numPr>
          <w:ilvl w:val="0"/>
          <w:numId w:val="30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получать письменный мотивированный ответ по существу поставленных в обращении вопросов, за исключением случаев, указанных в </w:t>
      </w:r>
      <w:hyperlink r:id="rId8" w:anchor="sub_227" w:history="1">
        <w:r>
          <w:rPr>
            <w:rStyle w:val="af1"/>
            <w:sz w:val="28"/>
            <w:szCs w:val="28"/>
          </w:rPr>
          <w:t>разделе VII</w:t>
        </w:r>
      </w:hyperlink>
      <w:r>
        <w:rPr>
          <w:sz w:val="28"/>
          <w:szCs w:val="28"/>
        </w:rPr>
        <w:t xml:space="preserve"> Порядка, получать уведомление о переадресации обращения в государственный орган, орган местного самоуправления или должностному лицу, в компетенцию которых входит разрешение поставленных в обращении вопросов;</w:t>
      </w:r>
    </w:p>
    <w:p w:rsidR="00396A16" w:rsidRDefault="00396A16" w:rsidP="00396A16">
      <w:pPr>
        <w:numPr>
          <w:ilvl w:val="0"/>
          <w:numId w:val="30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обращаться с жалобой на принятое по обращению решение или на действие (бездействие) в связи с рассмотрением обращения, в административном и (или) судебном порядке в соответствии с законодательством Российской Федерации;</w:t>
      </w:r>
    </w:p>
    <w:p w:rsidR="00396A16" w:rsidRDefault="00396A16" w:rsidP="00396A16">
      <w:pPr>
        <w:numPr>
          <w:ilvl w:val="0"/>
          <w:numId w:val="30"/>
        </w:numPr>
        <w:shd w:val="clear" w:color="auto" w:fill="FEFEF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обращаться с заявлением о прекращении рассмотрения обращения.</w:t>
      </w:r>
    </w:p>
    <w:p w:rsidR="00396A16" w:rsidRDefault="00396A16" w:rsidP="00396A16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4.2. </w:t>
      </w:r>
      <w:bookmarkStart w:id="149" w:name="sub_22011"/>
      <w:proofErr w:type="gramStart"/>
      <w:r>
        <w:rPr>
          <w:sz w:val="28"/>
          <w:szCs w:val="28"/>
        </w:rPr>
        <w:t xml:space="preserve">Глава </w:t>
      </w:r>
      <w:bookmarkEnd w:id="149"/>
      <w:r>
        <w:rPr>
          <w:sz w:val="28"/>
          <w:szCs w:val="28"/>
        </w:rPr>
        <w:t xml:space="preserve"> и должностные лица в соответствии с их компетенцией обеспечивают объективное, всестороннее и своевременное рассмотрение обращения, в случае необходимости – с участием представителя заявителя, направившего обращение;</w:t>
      </w:r>
      <w:proofErr w:type="gramEnd"/>
    </w:p>
    <w:p w:rsidR="00396A16" w:rsidRDefault="00396A16" w:rsidP="00396A16">
      <w:pPr>
        <w:numPr>
          <w:ilvl w:val="0"/>
          <w:numId w:val="32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запрашивают необходимые для рассмотрения обращения, документы и материалы в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396A16" w:rsidRDefault="00396A16" w:rsidP="00396A16">
      <w:pPr>
        <w:numPr>
          <w:ilvl w:val="0"/>
          <w:numId w:val="32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обеспечивают необходимые условия для осуществления субъектами малого и среднего предпринимательства права обращаться с предложениями, заявлениями, жалобами для своевременного и эффективного рассмотрения обращений должностными лицами, правомочными принимать решения;</w:t>
      </w:r>
    </w:p>
    <w:p w:rsidR="00396A16" w:rsidRDefault="00396A16" w:rsidP="00396A16">
      <w:pPr>
        <w:numPr>
          <w:ilvl w:val="0"/>
          <w:numId w:val="32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информируют представителей субъектов малого и среднего предпринимательства о порядке реализации их права на обращение;</w:t>
      </w:r>
    </w:p>
    <w:p w:rsidR="00396A16" w:rsidRDefault="00396A16" w:rsidP="00396A16">
      <w:pPr>
        <w:numPr>
          <w:ilvl w:val="0"/>
          <w:numId w:val="32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принимают меры по разрешению поставленных в обращениях вопросов и устранению выявленных нарушений;</w:t>
      </w:r>
    </w:p>
    <w:p w:rsidR="00396A16" w:rsidRDefault="00396A16" w:rsidP="00396A16">
      <w:pPr>
        <w:numPr>
          <w:ilvl w:val="0"/>
          <w:numId w:val="32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принимают меры, направленные на восстановление или защиту нарушенных прав, свобод и законных интересов субъектов малого и среднего предпринимательства;</w:t>
      </w:r>
    </w:p>
    <w:p w:rsidR="00396A16" w:rsidRDefault="00396A16" w:rsidP="00396A16">
      <w:pPr>
        <w:numPr>
          <w:ilvl w:val="0"/>
          <w:numId w:val="32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направляют субъектам малого и среднего предпринимательства письменные ответы по существу поставленных в обращении вопросов, с подлинниками документов, прилагавшихся к обращению, за исключением случаев, указанных в </w:t>
      </w:r>
      <w:hyperlink r:id="rId9" w:anchor="sub_227" w:history="1">
        <w:r>
          <w:rPr>
            <w:rStyle w:val="af1"/>
            <w:sz w:val="28"/>
            <w:szCs w:val="28"/>
          </w:rPr>
          <w:t>разделе VII</w:t>
        </w:r>
      </w:hyperlink>
      <w:r>
        <w:rPr>
          <w:sz w:val="28"/>
          <w:szCs w:val="28"/>
        </w:rPr>
        <w:t xml:space="preserve"> Порядка;</w:t>
      </w:r>
    </w:p>
    <w:p w:rsidR="00396A16" w:rsidRDefault="00396A16" w:rsidP="00396A16">
      <w:pPr>
        <w:numPr>
          <w:ilvl w:val="0"/>
          <w:numId w:val="32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уведомляют субъектов малого и среднего предпринимательства о направлении его обращения на рассмотрение в государственный орган, другой орган местного самоуправления или иному должностному лицу в соответствии с их компетенцией;</w:t>
      </w:r>
    </w:p>
    <w:p w:rsidR="00396A16" w:rsidRDefault="00396A16" w:rsidP="00396A16">
      <w:pPr>
        <w:numPr>
          <w:ilvl w:val="0"/>
          <w:numId w:val="32"/>
        </w:numPr>
        <w:shd w:val="clear" w:color="auto" w:fill="FEFEF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проверяют исполнение ранее принятых ими решений по обращениям;</w:t>
      </w:r>
    </w:p>
    <w:p w:rsidR="00396A16" w:rsidRDefault="00396A16" w:rsidP="00396A16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4.3. </w:t>
      </w:r>
      <w:bookmarkStart w:id="150" w:name="sub_22012"/>
      <w:r>
        <w:rPr>
          <w:sz w:val="28"/>
          <w:szCs w:val="28"/>
        </w:rPr>
        <w:t>При рассмотрении повторных обращений тщательно выясняются причины их поступления.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рассмотрению.</w:t>
      </w:r>
      <w:bookmarkEnd w:id="150"/>
    </w:p>
    <w:p w:rsidR="00396A16" w:rsidRDefault="00396A16" w:rsidP="00396A16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</w:p>
    <w:p w:rsidR="00396A16" w:rsidRDefault="00396A16" w:rsidP="00396A16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bookmarkStart w:id="151" w:name="sub_226"/>
      <w:r>
        <w:rPr>
          <w:b/>
          <w:bCs/>
          <w:kern w:val="2"/>
          <w:sz w:val="28"/>
          <w:szCs w:val="28"/>
        </w:rPr>
        <w:t>V. Результат исполнения рассмотрения обращений субъектов малого и среднего предпринимательства</w:t>
      </w:r>
      <w:bookmarkEnd w:id="151"/>
    </w:p>
    <w:p w:rsidR="00396A16" w:rsidRDefault="00396A16" w:rsidP="00396A16">
      <w:pPr>
        <w:shd w:val="clear" w:color="auto" w:fill="FEFEFE"/>
        <w:jc w:val="both"/>
        <w:rPr>
          <w:bCs/>
          <w:kern w:val="2"/>
          <w:sz w:val="28"/>
          <w:szCs w:val="28"/>
        </w:rPr>
      </w:pPr>
    </w:p>
    <w:p w:rsidR="00396A16" w:rsidRDefault="00396A16" w:rsidP="00396A16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5.1. </w:t>
      </w:r>
      <w:bookmarkStart w:id="152" w:name="sub_22013"/>
      <w:r>
        <w:rPr>
          <w:sz w:val="28"/>
          <w:szCs w:val="28"/>
        </w:rPr>
        <w:t>Конечным результатом исполнения рассмотрение обращений субъектов малого и среднего предпринимательства является:</w:t>
      </w:r>
      <w:bookmarkEnd w:id="152"/>
    </w:p>
    <w:p w:rsidR="00396A16" w:rsidRDefault="00396A16" w:rsidP="00396A16">
      <w:pPr>
        <w:numPr>
          <w:ilvl w:val="0"/>
          <w:numId w:val="6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направление заявителю письменного ответа по существу поставленных в обращении вопросов, за исключением случаев, указанных в </w:t>
      </w:r>
      <w:hyperlink r:id="rId10" w:anchor="sub_227" w:history="1">
        <w:r>
          <w:rPr>
            <w:rStyle w:val="af1"/>
            <w:sz w:val="28"/>
            <w:szCs w:val="28"/>
          </w:rPr>
          <w:t>разделе VII</w:t>
        </w:r>
      </w:hyperlink>
      <w:r>
        <w:rPr>
          <w:sz w:val="28"/>
          <w:szCs w:val="28"/>
        </w:rPr>
        <w:t xml:space="preserve"> Порядка;</w:t>
      </w:r>
    </w:p>
    <w:p w:rsidR="00396A16" w:rsidRDefault="00396A16" w:rsidP="00396A16">
      <w:pPr>
        <w:numPr>
          <w:ilvl w:val="0"/>
          <w:numId w:val="6"/>
        </w:numPr>
        <w:shd w:val="clear" w:color="auto" w:fill="FEFEFE"/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направление письменного обращения, содержащего вопросы, решение которых не входит в компетенцию администрации поселения, в течение 7 дней со дня регистрации,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 о переадресации обращения, за исключением случая, когда текст письменного обращения не поддается прочтению, ответ на обращение не дается, и</w:t>
      </w:r>
      <w:proofErr w:type="gramEnd"/>
      <w:r>
        <w:rPr>
          <w:sz w:val="28"/>
          <w:szCs w:val="28"/>
        </w:rPr>
        <w:t xml:space="preserve">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сообщается заявителю.</w:t>
      </w:r>
    </w:p>
    <w:p w:rsidR="00396A16" w:rsidRDefault="00396A16" w:rsidP="00396A16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5.2. </w:t>
      </w:r>
      <w:bookmarkStart w:id="153" w:name="sub_22014"/>
      <w:r>
        <w:rPr>
          <w:sz w:val="28"/>
          <w:szCs w:val="28"/>
        </w:rPr>
        <w:t>Обращения субъектов малого и среднего предпринимательства считаются разрешенными, если все поставленные в них вопросы рассмотрены, приняты необходимые меры и заявителям даны письменные мотивированные ответы.</w:t>
      </w:r>
      <w:bookmarkEnd w:id="153"/>
    </w:p>
    <w:p w:rsidR="00396A16" w:rsidRDefault="00396A16" w:rsidP="00396A16">
      <w:pPr>
        <w:shd w:val="clear" w:color="auto" w:fill="FEFEFE"/>
        <w:jc w:val="both"/>
        <w:rPr>
          <w:sz w:val="28"/>
          <w:szCs w:val="28"/>
        </w:rPr>
      </w:pPr>
    </w:p>
    <w:p w:rsidR="00396A16" w:rsidRDefault="00396A16" w:rsidP="00396A16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bookmarkStart w:id="154" w:name="sub_227"/>
      <w:r>
        <w:rPr>
          <w:b/>
          <w:bCs/>
          <w:kern w:val="2"/>
          <w:sz w:val="28"/>
          <w:szCs w:val="28"/>
        </w:rPr>
        <w:t xml:space="preserve"> VI . Перечень оснований для отказа в исполнении рассмотрения обращений субъектов малого и среднего предпринимательства</w:t>
      </w:r>
      <w:bookmarkEnd w:id="154"/>
    </w:p>
    <w:p w:rsidR="00396A16" w:rsidRDefault="00396A16" w:rsidP="00396A16">
      <w:pPr>
        <w:shd w:val="clear" w:color="auto" w:fill="FEFEFE"/>
        <w:jc w:val="both"/>
        <w:rPr>
          <w:bCs/>
          <w:kern w:val="2"/>
          <w:sz w:val="28"/>
          <w:szCs w:val="28"/>
        </w:rPr>
      </w:pPr>
    </w:p>
    <w:p w:rsidR="00396A16" w:rsidRDefault="00396A16" w:rsidP="00396A16">
      <w:pPr>
        <w:shd w:val="clear" w:color="auto" w:fill="FEFEFE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6.1.</w:t>
      </w:r>
      <w:bookmarkStart w:id="155" w:name="sub_22015"/>
      <w:r>
        <w:rPr>
          <w:sz w:val="28"/>
          <w:szCs w:val="28"/>
        </w:rPr>
        <w:t>Обращение заявителя не подлежит рассмотрению, если:</w:t>
      </w:r>
      <w:bookmarkEnd w:id="155"/>
    </w:p>
    <w:p w:rsidR="00396A16" w:rsidRDefault="00396A16" w:rsidP="00396A16">
      <w:pPr>
        <w:numPr>
          <w:ilvl w:val="0"/>
          <w:numId w:val="34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письменном обращении не указаны наименование организации, фамилия индивидуального предпринимателя или его представителя, почтовый адрес, по которому должен быть направлен ответ.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компетенцией;</w:t>
      </w:r>
    </w:p>
    <w:p w:rsidR="00396A16" w:rsidRDefault="00396A16" w:rsidP="00396A16">
      <w:pPr>
        <w:numPr>
          <w:ilvl w:val="0"/>
          <w:numId w:val="34"/>
        </w:numPr>
        <w:shd w:val="clear" w:color="auto" w:fill="FEFEFE"/>
        <w:jc w:val="both"/>
        <w:rPr>
          <w:sz w:val="28"/>
          <w:szCs w:val="28"/>
        </w:rPr>
      </w:pPr>
      <w:r>
        <w:rPr>
          <w:sz w:val="28"/>
          <w:szCs w:val="28"/>
        </w:rPr>
        <w:t>текст письменного обращения не поддается прочтению;</w:t>
      </w:r>
    </w:p>
    <w:p w:rsidR="00396A16" w:rsidRDefault="00396A16" w:rsidP="00396A16">
      <w:pPr>
        <w:numPr>
          <w:ilvl w:val="0"/>
          <w:numId w:val="34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396A16" w:rsidRDefault="00396A16" w:rsidP="00396A16">
      <w:pPr>
        <w:numPr>
          <w:ilvl w:val="0"/>
          <w:numId w:val="34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обращении обжалуется судебный акт;</w:t>
      </w:r>
    </w:p>
    <w:p w:rsidR="00396A16" w:rsidRDefault="00396A16" w:rsidP="00396A16">
      <w:pPr>
        <w:numPr>
          <w:ilvl w:val="0"/>
          <w:numId w:val="34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от заявителя поступило заявление о прекращении рассмотрения обращения;</w:t>
      </w:r>
    </w:p>
    <w:p w:rsidR="00396A16" w:rsidRDefault="00396A16" w:rsidP="00396A16">
      <w:pPr>
        <w:numPr>
          <w:ilvl w:val="0"/>
          <w:numId w:val="34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предпринимателя;</w:t>
      </w:r>
    </w:p>
    <w:p w:rsidR="00396A16" w:rsidRDefault="00396A16" w:rsidP="00396A16">
      <w:pPr>
        <w:numPr>
          <w:ilvl w:val="0"/>
          <w:numId w:val="34"/>
        </w:numPr>
        <w:shd w:val="clear" w:color="auto" w:fill="FEFE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обращение подано через представителя, полномочия которого не удостоверены в установленном действующем законодательством порядке.</w:t>
      </w:r>
    </w:p>
    <w:p w:rsidR="00396A16" w:rsidRDefault="00396A16" w:rsidP="00396A16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6.2. </w:t>
      </w:r>
      <w:bookmarkStart w:id="156" w:name="sub_22016"/>
      <w:r>
        <w:rPr>
          <w:sz w:val="28"/>
          <w:szCs w:val="28"/>
        </w:rPr>
        <w:t>Обращение заявителя по решению Главы  Новомихайловского сельсовета  не рассматриваются, если в обращении содержатся нецензурные либо оскорбительные выражения, угрозы жизни, здоровью и имуществу должностного лица, а также членов его семьи.</w:t>
      </w:r>
      <w:bookmarkStart w:id="157" w:name="sub_22017"/>
      <w:bookmarkEnd w:id="156"/>
    </w:p>
    <w:p w:rsidR="00396A16" w:rsidRDefault="00396A16" w:rsidP="00396A16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6.3. Прекращение переписки с заявителем осуществляется в случае, если в письменном обращении содержится вопрос,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обстоятельства.  Глава Новомихайловского сельсовета  вправе принять решение о безосновательности очередного обращения и прекращения переписки с заявителем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заявитель, направивший обращение.</w:t>
      </w:r>
      <w:bookmarkStart w:id="158" w:name="sub_22018"/>
      <w:bookmarkEnd w:id="157"/>
    </w:p>
    <w:p w:rsidR="00396A16" w:rsidRDefault="00396A16" w:rsidP="00396A16">
      <w:pPr>
        <w:shd w:val="clear" w:color="auto" w:fill="FEFEFE"/>
        <w:jc w:val="both"/>
        <w:rPr>
          <w:bCs/>
          <w:kern w:val="2"/>
          <w:sz w:val="28"/>
          <w:szCs w:val="28"/>
        </w:rPr>
      </w:pPr>
      <w:bookmarkStart w:id="159" w:name="sub_228"/>
      <w:bookmarkEnd w:id="158"/>
    </w:p>
    <w:p w:rsidR="00396A16" w:rsidRDefault="00396A16" w:rsidP="00396A16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bookmarkStart w:id="160" w:name="sub_229"/>
      <w:bookmarkEnd w:id="159"/>
      <w:r>
        <w:rPr>
          <w:b/>
          <w:bCs/>
          <w:kern w:val="2"/>
          <w:sz w:val="28"/>
          <w:szCs w:val="28"/>
        </w:rPr>
        <w:t xml:space="preserve"> VII . Оформление ответов на обращения субъектов малого и среднего предпринимательства</w:t>
      </w:r>
      <w:bookmarkEnd w:id="160"/>
    </w:p>
    <w:p w:rsidR="00396A16" w:rsidRDefault="00396A16" w:rsidP="00396A16">
      <w:pPr>
        <w:shd w:val="clear" w:color="auto" w:fill="FEFEFE"/>
        <w:jc w:val="both"/>
        <w:rPr>
          <w:sz w:val="28"/>
          <w:szCs w:val="28"/>
        </w:rPr>
      </w:pPr>
      <w:bookmarkStart w:id="161" w:name="sub_22021"/>
    </w:p>
    <w:bookmarkEnd w:id="161"/>
    <w:p w:rsidR="00396A16" w:rsidRDefault="00396A16" w:rsidP="00396A16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7.1. Текст ответа на обращение должен излагаться четко, последовательно, кратко, давать исчерпывающие разъяснения на все поставленные в обращении вопросы. При подтверждении </w:t>
      </w:r>
      <w:proofErr w:type="gramStart"/>
      <w:r>
        <w:rPr>
          <w:sz w:val="28"/>
          <w:szCs w:val="28"/>
        </w:rPr>
        <w:t>фактов о</w:t>
      </w:r>
      <w:proofErr w:type="gramEnd"/>
      <w:r>
        <w:rPr>
          <w:sz w:val="28"/>
          <w:szCs w:val="28"/>
        </w:rPr>
        <w:t xml:space="preserve"> ненадлежащем исполнении должностных обязанностей, изложенных в обращении, в ответе следует указывать, какие меры приняты к виновным должностным лицам.</w:t>
      </w:r>
      <w:bookmarkStart w:id="162" w:name="sub_22022"/>
    </w:p>
    <w:p w:rsidR="00396A16" w:rsidRDefault="00396A16" w:rsidP="00396A16">
      <w:pPr>
        <w:shd w:val="clear" w:color="auto" w:fill="FEFEFE"/>
        <w:tabs>
          <w:tab w:val="left" w:pos="1134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7.2. После регистрации ответ отправляется заявителю самостоятельно должностными лицами рассматривающими обращение.</w:t>
      </w:r>
      <w:bookmarkEnd w:id="162"/>
    </w:p>
    <w:p w:rsidR="00396A16" w:rsidRDefault="00396A16" w:rsidP="00396A16">
      <w:pPr>
        <w:shd w:val="clear" w:color="auto" w:fill="FEFEFE"/>
        <w:jc w:val="both"/>
        <w:rPr>
          <w:sz w:val="28"/>
          <w:szCs w:val="28"/>
        </w:rPr>
      </w:pPr>
    </w:p>
    <w:p w:rsidR="00396A16" w:rsidRDefault="00396A16" w:rsidP="00396A16">
      <w:pPr>
        <w:shd w:val="clear" w:color="auto" w:fill="FEFEFE"/>
        <w:jc w:val="center"/>
        <w:rPr>
          <w:b/>
          <w:bCs/>
          <w:kern w:val="2"/>
          <w:sz w:val="28"/>
          <w:szCs w:val="28"/>
        </w:rPr>
      </w:pPr>
      <w:bookmarkStart w:id="163" w:name="sub_2210"/>
      <w:r>
        <w:rPr>
          <w:b/>
          <w:bCs/>
          <w:kern w:val="2"/>
          <w:sz w:val="28"/>
          <w:szCs w:val="28"/>
        </w:rPr>
        <w:t xml:space="preserve"> VIII.  Обжалования решений, действий (бездействия) в связи с рассмотрением обращений субъектов малого и среднего предпринимательства</w:t>
      </w:r>
      <w:bookmarkEnd w:id="163"/>
    </w:p>
    <w:p w:rsidR="00396A16" w:rsidRDefault="00396A16" w:rsidP="00396A16">
      <w:pPr>
        <w:shd w:val="clear" w:color="auto" w:fill="FEFEFE"/>
        <w:tabs>
          <w:tab w:val="left" w:pos="1134"/>
        </w:tabs>
        <w:jc w:val="both"/>
        <w:rPr>
          <w:sz w:val="28"/>
          <w:szCs w:val="28"/>
        </w:rPr>
      </w:pPr>
      <w:bookmarkStart w:id="164" w:name="sub_22023"/>
      <w:r>
        <w:rPr>
          <w:sz w:val="28"/>
          <w:szCs w:val="28"/>
        </w:rPr>
        <w:t>Субъекты малого и среднего предпринимательства вправе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Федерации.</w:t>
      </w:r>
      <w:bookmarkEnd w:id="164"/>
    </w:p>
    <w:p w:rsidR="00396A16" w:rsidRDefault="00396A16" w:rsidP="00396A16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</w:p>
    <w:p w:rsidR="00396A16" w:rsidRDefault="00396A16" w:rsidP="00396A16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</w:p>
    <w:p w:rsidR="00396A16" w:rsidRDefault="00396A16" w:rsidP="00396A16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</w:p>
    <w:p w:rsidR="00396A16" w:rsidRDefault="00396A16" w:rsidP="00396A16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</w:p>
    <w:p w:rsidR="00396A16" w:rsidRDefault="00396A16" w:rsidP="00396A16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Глава Новомихайловского сельсовета                З.В.Фарафонтова</w:t>
      </w:r>
    </w:p>
    <w:p w:rsidR="00396A16" w:rsidRDefault="00396A16" w:rsidP="00396A16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6A16" w:rsidRDefault="00396A16" w:rsidP="00396A16">
      <w:pPr>
        <w:autoSpaceDE w:val="0"/>
        <w:ind w:firstLine="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96A16" w:rsidRDefault="00396A16" w:rsidP="00396A16">
      <w:pPr>
        <w:autoSpaceDE w:val="0"/>
        <w:jc w:val="both"/>
        <w:rPr>
          <w:sz w:val="28"/>
          <w:szCs w:val="28"/>
        </w:rPr>
      </w:pPr>
    </w:p>
    <w:p w:rsidR="00396A16" w:rsidRDefault="00396A16" w:rsidP="00396A1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6A16" w:rsidRDefault="00396A16" w:rsidP="00396A1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6A16" w:rsidRDefault="00396A16" w:rsidP="00396A16">
      <w:pPr>
        <w:autoSpaceDE w:val="0"/>
        <w:jc w:val="both"/>
        <w:rPr>
          <w:sz w:val="28"/>
          <w:szCs w:val="28"/>
        </w:rPr>
      </w:pPr>
    </w:p>
    <w:p w:rsidR="00396A16" w:rsidRDefault="00396A16" w:rsidP="00396A16">
      <w:pPr>
        <w:autoSpaceDE w:val="0"/>
        <w:jc w:val="both"/>
        <w:rPr>
          <w:sz w:val="28"/>
          <w:szCs w:val="28"/>
        </w:rPr>
      </w:pPr>
    </w:p>
    <w:p w:rsidR="00396A16" w:rsidRDefault="00396A16" w:rsidP="00396A16">
      <w:pPr>
        <w:pStyle w:val="consplusnormal0"/>
        <w:tabs>
          <w:tab w:val="left" w:pos="851"/>
        </w:tabs>
        <w:spacing w:before="0" w:after="0"/>
        <w:ind w:firstLine="0"/>
        <w:rPr>
          <w:sz w:val="28"/>
          <w:szCs w:val="28"/>
        </w:rPr>
      </w:pPr>
    </w:p>
    <w:p w:rsidR="00396A16" w:rsidRDefault="00396A16" w:rsidP="00396A16">
      <w:pPr>
        <w:ind w:firstLine="708"/>
        <w:jc w:val="center"/>
        <w:rPr>
          <w:sz w:val="27"/>
          <w:szCs w:val="27"/>
        </w:rPr>
      </w:pPr>
      <w:r>
        <w:rPr>
          <w:bCs/>
          <w:sz w:val="28"/>
          <w:szCs w:val="28"/>
        </w:rPr>
        <w:t xml:space="preserve"> </w:t>
      </w:r>
    </w:p>
    <w:p w:rsidR="00396A16" w:rsidRDefault="00396A16" w:rsidP="00396A16"/>
    <w:p w:rsidR="00101C19" w:rsidRDefault="00396A16"/>
    <w:sectPr w:rsidR="00101C19" w:rsidSect="00D46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4">
    <w:nsid w:val="00000010"/>
    <w:multiLevelType w:val="singleLevel"/>
    <w:tmpl w:val="00000010"/>
    <w:name w:val="WW8Num16"/>
    <w:lvl w:ilvl="0">
      <w:start w:val="1"/>
      <w:numFmt w:val="bullet"/>
      <w:lvlText w:val="­"/>
      <w:lvlJc w:val="left"/>
      <w:pPr>
        <w:tabs>
          <w:tab w:val="num" w:pos="0"/>
        </w:tabs>
        <w:ind w:left="360" w:hanging="360"/>
      </w:pPr>
      <w:rPr>
        <w:rFonts w:ascii="Calibri" w:hAnsi="Calibri"/>
      </w:r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bullet"/>
      <w:lvlText w:val="­"/>
      <w:lvlJc w:val="left"/>
      <w:pPr>
        <w:tabs>
          <w:tab w:val="num" w:pos="0"/>
        </w:tabs>
        <w:ind w:left="360" w:hanging="360"/>
      </w:pPr>
      <w:rPr>
        <w:rFonts w:ascii="Calibri" w:hAnsi="Calibri"/>
      </w:rPr>
    </w:lvl>
  </w:abstractNum>
  <w:abstractNum w:abstractNumId="16">
    <w:nsid w:val="00000012"/>
    <w:multiLevelType w:val="singleLevel"/>
    <w:tmpl w:val="00000012"/>
    <w:name w:val="WW8Num18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7">
    <w:nsid w:val="00000013"/>
    <w:multiLevelType w:val="singleLevel"/>
    <w:tmpl w:val="00000013"/>
    <w:name w:val="WW8Num1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8">
    <w:nsid w:val="00000014"/>
    <w:multiLevelType w:val="singleLevel"/>
    <w:tmpl w:val="00000014"/>
    <w:name w:val="WW8Num20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9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num w:numId="1">
    <w:abstractNumId w:val="2"/>
  </w:num>
  <w:num w:numId="2">
    <w:abstractNumId w:val="2"/>
    <w:lvlOverride w:ilvl="0"/>
  </w:num>
  <w:num w:numId="3">
    <w:abstractNumId w:val="1"/>
  </w:num>
  <w:num w:numId="4">
    <w:abstractNumId w:val="1"/>
    <w:lvlOverride w:ilvl="0"/>
  </w:num>
  <w:num w:numId="5">
    <w:abstractNumId w:val="3"/>
  </w:num>
  <w:num w:numId="6">
    <w:abstractNumId w:val="3"/>
    <w:lvlOverride w:ilvl="0"/>
  </w:num>
  <w:num w:numId="7">
    <w:abstractNumId w:val="4"/>
  </w:num>
  <w:num w:numId="8">
    <w:abstractNumId w:val="4"/>
    <w:lvlOverride w:ilvl="0"/>
  </w:num>
  <w:num w:numId="9">
    <w:abstractNumId w:val="5"/>
  </w:num>
  <w:num w:numId="10">
    <w:abstractNumId w:val="5"/>
    <w:lvlOverride w:ilvl="0"/>
  </w:num>
  <w:num w:numId="11">
    <w:abstractNumId w:val="6"/>
  </w:num>
  <w:num w:numId="12">
    <w:abstractNumId w:val="6"/>
    <w:lvlOverride w:ilvl="0"/>
  </w:num>
  <w:num w:numId="13">
    <w:abstractNumId w:val="7"/>
  </w:num>
  <w:num w:numId="14">
    <w:abstractNumId w:val="7"/>
    <w:lvlOverride w:ilvl="0"/>
  </w:num>
  <w:num w:numId="15">
    <w:abstractNumId w:val="8"/>
  </w:num>
  <w:num w:numId="16">
    <w:abstractNumId w:val="8"/>
    <w:lvlOverride w:ilvl="0"/>
  </w:num>
  <w:num w:numId="17">
    <w:abstractNumId w:val="9"/>
  </w:num>
  <w:num w:numId="18">
    <w:abstractNumId w:val="9"/>
    <w:lvlOverride w:ilvl="0"/>
  </w:num>
  <w:num w:numId="19">
    <w:abstractNumId w:val="10"/>
  </w:num>
  <w:num w:numId="20">
    <w:abstractNumId w:val="10"/>
    <w:lvlOverride w:ilvl="0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/>
  </w:num>
  <w:num w:numId="27">
    <w:abstractNumId w:val="13"/>
  </w:num>
  <w:num w:numId="28">
    <w:abstractNumId w:val="13"/>
    <w:lvlOverride w:ilvl="0"/>
  </w:num>
  <w:num w:numId="29">
    <w:abstractNumId w:val="14"/>
  </w:num>
  <w:num w:numId="30">
    <w:abstractNumId w:val="14"/>
    <w:lvlOverride w:ilvl="0"/>
  </w:num>
  <w:num w:numId="31">
    <w:abstractNumId w:val="15"/>
  </w:num>
  <w:num w:numId="32">
    <w:abstractNumId w:val="15"/>
    <w:lvlOverride w:ilvl="0"/>
  </w:num>
  <w:num w:numId="33">
    <w:abstractNumId w:val="16"/>
  </w:num>
  <w:num w:numId="34">
    <w:abstractNumId w:val="16"/>
    <w:lvlOverride w:ilvl="0"/>
  </w:num>
  <w:num w:numId="35">
    <w:abstractNumId w:val="17"/>
  </w:num>
  <w:num w:numId="36">
    <w:abstractNumId w:val="18"/>
  </w:num>
  <w:num w:numId="3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A16"/>
    <w:rsid w:val="000E10DA"/>
    <w:rsid w:val="002E6B9A"/>
    <w:rsid w:val="00396A16"/>
    <w:rsid w:val="00D46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96A16"/>
    <w:pPr>
      <w:keepNext/>
      <w:widowControl w:val="0"/>
      <w:shd w:val="clear" w:color="auto" w:fill="FFFFFF"/>
      <w:tabs>
        <w:tab w:val="num" w:pos="0"/>
      </w:tabs>
      <w:autoSpaceDE w:val="0"/>
      <w:spacing w:before="298"/>
      <w:ind w:left="10"/>
      <w:jc w:val="center"/>
      <w:outlineLvl w:val="2"/>
    </w:pPr>
    <w:rPr>
      <w:b/>
      <w:bCs/>
      <w:spacing w:val="-6"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396A16"/>
    <w:pPr>
      <w:tabs>
        <w:tab w:val="num" w:pos="0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96A16"/>
    <w:rPr>
      <w:rFonts w:ascii="Times New Roman" w:eastAsia="Times New Roman" w:hAnsi="Times New Roman" w:cs="Times New Roman"/>
      <w:b/>
      <w:bCs/>
      <w:spacing w:val="-6"/>
      <w:sz w:val="26"/>
      <w:szCs w:val="26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semiHidden/>
    <w:rsid w:val="00396A16"/>
    <w:rPr>
      <w:rFonts w:ascii="Arial" w:eastAsia="Times New Roman" w:hAnsi="Arial" w:cs="Arial"/>
      <w:lang w:eastAsia="ar-SA"/>
    </w:rPr>
  </w:style>
  <w:style w:type="character" w:styleId="a3">
    <w:name w:val="FollowedHyperlink"/>
    <w:basedOn w:val="a0"/>
    <w:uiPriority w:val="99"/>
    <w:semiHidden/>
    <w:unhideWhenUsed/>
    <w:rsid w:val="00396A16"/>
    <w:rPr>
      <w:color w:val="800080" w:themeColor="followedHyperlink"/>
      <w:u w:val="single"/>
    </w:rPr>
  </w:style>
  <w:style w:type="paragraph" w:styleId="a4">
    <w:name w:val="Normal (Web)"/>
    <w:basedOn w:val="a"/>
    <w:semiHidden/>
    <w:unhideWhenUsed/>
    <w:rsid w:val="00396A16"/>
    <w:pPr>
      <w:spacing w:before="280" w:after="280"/>
    </w:pPr>
  </w:style>
  <w:style w:type="paragraph" w:styleId="a5">
    <w:name w:val="Body Text"/>
    <w:basedOn w:val="a"/>
    <w:link w:val="a6"/>
    <w:semiHidden/>
    <w:unhideWhenUsed/>
    <w:rsid w:val="00396A16"/>
    <w:rPr>
      <w:i/>
      <w:iCs/>
      <w:sz w:val="28"/>
    </w:rPr>
  </w:style>
  <w:style w:type="character" w:customStyle="1" w:styleId="a6">
    <w:name w:val="Основной текст Знак"/>
    <w:basedOn w:val="a0"/>
    <w:link w:val="a5"/>
    <w:semiHidden/>
    <w:rsid w:val="00396A16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a7">
    <w:name w:val="List"/>
    <w:basedOn w:val="a5"/>
    <w:semiHidden/>
    <w:unhideWhenUsed/>
    <w:rsid w:val="00396A16"/>
    <w:rPr>
      <w:rFonts w:cs="Mangal"/>
    </w:rPr>
  </w:style>
  <w:style w:type="paragraph" w:styleId="a8">
    <w:name w:val="Title"/>
    <w:basedOn w:val="a"/>
    <w:link w:val="a9"/>
    <w:qFormat/>
    <w:rsid w:val="00396A16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396A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unhideWhenUsed/>
    <w:rsid w:val="00396A16"/>
    <w:pPr>
      <w:widowControl w:val="0"/>
      <w:shd w:val="clear" w:color="auto" w:fill="FFFFFF"/>
      <w:tabs>
        <w:tab w:val="left" w:pos="173"/>
      </w:tabs>
      <w:autoSpaceDE w:val="0"/>
      <w:spacing w:before="10"/>
      <w:ind w:left="5"/>
      <w:jc w:val="both"/>
    </w:pPr>
    <w:rPr>
      <w:iCs/>
    </w:rPr>
  </w:style>
  <w:style w:type="character" w:customStyle="1" w:styleId="ab">
    <w:name w:val="Основной текст с отступом Знак"/>
    <w:basedOn w:val="a0"/>
    <w:link w:val="aa"/>
    <w:rsid w:val="00396A16"/>
    <w:rPr>
      <w:rFonts w:ascii="Times New Roman" w:eastAsia="Times New Roman" w:hAnsi="Times New Roman" w:cs="Times New Roman"/>
      <w:iCs/>
      <w:sz w:val="24"/>
      <w:szCs w:val="24"/>
      <w:shd w:val="clear" w:color="auto" w:fill="FFFFFF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396A1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6A1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e">
    <w:name w:val="Заголовок"/>
    <w:basedOn w:val="a"/>
    <w:next w:val="a5"/>
    <w:semiHidden/>
    <w:rsid w:val="00396A1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2">
    <w:name w:val="Название2"/>
    <w:basedOn w:val="a"/>
    <w:semiHidden/>
    <w:rsid w:val="00396A16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semiHidden/>
    <w:rsid w:val="00396A16"/>
    <w:pPr>
      <w:suppressLineNumbers/>
    </w:pPr>
    <w:rPr>
      <w:rFonts w:cs="Mangal"/>
    </w:rPr>
  </w:style>
  <w:style w:type="paragraph" w:customStyle="1" w:styleId="1">
    <w:name w:val="Название1"/>
    <w:basedOn w:val="a"/>
    <w:semiHidden/>
    <w:rsid w:val="00396A16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semiHidden/>
    <w:rsid w:val="00396A16"/>
    <w:pPr>
      <w:suppressLineNumbers/>
    </w:pPr>
    <w:rPr>
      <w:rFonts w:cs="Mangal"/>
    </w:rPr>
  </w:style>
  <w:style w:type="paragraph" w:customStyle="1" w:styleId="western">
    <w:name w:val="western"/>
    <w:basedOn w:val="a"/>
    <w:semiHidden/>
    <w:rsid w:val="00396A16"/>
    <w:pPr>
      <w:spacing w:before="280" w:after="119"/>
      <w:ind w:firstLine="72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f">
    <w:name w:val="Содержимое таблицы"/>
    <w:basedOn w:val="a"/>
    <w:semiHidden/>
    <w:rsid w:val="00396A16"/>
    <w:pPr>
      <w:suppressLineNumbers/>
    </w:pPr>
  </w:style>
  <w:style w:type="paragraph" w:customStyle="1" w:styleId="af0">
    <w:name w:val="Заголовок таблицы"/>
    <w:basedOn w:val="af"/>
    <w:semiHidden/>
    <w:rsid w:val="00396A16"/>
    <w:pPr>
      <w:jc w:val="center"/>
    </w:pPr>
    <w:rPr>
      <w:b/>
      <w:bCs/>
    </w:rPr>
  </w:style>
  <w:style w:type="paragraph" w:customStyle="1" w:styleId="Style1">
    <w:name w:val="Style1"/>
    <w:basedOn w:val="a"/>
    <w:semiHidden/>
    <w:rsid w:val="00396A16"/>
    <w:pPr>
      <w:widowControl w:val="0"/>
      <w:autoSpaceDE w:val="0"/>
    </w:pPr>
  </w:style>
  <w:style w:type="paragraph" w:customStyle="1" w:styleId="21">
    <w:name w:val="Основной текст с отступом 21"/>
    <w:basedOn w:val="a"/>
    <w:semiHidden/>
    <w:rsid w:val="00396A16"/>
    <w:pPr>
      <w:spacing w:after="120" w:line="480" w:lineRule="auto"/>
      <w:ind w:left="283"/>
    </w:pPr>
  </w:style>
  <w:style w:type="paragraph" w:customStyle="1" w:styleId="ConsPlusNormal">
    <w:name w:val="ConsPlusNormal"/>
    <w:semiHidden/>
    <w:rsid w:val="00396A1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basedOn w:val="a"/>
    <w:semiHidden/>
    <w:rsid w:val="00396A16"/>
    <w:pPr>
      <w:spacing w:before="280" w:after="280"/>
      <w:ind w:firstLine="709"/>
      <w:jc w:val="both"/>
    </w:pPr>
  </w:style>
  <w:style w:type="character" w:customStyle="1" w:styleId="WW8Num3z0">
    <w:name w:val="WW8Num3z0"/>
    <w:rsid w:val="00396A16"/>
    <w:rPr>
      <w:rFonts w:ascii="Times New Roman" w:hAnsi="Times New Roman" w:cs="Times New Roman" w:hint="default"/>
    </w:rPr>
  </w:style>
  <w:style w:type="character" w:customStyle="1" w:styleId="WW8Num4z0">
    <w:name w:val="WW8Num4z0"/>
    <w:rsid w:val="00396A16"/>
    <w:rPr>
      <w:rFonts w:ascii="Times New Roman" w:hAnsi="Times New Roman" w:cs="Times New Roman" w:hint="default"/>
    </w:rPr>
  </w:style>
  <w:style w:type="character" w:customStyle="1" w:styleId="WW8Num5z0">
    <w:name w:val="WW8Num5z0"/>
    <w:rsid w:val="00396A16"/>
    <w:rPr>
      <w:rFonts w:ascii="Calibri" w:hAnsi="Calibri" w:hint="default"/>
    </w:rPr>
  </w:style>
  <w:style w:type="character" w:customStyle="1" w:styleId="WW8Num6z0">
    <w:name w:val="WW8Num6z0"/>
    <w:rsid w:val="00396A16"/>
    <w:rPr>
      <w:rFonts w:ascii="Calibri" w:hAnsi="Calibri" w:hint="default"/>
    </w:rPr>
  </w:style>
  <w:style w:type="character" w:customStyle="1" w:styleId="WW8Num7z0">
    <w:name w:val="WW8Num7z0"/>
    <w:rsid w:val="00396A16"/>
    <w:rPr>
      <w:rFonts w:ascii="Calibri" w:hAnsi="Calibri" w:hint="default"/>
    </w:rPr>
  </w:style>
  <w:style w:type="character" w:customStyle="1" w:styleId="WW8Num8z0">
    <w:name w:val="WW8Num8z0"/>
    <w:rsid w:val="00396A16"/>
    <w:rPr>
      <w:rFonts w:ascii="Calibri" w:hAnsi="Calibri" w:hint="default"/>
    </w:rPr>
  </w:style>
  <w:style w:type="character" w:customStyle="1" w:styleId="WW8Num9z0">
    <w:name w:val="WW8Num9z0"/>
    <w:rsid w:val="00396A16"/>
    <w:rPr>
      <w:rFonts w:ascii="Calibri" w:hAnsi="Calibri" w:hint="default"/>
    </w:rPr>
  </w:style>
  <w:style w:type="character" w:customStyle="1" w:styleId="WW8Num10z0">
    <w:name w:val="WW8Num10z0"/>
    <w:rsid w:val="00396A16"/>
    <w:rPr>
      <w:rFonts w:ascii="Calibri" w:hAnsi="Calibri" w:hint="default"/>
    </w:rPr>
  </w:style>
  <w:style w:type="character" w:customStyle="1" w:styleId="WW8Num11z0">
    <w:name w:val="WW8Num11z0"/>
    <w:rsid w:val="00396A16"/>
    <w:rPr>
      <w:rFonts w:ascii="Calibri" w:hAnsi="Calibri" w:hint="default"/>
    </w:rPr>
  </w:style>
  <w:style w:type="character" w:customStyle="1" w:styleId="WW8Num12z0">
    <w:name w:val="WW8Num12z0"/>
    <w:rsid w:val="00396A16"/>
    <w:rPr>
      <w:rFonts w:ascii="Calibri" w:hAnsi="Calibri" w:hint="default"/>
    </w:rPr>
  </w:style>
  <w:style w:type="character" w:customStyle="1" w:styleId="WW8Num14z0">
    <w:name w:val="WW8Num14z0"/>
    <w:rsid w:val="00396A16"/>
    <w:rPr>
      <w:rFonts w:ascii="Calibri" w:hAnsi="Calibri" w:hint="default"/>
    </w:rPr>
  </w:style>
  <w:style w:type="character" w:customStyle="1" w:styleId="WW8Num15z0">
    <w:name w:val="WW8Num15z0"/>
    <w:rsid w:val="00396A16"/>
    <w:rPr>
      <w:rFonts w:ascii="Calibri" w:hAnsi="Calibri" w:hint="default"/>
    </w:rPr>
  </w:style>
  <w:style w:type="character" w:customStyle="1" w:styleId="WW8Num16z0">
    <w:name w:val="WW8Num16z0"/>
    <w:rsid w:val="00396A16"/>
    <w:rPr>
      <w:rFonts w:ascii="Calibri" w:hAnsi="Calibri" w:hint="default"/>
    </w:rPr>
  </w:style>
  <w:style w:type="character" w:customStyle="1" w:styleId="WW8Num17z0">
    <w:name w:val="WW8Num17z0"/>
    <w:rsid w:val="00396A16"/>
    <w:rPr>
      <w:rFonts w:ascii="Calibri" w:hAnsi="Calibri" w:hint="default"/>
    </w:rPr>
  </w:style>
  <w:style w:type="character" w:customStyle="1" w:styleId="WW8Num18z0">
    <w:name w:val="WW8Num18z0"/>
    <w:rsid w:val="00396A16"/>
    <w:rPr>
      <w:rFonts w:ascii="Calibri" w:hAnsi="Calibri" w:hint="default"/>
    </w:rPr>
  </w:style>
  <w:style w:type="character" w:customStyle="1" w:styleId="WW8Num19z0">
    <w:name w:val="WW8Num19z0"/>
    <w:rsid w:val="00396A16"/>
    <w:rPr>
      <w:rFonts w:ascii="Calibri" w:hAnsi="Calibri" w:hint="default"/>
    </w:rPr>
  </w:style>
  <w:style w:type="character" w:customStyle="1" w:styleId="WW8Num20z0">
    <w:name w:val="WW8Num20z0"/>
    <w:rsid w:val="00396A16"/>
    <w:rPr>
      <w:rFonts w:ascii="Calibri" w:hAnsi="Calibri" w:hint="default"/>
    </w:rPr>
  </w:style>
  <w:style w:type="character" w:customStyle="1" w:styleId="Absatz-Standardschriftart">
    <w:name w:val="Absatz-Standardschriftart"/>
    <w:rsid w:val="00396A16"/>
  </w:style>
  <w:style w:type="character" w:customStyle="1" w:styleId="WW8Num13z0">
    <w:name w:val="WW8Num13z0"/>
    <w:rsid w:val="00396A16"/>
    <w:rPr>
      <w:rFonts w:ascii="Calibri" w:hAnsi="Calibri" w:hint="default"/>
    </w:rPr>
  </w:style>
  <w:style w:type="character" w:customStyle="1" w:styleId="WW8Num21z0">
    <w:name w:val="WW8Num21z0"/>
    <w:rsid w:val="00396A16"/>
    <w:rPr>
      <w:rFonts w:ascii="Calibri" w:hAnsi="Calibri" w:hint="default"/>
    </w:rPr>
  </w:style>
  <w:style w:type="character" w:customStyle="1" w:styleId="WW8Num22z0">
    <w:name w:val="WW8Num22z0"/>
    <w:rsid w:val="00396A16"/>
    <w:rPr>
      <w:rFonts w:ascii="Calibri" w:hAnsi="Calibri" w:hint="default"/>
    </w:rPr>
  </w:style>
  <w:style w:type="character" w:customStyle="1" w:styleId="WW8Num23z0">
    <w:name w:val="WW8Num23z0"/>
    <w:rsid w:val="00396A16"/>
    <w:rPr>
      <w:rFonts w:ascii="Calibri" w:hAnsi="Calibri" w:hint="default"/>
    </w:rPr>
  </w:style>
  <w:style w:type="character" w:customStyle="1" w:styleId="WW8Num24z0">
    <w:name w:val="WW8Num24z0"/>
    <w:rsid w:val="00396A16"/>
    <w:rPr>
      <w:rFonts w:ascii="Calibri" w:hAnsi="Calibri" w:hint="default"/>
    </w:rPr>
  </w:style>
  <w:style w:type="character" w:customStyle="1" w:styleId="WW-Absatz-Standardschriftart">
    <w:name w:val="WW-Absatz-Standardschriftart"/>
    <w:rsid w:val="00396A16"/>
  </w:style>
  <w:style w:type="character" w:customStyle="1" w:styleId="WW8Num2z0">
    <w:name w:val="WW8Num2z0"/>
    <w:rsid w:val="00396A16"/>
    <w:rPr>
      <w:rFonts w:ascii="Times New Roman" w:hAnsi="Times New Roman" w:cs="Times New Roman" w:hint="default"/>
    </w:rPr>
  </w:style>
  <w:style w:type="character" w:customStyle="1" w:styleId="WW-Absatz-Standardschriftart1">
    <w:name w:val="WW-Absatz-Standardschriftart1"/>
    <w:rsid w:val="00396A16"/>
  </w:style>
  <w:style w:type="character" w:customStyle="1" w:styleId="WW-Absatz-Standardschriftart11">
    <w:name w:val="WW-Absatz-Standardschriftart11"/>
    <w:rsid w:val="00396A16"/>
  </w:style>
  <w:style w:type="character" w:customStyle="1" w:styleId="WW-Absatz-Standardschriftart111">
    <w:name w:val="WW-Absatz-Standardschriftart111"/>
    <w:rsid w:val="00396A16"/>
  </w:style>
  <w:style w:type="character" w:customStyle="1" w:styleId="WW-Absatz-Standardschriftart1111">
    <w:name w:val="WW-Absatz-Standardschriftart1111"/>
    <w:rsid w:val="00396A16"/>
  </w:style>
  <w:style w:type="character" w:customStyle="1" w:styleId="WW-Absatz-Standardschriftart11111">
    <w:name w:val="WW-Absatz-Standardschriftart11111"/>
    <w:rsid w:val="00396A16"/>
  </w:style>
  <w:style w:type="character" w:customStyle="1" w:styleId="22">
    <w:name w:val="Основной шрифт абзаца2"/>
    <w:rsid w:val="00396A16"/>
  </w:style>
  <w:style w:type="character" w:customStyle="1" w:styleId="WW-Absatz-Standardschriftart111111">
    <w:name w:val="WW-Absatz-Standardschriftart111111"/>
    <w:rsid w:val="00396A16"/>
  </w:style>
  <w:style w:type="character" w:customStyle="1" w:styleId="WW-Absatz-Standardschriftart1111111">
    <w:name w:val="WW-Absatz-Standardschriftart1111111"/>
    <w:rsid w:val="00396A16"/>
  </w:style>
  <w:style w:type="character" w:customStyle="1" w:styleId="WW-Absatz-Standardschriftart11111111">
    <w:name w:val="WW-Absatz-Standardschriftart11111111"/>
    <w:rsid w:val="00396A16"/>
  </w:style>
  <w:style w:type="character" w:customStyle="1" w:styleId="WW-Absatz-Standardschriftart111111111">
    <w:name w:val="WW-Absatz-Standardschriftart111111111"/>
    <w:rsid w:val="00396A16"/>
  </w:style>
  <w:style w:type="character" w:customStyle="1" w:styleId="WW-Absatz-Standardschriftart1111111111">
    <w:name w:val="WW-Absatz-Standardschriftart1111111111"/>
    <w:rsid w:val="00396A16"/>
  </w:style>
  <w:style w:type="character" w:customStyle="1" w:styleId="WW8NumSt1z0">
    <w:name w:val="WW8NumSt1z0"/>
    <w:rsid w:val="00396A16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  <w:rsid w:val="00396A16"/>
  </w:style>
  <w:style w:type="character" w:customStyle="1" w:styleId="highlight">
    <w:name w:val="highlight"/>
    <w:basedOn w:val="22"/>
    <w:rsid w:val="00396A16"/>
  </w:style>
  <w:style w:type="character" w:customStyle="1" w:styleId="WW8Num24z1">
    <w:name w:val="WW8Num24z1"/>
    <w:rsid w:val="00396A16"/>
    <w:rPr>
      <w:rFonts w:ascii="Courier New" w:hAnsi="Courier New" w:cs="Courier New" w:hint="default"/>
    </w:rPr>
  </w:style>
  <w:style w:type="character" w:customStyle="1" w:styleId="WW8Num24z2">
    <w:name w:val="WW8Num24z2"/>
    <w:rsid w:val="00396A16"/>
    <w:rPr>
      <w:rFonts w:ascii="Wingdings" w:hAnsi="Wingdings" w:hint="default"/>
    </w:rPr>
  </w:style>
  <w:style w:type="character" w:customStyle="1" w:styleId="WW8Num24z3">
    <w:name w:val="WW8Num24z3"/>
    <w:rsid w:val="00396A16"/>
    <w:rPr>
      <w:rFonts w:ascii="Symbol" w:hAnsi="Symbol" w:hint="default"/>
    </w:rPr>
  </w:style>
  <w:style w:type="character" w:customStyle="1" w:styleId="WW8Num32z0">
    <w:name w:val="WW8Num32z0"/>
    <w:rsid w:val="00396A16"/>
    <w:rPr>
      <w:rFonts w:ascii="Calibri" w:hAnsi="Calibri" w:hint="default"/>
    </w:rPr>
  </w:style>
  <w:style w:type="character" w:customStyle="1" w:styleId="WW8Num32z1">
    <w:name w:val="WW8Num32z1"/>
    <w:rsid w:val="00396A16"/>
    <w:rPr>
      <w:rFonts w:ascii="Courier New" w:hAnsi="Courier New" w:cs="Courier New" w:hint="default"/>
    </w:rPr>
  </w:style>
  <w:style w:type="character" w:customStyle="1" w:styleId="WW8Num32z2">
    <w:name w:val="WW8Num32z2"/>
    <w:rsid w:val="00396A16"/>
    <w:rPr>
      <w:rFonts w:ascii="Wingdings" w:hAnsi="Wingdings" w:hint="default"/>
    </w:rPr>
  </w:style>
  <w:style w:type="character" w:customStyle="1" w:styleId="WW8Num32z3">
    <w:name w:val="WW8Num32z3"/>
    <w:rsid w:val="00396A16"/>
    <w:rPr>
      <w:rFonts w:ascii="Symbol" w:hAnsi="Symbol" w:hint="default"/>
    </w:rPr>
  </w:style>
  <w:style w:type="character" w:customStyle="1" w:styleId="WW8Num15z1">
    <w:name w:val="WW8Num15z1"/>
    <w:rsid w:val="00396A16"/>
    <w:rPr>
      <w:rFonts w:ascii="Courier New" w:hAnsi="Courier New" w:cs="Courier New" w:hint="default"/>
    </w:rPr>
  </w:style>
  <w:style w:type="character" w:customStyle="1" w:styleId="WW8Num15z2">
    <w:name w:val="WW8Num15z2"/>
    <w:rsid w:val="00396A16"/>
    <w:rPr>
      <w:rFonts w:ascii="Wingdings" w:hAnsi="Wingdings" w:hint="default"/>
    </w:rPr>
  </w:style>
  <w:style w:type="character" w:customStyle="1" w:styleId="WW8Num15z3">
    <w:name w:val="WW8Num15z3"/>
    <w:rsid w:val="00396A16"/>
    <w:rPr>
      <w:rFonts w:ascii="Symbol" w:hAnsi="Symbol" w:hint="default"/>
    </w:rPr>
  </w:style>
  <w:style w:type="character" w:customStyle="1" w:styleId="WW8Num14z1">
    <w:name w:val="WW8Num14z1"/>
    <w:rsid w:val="00396A16"/>
    <w:rPr>
      <w:rFonts w:ascii="Courier New" w:hAnsi="Courier New" w:cs="Courier New" w:hint="default"/>
    </w:rPr>
  </w:style>
  <w:style w:type="character" w:customStyle="1" w:styleId="WW8Num14z2">
    <w:name w:val="WW8Num14z2"/>
    <w:rsid w:val="00396A16"/>
    <w:rPr>
      <w:rFonts w:ascii="Wingdings" w:hAnsi="Wingdings" w:hint="default"/>
    </w:rPr>
  </w:style>
  <w:style w:type="character" w:customStyle="1" w:styleId="WW8Num14z3">
    <w:name w:val="WW8Num14z3"/>
    <w:rsid w:val="00396A16"/>
    <w:rPr>
      <w:rFonts w:ascii="Symbol" w:hAnsi="Symbol" w:hint="default"/>
    </w:rPr>
  </w:style>
  <w:style w:type="character" w:customStyle="1" w:styleId="WW8Num16z1">
    <w:name w:val="WW8Num16z1"/>
    <w:rsid w:val="00396A16"/>
    <w:rPr>
      <w:rFonts w:ascii="Courier New" w:hAnsi="Courier New" w:cs="Courier New" w:hint="default"/>
    </w:rPr>
  </w:style>
  <w:style w:type="character" w:customStyle="1" w:styleId="WW8Num16z2">
    <w:name w:val="WW8Num16z2"/>
    <w:rsid w:val="00396A16"/>
    <w:rPr>
      <w:rFonts w:ascii="Wingdings" w:hAnsi="Wingdings" w:hint="default"/>
    </w:rPr>
  </w:style>
  <w:style w:type="character" w:customStyle="1" w:styleId="WW8Num16z3">
    <w:name w:val="WW8Num16z3"/>
    <w:rsid w:val="00396A16"/>
    <w:rPr>
      <w:rFonts w:ascii="Symbol" w:hAnsi="Symbol" w:hint="default"/>
    </w:rPr>
  </w:style>
  <w:style w:type="character" w:customStyle="1" w:styleId="WW8Num20z1">
    <w:name w:val="WW8Num20z1"/>
    <w:rsid w:val="00396A16"/>
    <w:rPr>
      <w:rFonts w:ascii="Courier New" w:hAnsi="Courier New" w:cs="Courier New" w:hint="default"/>
    </w:rPr>
  </w:style>
  <w:style w:type="character" w:customStyle="1" w:styleId="WW8Num20z2">
    <w:name w:val="WW8Num20z2"/>
    <w:rsid w:val="00396A16"/>
    <w:rPr>
      <w:rFonts w:ascii="Wingdings" w:hAnsi="Wingdings" w:hint="default"/>
    </w:rPr>
  </w:style>
  <w:style w:type="character" w:customStyle="1" w:styleId="WW8Num20z3">
    <w:name w:val="WW8Num20z3"/>
    <w:rsid w:val="00396A16"/>
    <w:rPr>
      <w:rFonts w:ascii="Symbol" w:hAnsi="Symbol" w:hint="default"/>
    </w:rPr>
  </w:style>
  <w:style w:type="character" w:customStyle="1" w:styleId="WW8Num25z0">
    <w:name w:val="WW8Num25z0"/>
    <w:rsid w:val="00396A16"/>
    <w:rPr>
      <w:rFonts w:ascii="Calibri" w:hAnsi="Calibri" w:hint="default"/>
    </w:rPr>
  </w:style>
  <w:style w:type="character" w:customStyle="1" w:styleId="WW8Num25z1">
    <w:name w:val="WW8Num25z1"/>
    <w:rsid w:val="00396A16"/>
    <w:rPr>
      <w:rFonts w:ascii="Courier New" w:hAnsi="Courier New" w:cs="Courier New" w:hint="default"/>
    </w:rPr>
  </w:style>
  <w:style w:type="character" w:customStyle="1" w:styleId="WW8Num25z2">
    <w:name w:val="WW8Num25z2"/>
    <w:rsid w:val="00396A16"/>
    <w:rPr>
      <w:rFonts w:ascii="Wingdings" w:hAnsi="Wingdings" w:hint="default"/>
    </w:rPr>
  </w:style>
  <w:style w:type="character" w:customStyle="1" w:styleId="WW8Num25z3">
    <w:name w:val="WW8Num25z3"/>
    <w:rsid w:val="00396A16"/>
    <w:rPr>
      <w:rFonts w:ascii="Symbol" w:hAnsi="Symbol" w:hint="default"/>
    </w:rPr>
  </w:style>
  <w:style w:type="character" w:customStyle="1" w:styleId="WW8Num27z0">
    <w:name w:val="WW8Num27z0"/>
    <w:rsid w:val="00396A16"/>
    <w:rPr>
      <w:rFonts w:ascii="Calibri" w:hAnsi="Calibri" w:hint="default"/>
    </w:rPr>
  </w:style>
  <w:style w:type="character" w:customStyle="1" w:styleId="WW8Num27z1">
    <w:name w:val="WW8Num27z1"/>
    <w:rsid w:val="00396A16"/>
    <w:rPr>
      <w:rFonts w:ascii="Courier New" w:hAnsi="Courier New" w:cs="Courier New" w:hint="default"/>
    </w:rPr>
  </w:style>
  <w:style w:type="character" w:customStyle="1" w:styleId="WW8Num27z2">
    <w:name w:val="WW8Num27z2"/>
    <w:rsid w:val="00396A16"/>
    <w:rPr>
      <w:rFonts w:ascii="Wingdings" w:hAnsi="Wingdings" w:hint="default"/>
    </w:rPr>
  </w:style>
  <w:style w:type="character" w:customStyle="1" w:styleId="WW8Num27z3">
    <w:name w:val="WW8Num27z3"/>
    <w:rsid w:val="00396A16"/>
    <w:rPr>
      <w:rFonts w:ascii="Symbol" w:hAnsi="Symbol" w:hint="default"/>
    </w:rPr>
  </w:style>
  <w:style w:type="character" w:customStyle="1" w:styleId="WW8Num33z0">
    <w:name w:val="WW8Num33z0"/>
    <w:rsid w:val="00396A16"/>
    <w:rPr>
      <w:rFonts w:ascii="Calibri" w:hAnsi="Calibri" w:hint="default"/>
    </w:rPr>
  </w:style>
  <w:style w:type="character" w:customStyle="1" w:styleId="WW8Num33z1">
    <w:name w:val="WW8Num33z1"/>
    <w:rsid w:val="00396A16"/>
    <w:rPr>
      <w:rFonts w:ascii="Courier New" w:hAnsi="Courier New" w:cs="Courier New" w:hint="default"/>
    </w:rPr>
  </w:style>
  <w:style w:type="character" w:customStyle="1" w:styleId="WW8Num33z2">
    <w:name w:val="WW8Num33z2"/>
    <w:rsid w:val="00396A16"/>
    <w:rPr>
      <w:rFonts w:ascii="Wingdings" w:hAnsi="Wingdings" w:hint="default"/>
    </w:rPr>
  </w:style>
  <w:style w:type="character" w:customStyle="1" w:styleId="WW8Num33z3">
    <w:name w:val="WW8Num33z3"/>
    <w:rsid w:val="00396A16"/>
    <w:rPr>
      <w:rFonts w:ascii="Symbol" w:hAnsi="Symbol" w:hint="default"/>
    </w:rPr>
  </w:style>
  <w:style w:type="character" w:customStyle="1" w:styleId="WW8Num31z0">
    <w:name w:val="WW8Num31z0"/>
    <w:rsid w:val="00396A16"/>
    <w:rPr>
      <w:rFonts w:ascii="Calibri" w:hAnsi="Calibri" w:hint="default"/>
    </w:rPr>
  </w:style>
  <w:style w:type="character" w:customStyle="1" w:styleId="WW8Num31z1">
    <w:name w:val="WW8Num31z1"/>
    <w:rsid w:val="00396A16"/>
    <w:rPr>
      <w:rFonts w:ascii="Courier New" w:hAnsi="Courier New" w:cs="Courier New" w:hint="default"/>
    </w:rPr>
  </w:style>
  <w:style w:type="character" w:customStyle="1" w:styleId="WW8Num31z2">
    <w:name w:val="WW8Num31z2"/>
    <w:rsid w:val="00396A16"/>
    <w:rPr>
      <w:rFonts w:ascii="Wingdings" w:hAnsi="Wingdings" w:hint="default"/>
    </w:rPr>
  </w:style>
  <w:style w:type="character" w:customStyle="1" w:styleId="WW8Num31z3">
    <w:name w:val="WW8Num31z3"/>
    <w:rsid w:val="00396A16"/>
    <w:rPr>
      <w:rFonts w:ascii="Symbol" w:hAnsi="Symbol" w:hint="default"/>
    </w:rPr>
  </w:style>
  <w:style w:type="character" w:customStyle="1" w:styleId="WW8Num36z0">
    <w:name w:val="WW8Num36z0"/>
    <w:rsid w:val="00396A16"/>
    <w:rPr>
      <w:rFonts w:ascii="Calibri" w:hAnsi="Calibri" w:hint="default"/>
    </w:rPr>
  </w:style>
  <w:style w:type="character" w:customStyle="1" w:styleId="WW8Num36z1">
    <w:name w:val="WW8Num36z1"/>
    <w:rsid w:val="00396A16"/>
    <w:rPr>
      <w:rFonts w:ascii="Courier New" w:hAnsi="Courier New" w:cs="Courier New" w:hint="default"/>
    </w:rPr>
  </w:style>
  <w:style w:type="character" w:customStyle="1" w:styleId="WW8Num36z2">
    <w:name w:val="WW8Num36z2"/>
    <w:rsid w:val="00396A16"/>
    <w:rPr>
      <w:rFonts w:ascii="Wingdings" w:hAnsi="Wingdings" w:hint="default"/>
    </w:rPr>
  </w:style>
  <w:style w:type="character" w:customStyle="1" w:styleId="WW8Num36z3">
    <w:name w:val="WW8Num36z3"/>
    <w:rsid w:val="00396A16"/>
    <w:rPr>
      <w:rFonts w:ascii="Symbol" w:hAnsi="Symbol" w:hint="default"/>
    </w:rPr>
  </w:style>
  <w:style w:type="character" w:customStyle="1" w:styleId="WW8Num29z0">
    <w:name w:val="WW8Num29z0"/>
    <w:rsid w:val="00396A16"/>
    <w:rPr>
      <w:rFonts w:ascii="Calibri" w:hAnsi="Calibri" w:hint="default"/>
    </w:rPr>
  </w:style>
  <w:style w:type="character" w:customStyle="1" w:styleId="WW8Num29z1">
    <w:name w:val="WW8Num29z1"/>
    <w:rsid w:val="00396A16"/>
    <w:rPr>
      <w:rFonts w:ascii="Courier New" w:hAnsi="Courier New" w:cs="Courier New" w:hint="default"/>
    </w:rPr>
  </w:style>
  <w:style w:type="character" w:customStyle="1" w:styleId="WW8Num29z2">
    <w:name w:val="WW8Num29z2"/>
    <w:rsid w:val="00396A16"/>
    <w:rPr>
      <w:rFonts w:ascii="Wingdings" w:hAnsi="Wingdings" w:hint="default"/>
    </w:rPr>
  </w:style>
  <w:style w:type="character" w:customStyle="1" w:styleId="WW8Num29z3">
    <w:name w:val="WW8Num29z3"/>
    <w:rsid w:val="00396A16"/>
    <w:rPr>
      <w:rFonts w:ascii="Symbol" w:hAnsi="Symbol" w:hint="default"/>
    </w:rPr>
  </w:style>
  <w:style w:type="character" w:customStyle="1" w:styleId="WW8Num13z1">
    <w:name w:val="WW8Num13z1"/>
    <w:rsid w:val="00396A16"/>
    <w:rPr>
      <w:rFonts w:ascii="Courier New" w:hAnsi="Courier New" w:cs="Courier New" w:hint="default"/>
    </w:rPr>
  </w:style>
  <w:style w:type="character" w:customStyle="1" w:styleId="WW8Num13z2">
    <w:name w:val="WW8Num13z2"/>
    <w:rsid w:val="00396A16"/>
    <w:rPr>
      <w:rFonts w:ascii="Wingdings" w:hAnsi="Wingdings" w:hint="default"/>
    </w:rPr>
  </w:style>
  <w:style w:type="character" w:customStyle="1" w:styleId="WW8Num13z3">
    <w:name w:val="WW8Num13z3"/>
    <w:rsid w:val="00396A16"/>
    <w:rPr>
      <w:rFonts w:ascii="Symbol" w:hAnsi="Symbol" w:hint="default"/>
    </w:rPr>
  </w:style>
  <w:style w:type="character" w:customStyle="1" w:styleId="WW8Num12z1">
    <w:name w:val="WW8Num12z1"/>
    <w:rsid w:val="00396A16"/>
    <w:rPr>
      <w:rFonts w:ascii="Courier New" w:hAnsi="Courier New" w:cs="Courier New" w:hint="default"/>
    </w:rPr>
  </w:style>
  <w:style w:type="character" w:customStyle="1" w:styleId="WW8Num12z2">
    <w:name w:val="WW8Num12z2"/>
    <w:rsid w:val="00396A16"/>
    <w:rPr>
      <w:rFonts w:ascii="Wingdings" w:hAnsi="Wingdings" w:hint="default"/>
    </w:rPr>
  </w:style>
  <w:style w:type="character" w:customStyle="1" w:styleId="WW8Num12z3">
    <w:name w:val="WW8Num12z3"/>
    <w:rsid w:val="00396A16"/>
    <w:rPr>
      <w:rFonts w:ascii="Symbol" w:hAnsi="Symbol" w:hint="default"/>
    </w:rPr>
  </w:style>
  <w:style w:type="character" w:customStyle="1" w:styleId="WW8Num17z1">
    <w:name w:val="WW8Num17z1"/>
    <w:rsid w:val="00396A16"/>
    <w:rPr>
      <w:rFonts w:ascii="Courier New" w:hAnsi="Courier New" w:cs="Courier New" w:hint="default"/>
    </w:rPr>
  </w:style>
  <w:style w:type="character" w:customStyle="1" w:styleId="WW8Num17z2">
    <w:name w:val="WW8Num17z2"/>
    <w:rsid w:val="00396A16"/>
    <w:rPr>
      <w:rFonts w:ascii="Wingdings" w:hAnsi="Wingdings" w:hint="default"/>
    </w:rPr>
  </w:style>
  <w:style w:type="character" w:customStyle="1" w:styleId="WW8Num17z3">
    <w:name w:val="WW8Num17z3"/>
    <w:rsid w:val="00396A16"/>
    <w:rPr>
      <w:rFonts w:ascii="Symbol" w:hAnsi="Symbol" w:hint="default"/>
    </w:rPr>
  </w:style>
  <w:style w:type="character" w:customStyle="1" w:styleId="WW8Num34z0">
    <w:name w:val="WW8Num34z0"/>
    <w:rsid w:val="00396A16"/>
    <w:rPr>
      <w:rFonts w:ascii="Calibri" w:hAnsi="Calibri" w:hint="default"/>
    </w:rPr>
  </w:style>
  <w:style w:type="character" w:customStyle="1" w:styleId="WW8Num34z1">
    <w:name w:val="WW8Num34z1"/>
    <w:rsid w:val="00396A16"/>
    <w:rPr>
      <w:rFonts w:ascii="Courier New" w:hAnsi="Courier New" w:cs="Courier New" w:hint="default"/>
    </w:rPr>
  </w:style>
  <w:style w:type="character" w:customStyle="1" w:styleId="WW8Num34z2">
    <w:name w:val="WW8Num34z2"/>
    <w:rsid w:val="00396A16"/>
    <w:rPr>
      <w:rFonts w:ascii="Wingdings" w:hAnsi="Wingdings" w:hint="default"/>
    </w:rPr>
  </w:style>
  <w:style w:type="character" w:customStyle="1" w:styleId="WW8Num34z3">
    <w:name w:val="WW8Num34z3"/>
    <w:rsid w:val="00396A16"/>
    <w:rPr>
      <w:rFonts w:ascii="Symbol" w:hAnsi="Symbol" w:hint="default"/>
    </w:rPr>
  </w:style>
  <w:style w:type="character" w:styleId="af1">
    <w:name w:val="Hyperlink"/>
    <w:basedOn w:val="11"/>
    <w:semiHidden/>
    <w:unhideWhenUsed/>
    <w:rsid w:val="00396A16"/>
    <w:rPr>
      <w:color w:val="000080"/>
      <w:u w:val="single"/>
    </w:rPr>
  </w:style>
  <w:style w:type="character" w:styleId="af2">
    <w:name w:val="Emphasis"/>
    <w:basedOn w:val="a0"/>
    <w:qFormat/>
    <w:rsid w:val="00396A1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p.krd.ru/legislation/municipal/4942.php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&#1047;&#1080;&#1085;&#1072;&#1080;&#1076;&#1072;%20&#1042;&#1083;&#1072;&#1076;&#1080;&#1084;&#1080;&#1088;&#1086;&#1074;&#1085;&#1072;\&#1052;&#1086;&#1080;%20&#1076;&#1086;&#1082;&#1091;&#1084;&#1077;&#1085;&#1090;&#1099;\Downloads\_celiprog_010192012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54854.4/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12054854.0/" TargetMode="External"/><Relationship Id="rId10" Type="http://schemas.openxmlformats.org/officeDocument/2006/relationships/hyperlink" Target="http://msp.krd.ru/legislation/municipal/4942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sp.krd.ru/legislation/municipal/4942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6201</Words>
  <Characters>35346</Characters>
  <Application>Microsoft Office Word</Application>
  <DocSecurity>0</DocSecurity>
  <Lines>294</Lines>
  <Paragraphs>82</Paragraphs>
  <ScaleCrop>false</ScaleCrop>
  <Company>Microsoft</Company>
  <LinksUpToDate>false</LinksUpToDate>
  <CharactersWithSpaces>41465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2013-04-05T03:14:00Z</dcterms:created>
  <dcterms:modified xsi:type="dcterms:W3CDTF">2013-04-05T03:15:00Z</dcterms:modified>
</cp:coreProperties>
</file>