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0C" w:rsidRPr="00A646BE" w:rsidRDefault="005F7D0C" w:rsidP="005F7D0C">
      <w:pPr>
        <w:framePr w:hSpace="180" w:wrap="around" w:vAnchor="text" w:hAnchor="margin" w:y="1"/>
        <w:spacing w:line="360" w:lineRule="auto"/>
        <w:jc w:val="center"/>
        <w:rPr>
          <w:sz w:val="10"/>
          <w:szCs w:val="10"/>
        </w:rPr>
      </w:pPr>
    </w:p>
    <w:p w:rsidR="005F7D0C" w:rsidRPr="00357A66" w:rsidRDefault="005F7D0C" w:rsidP="005F7D0C">
      <w:pPr>
        <w:pStyle w:val="a7"/>
        <w:rPr>
          <w:b/>
        </w:rPr>
      </w:pPr>
      <w:r w:rsidRPr="00A504BE">
        <w:rPr>
          <w:b/>
        </w:rPr>
        <w:t xml:space="preserve">  </w:t>
      </w:r>
      <w:r w:rsidRPr="00357A66">
        <w:rPr>
          <w:b/>
        </w:rPr>
        <w:t>АДМИНИСТРАЦИЯ НОВОМИХАЙЛОВСКОГО  СЕЛЬСОВЕТА</w:t>
      </w:r>
      <w:r w:rsidRPr="00357A66">
        <w:rPr>
          <w:b/>
        </w:rPr>
        <w:br/>
        <w:t>КОЧЕНЕВСКОГО  РАЙОНА  НОВОСИБИРСКОЙ  ОБЛАСТИ</w:t>
      </w:r>
    </w:p>
    <w:p w:rsidR="005F7D0C" w:rsidRPr="00357A66" w:rsidRDefault="005F7D0C" w:rsidP="005F7D0C">
      <w:pPr>
        <w:jc w:val="center"/>
        <w:rPr>
          <w:b/>
          <w:sz w:val="28"/>
        </w:rPr>
      </w:pPr>
    </w:p>
    <w:p w:rsidR="005F7D0C" w:rsidRPr="00A646BE" w:rsidRDefault="005F7D0C" w:rsidP="005F7D0C">
      <w:pPr>
        <w:jc w:val="center"/>
        <w:rPr>
          <w:b/>
          <w:sz w:val="28"/>
          <w:szCs w:val="28"/>
        </w:rPr>
      </w:pPr>
    </w:p>
    <w:p w:rsidR="005F7D0C" w:rsidRPr="00A646BE" w:rsidRDefault="005F7D0C" w:rsidP="005F7D0C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>ПОСТАНОВЛЕНИЕ</w:t>
      </w:r>
    </w:p>
    <w:p w:rsidR="005F7D0C" w:rsidRPr="00A646BE" w:rsidRDefault="005F7D0C" w:rsidP="005F7D0C">
      <w:pPr>
        <w:jc w:val="center"/>
        <w:rPr>
          <w:sz w:val="28"/>
          <w:szCs w:val="28"/>
        </w:rPr>
      </w:pPr>
    </w:p>
    <w:p w:rsidR="005F7D0C" w:rsidRPr="00A646BE" w:rsidRDefault="005F7D0C" w:rsidP="005F7D0C">
      <w:pPr>
        <w:jc w:val="center"/>
        <w:rPr>
          <w:b/>
        </w:rPr>
      </w:pPr>
      <w:r>
        <w:rPr>
          <w:sz w:val="28"/>
          <w:szCs w:val="28"/>
        </w:rPr>
        <w:t>от _____ №_____</w:t>
      </w:r>
    </w:p>
    <w:p w:rsidR="005F7D0C" w:rsidRPr="00A646BE" w:rsidRDefault="005F7D0C" w:rsidP="005F7D0C">
      <w:pPr>
        <w:jc w:val="center"/>
        <w:rPr>
          <w:sz w:val="28"/>
          <w:szCs w:val="28"/>
        </w:rPr>
      </w:pPr>
    </w:p>
    <w:p w:rsidR="005F7D0C" w:rsidRPr="00A646BE" w:rsidRDefault="005F7D0C" w:rsidP="005F7D0C">
      <w:pPr>
        <w:jc w:val="center"/>
        <w:rPr>
          <w:sz w:val="28"/>
          <w:szCs w:val="28"/>
        </w:rPr>
      </w:pPr>
    </w:p>
    <w:p w:rsidR="005F7D0C" w:rsidRPr="00A646BE" w:rsidRDefault="005F7D0C" w:rsidP="005F7D0C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 xml:space="preserve">Об осуществлении контроля  за обеспечением сохранности,  </w:t>
      </w:r>
      <w:r w:rsidRPr="00A646BE">
        <w:rPr>
          <w:rStyle w:val="a6"/>
          <w:b/>
          <w:color w:val="auto"/>
          <w:sz w:val="28"/>
          <w:szCs w:val="28"/>
          <w:u w:val="none"/>
        </w:rPr>
        <w:t xml:space="preserve">автомобильных дорог местного значения </w:t>
      </w:r>
      <w:r>
        <w:rPr>
          <w:rStyle w:val="a6"/>
          <w:b/>
          <w:color w:val="auto"/>
          <w:sz w:val="28"/>
          <w:szCs w:val="28"/>
          <w:u w:val="none"/>
        </w:rPr>
        <w:t xml:space="preserve"> Новомихайловского сельсовета </w:t>
      </w:r>
      <w:r w:rsidRPr="00A646BE">
        <w:rPr>
          <w:rStyle w:val="a6"/>
          <w:b/>
          <w:color w:val="auto"/>
          <w:sz w:val="28"/>
          <w:szCs w:val="28"/>
          <w:u w:val="none"/>
        </w:rPr>
        <w:t xml:space="preserve"> Коченевского района Новосибирской области.</w:t>
      </w:r>
    </w:p>
    <w:p w:rsidR="005F7D0C" w:rsidRPr="00A646BE" w:rsidRDefault="005F7D0C" w:rsidP="005F7D0C">
      <w:pPr>
        <w:jc w:val="center"/>
        <w:rPr>
          <w:sz w:val="28"/>
          <w:szCs w:val="28"/>
        </w:rPr>
      </w:pPr>
    </w:p>
    <w:p w:rsidR="005F7D0C" w:rsidRPr="00A646BE" w:rsidRDefault="005F7D0C" w:rsidP="005F7D0C">
      <w:pPr>
        <w:jc w:val="both"/>
        <w:rPr>
          <w:sz w:val="28"/>
          <w:szCs w:val="28"/>
        </w:rPr>
      </w:pPr>
      <w:r w:rsidRPr="00A646BE">
        <w:rPr>
          <w:sz w:val="28"/>
          <w:szCs w:val="28"/>
        </w:rPr>
        <w:tab/>
        <w:t xml:space="preserve">В соответствии  с Федеральным законом от 06.10.2003 № 131–ФЗ «Об общих принципах организации местного самоуправления в Российской Федерации», </w:t>
      </w:r>
      <w:hyperlink r:id="rId4" w:history="1">
        <w:r w:rsidRPr="00A646BE">
          <w:rPr>
            <w:rStyle w:val="a3"/>
            <w:color w:val="auto"/>
            <w:sz w:val="28"/>
            <w:szCs w:val="28"/>
          </w:rPr>
          <w:t>статьей 25</w:t>
        </w:r>
      </w:hyperlink>
      <w:r w:rsidRPr="00A646BE">
        <w:rPr>
          <w:sz w:val="28"/>
          <w:szCs w:val="28"/>
        </w:rPr>
        <w:t xml:space="preserve"> Федерального закона от 8 ноября 2007 года №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Уставом </w:t>
      </w:r>
      <w:r>
        <w:rPr>
          <w:sz w:val="28"/>
          <w:szCs w:val="28"/>
        </w:rPr>
        <w:t xml:space="preserve"> Новомихайловского сельсовета</w:t>
      </w:r>
      <w:r w:rsidRPr="00A646BE">
        <w:rPr>
          <w:sz w:val="28"/>
          <w:szCs w:val="28"/>
        </w:rPr>
        <w:t xml:space="preserve"> Коченевского района Новосибирской области,  </w:t>
      </w:r>
    </w:p>
    <w:p w:rsidR="005F7D0C" w:rsidRPr="00A646BE" w:rsidRDefault="005F7D0C" w:rsidP="005F7D0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6BE">
        <w:rPr>
          <w:rFonts w:ascii="Times New Roman" w:hAnsi="Times New Roman" w:cs="Times New Roman"/>
          <w:b/>
          <w:sz w:val="28"/>
          <w:szCs w:val="28"/>
        </w:rPr>
        <w:t xml:space="preserve">             ПОСТАНОВЛЯЮ: </w:t>
      </w:r>
    </w:p>
    <w:p w:rsidR="005F7D0C" w:rsidRPr="00A646BE" w:rsidRDefault="005F7D0C" w:rsidP="005F7D0C">
      <w:pPr>
        <w:jc w:val="both"/>
        <w:rPr>
          <w:rStyle w:val="a6"/>
          <w:color w:val="auto"/>
          <w:u w:val="none"/>
        </w:rPr>
      </w:pPr>
      <w:r w:rsidRPr="00A646BE">
        <w:rPr>
          <w:sz w:val="28"/>
          <w:szCs w:val="28"/>
        </w:rPr>
        <w:t xml:space="preserve">            1. Утвердить </w:t>
      </w:r>
      <w:hyperlink r:id="rId5" w:anchor="sub_1000" w:history="1">
        <w:r w:rsidRPr="00A646BE">
          <w:rPr>
            <w:rStyle w:val="a6"/>
            <w:color w:val="auto"/>
            <w:sz w:val="28"/>
            <w:szCs w:val="28"/>
            <w:u w:val="none"/>
          </w:rPr>
          <w:t>Положение</w:t>
        </w:r>
      </w:hyperlink>
      <w:r w:rsidRPr="00A646BE">
        <w:rPr>
          <w:sz w:val="28"/>
          <w:szCs w:val="28"/>
        </w:rPr>
        <w:t xml:space="preserve"> об осуществлении контроля за обеспечением сохранности  </w:t>
      </w:r>
      <w:r w:rsidRPr="00A646BE">
        <w:rPr>
          <w:rStyle w:val="a6"/>
          <w:color w:val="auto"/>
          <w:sz w:val="28"/>
          <w:szCs w:val="28"/>
          <w:u w:val="none"/>
        </w:rPr>
        <w:t xml:space="preserve">автомобильных дорог местного значения </w:t>
      </w:r>
      <w:r>
        <w:rPr>
          <w:rStyle w:val="a6"/>
          <w:color w:val="auto"/>
          <w:sz w:val="28"/>
          <w:szCs w:val="28"/>
          <w:u w:val="none"/>
        </w:rPr>
        <w:t xml:space="preserve"> Новомихайловского сельсовета </w:t>
      </w:r>
      <w:r w:rsidRPr="00A646BE">
        <w:rPr>
          <w:rStyle w:val="a6"/>
          <w:color w:val="auto"/>
          <w:sz w:val="28"/>
          <w:szCs w:val="28"/>
          <w:u w:val="none"/>
        </w:rPr>
        <w:t xml:space="preserve"> Коченевского района Новосибирской области</w:t>
      </w:r>
      <w:r>
        <w:rPr>
          <w:rStyle w:val="a6"/>
          <w:color w:val="auto"/>
          <w:sz w:val="28"/>
          <w:szCs w:val="28"/>
          <w:u w:val="none"/>
        </w:rPr>
        <w:t>.</w:t>
      </w:r>
      <w:r w:rsidRPr="00A646BE">
        <w:rPr>
          <w:rStyle w:val="a6"/>
          <w:color w:val="auto"/>
          <w:sz w:val="28"/>
          <w:szCs w:val="28"/>
          <w:u w:val="none"/>
        </w:rPr>
        <w:t xml:space="preserve"> (Приложение).</w:t>
      </w:r>
    </w:p>
    <w:p w:rsidR="005F7D0C" w:rsidRPr="00A646BE" w:rsidRDefault="005F7D0C" w:rsidP="005F7D0C">
      <w:pPr>
        <w:jc w:val="both"/>
      </w:pPr>
      <w:r w:rsidRPr="00A646BE">
        <w:rPr>
          <w:rStyle w:val="a6"/>
          <w:color w:val="auto"/>
          <w:sz w:val="28"/>
          <w:szCs w:val="28"/>
          <w:u w:val="none"/>
        </w:rPr>
        <w:t xml:space="preserve">             </w:t>
      </w:r>
      <w:r w:rsidRPr="00A646BE">
        <w:rPr>
          <w:sz w:val="28"/>
          <w:szCs w:val="28"/>
        </w:rPr>
        <w:t xml:space="preserve">2 Настоящее постановление опубликовать в </w:t>
      </w:r>
      <w:r>
        <w:rPr>
          <w:sz w:val="28"/>
          <w:szCs w:val="28"/>
        </w:rPr>
        <w:t xml:space="preserve"> местной периодической газете «Вестник».</w:t>
      </w:r>
    </w:p>
    <w:p w:rsidR="005F7D0C" w:rsidRPr="00A646BE" w:rsidRDefault="005F7D0C" w:rsidP="005F7D0C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A646BE">
        <w:rPr>
          <w:rFonts w:ascii="Times New Roman" w:hAnsi="Times New Roman"/>
          <w:sz w:val="28"/>
          <w:szCs w:val="28"/>
        </w:rPr>
        <w:t xml:space="preserve">             3. Разместить постановление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Новомихайловского сельсовета </w:t>
      </w:r>
      <w:r w:rsidRPr="00A646BE">
        <w:rPr>
          <w:rFonts w:ascii="Times New Roman" w:hAnsi="Times New Roman"/>
          <w:sz w:val="28"/>
          <w:szCs w:val="28"/>
        </w:rPr>
        <w:t xml:space="preserve"> Коченевского района  Новосибирской области в сети Интернет.</w:t>
      </w:r>
    </w:p>
    <w:p w:rsidR="005F7D0C" w:rsidRPr="00A646BE" w:rsidRDefault="005F7D0C" w:rsidP="005F7D0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46BE">
        <w:rPr>
          <w:rFonts w:ascii="Times New Roman" w:hAnsi="Times New Roman" w:cs="Times New Roman"/>
          <w:sz w:val="28"/>
          <w:szCs w:val="28"/>
        </w:rPr>
        <w:t xml:space="preserve">    4. Контроль за исполнением настоящего постановления оставляю за собой.</w:t>
      </w:r>
    </w:p>
    <w:p w:rsidR="005F7D0C" w:rsidRPr="00A646BE" w:rsidRDefault="005F7D0C" w:rsidP="005F7D0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D0C" w:rsidRPr="00A646BE" w:rsidRDefault="005F7D0C" w:rsidP="005F7D0C">
      <w:pPr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            </w:t>
      </w:r>
    </w:p>
    <w:p w:rsidR="005F7D0C" w:rsidRPr="00A646BE" w:rsidRDefault="005F7D0C" w:rsidP="005F7D0C">
      <w:pPr>
        <w:rPr>
          <w:sz w:val="28"/>
          <w:szCs w:val="28"/>
        </w:rPr>
      </w:pPr>
      <w:r w:rsidRPr="00A646BE">
        <w:rPr>
          <w:sz w:val="28"/>
          <w:szCs w:val="28"/>
        </w:rPr>
        <w:t xml:space="preserve">Глава  </w:t>
      </w:r>
      <w:r>
        <w:rPr>
          <w:sz w:val="28"/>
          <w:szCs w:val="28"/>
        </w:rPr>
        <w:t xml:space="preserve"> Новомихайловского сельсовета                               З.В.Фарафонтова</w:t>
      </w:r>
    </w:p>
    <w:p w:rsidR="005F7D0C" w:rsidRPr="00A646BE" w:rsidRDefault="005F7D0C" w:rsidP="005F7D0C">
      <w:pPr>
        <w:ind w:left="5025"/>
        <w:rPr>
          <w:sz w:val="28"/>
          <w:szCs w:val="28"/>
        </w:rPr>
      </w:pPr>
    </w:p>
    <w:p w:rsidR="005F7D0C" w:rsidRPr="00A646BE" w:rsidRDefault="005F7D0C" w:rsidP="005F7D0C">
      <w:pPr>
        <w:ind w:left="5025"/>
        <w:rPr>
          <w:sz w:val="28"/>
          <w:szCs w:val="28"/>
        </w:rPr>
      </w:pPr>
    </w:p>
    <w:p w:rsidR="005F7D0C" w:rsidRPr="00A646BE" w:rsidRDefault="005F7D0C" w:rsidP="005F7D0C">
      <w:pPr>
        <w:ind w:left="5025"/>
        <w:rPr>
          <w:sz w:val="28"/>
          <w:szCs w:val="28"/>
        </w:rPr>
      </w:pPr>
    </w:p>
    <w:p w:rsidR="005F7D0C" w:rsidRPr="00A646BE" w:rsidRDefault="005F7D0C" w:rsidP="005F7D0C">
      <w:pPr>
        <w:ind w:left="5025"/>
        <w:rPr>
          <w:sz w:val="28"/>
          <w:szCs w:val="28"/>
        </w:rPr>
      </w:pPr>
    </w:p>
    <w:p w:rsidR="005F7D0C" w:rsidRPr="00A646BE" w:rsidRDefault="005F7D0C" w:rsidP="005F7D0C">
      <w:pPr>
        <w:ind w:left="5025"/>
        <w:rPr>
          <w:sz w:val="28"/>
          <w:szCs w:val="28"/>
        </w:rPr>
      </w:pPr>
    </w:p>
    <w:p w:rsidR="005F7D0C" w:rsidRPr="00A646BE" w:rsidRDefault="005F7D0C" w:rsidP="005F7D0C">
      <w:pPr>
        <w:ind w:left="5025"/>
        <w:rPr>
          <w:sz w:val="28"/>
          <w:szCs w:val="28"/>
        </w:rPr>
      </w:pPr>
    </w:p>
    <w:p w:rsidR="005F7D0C" w:rsidRPr="00A646BE" w:rsidRDefault="005F7D0C" w:rsidP="005F7D0C">
      <w:pPr>
        <w:ind w:left="5025"/>
        <w:rPr>
          <w:sz w:val="28"/>
          <w:szCs w:val="28"/>
        </w:rPr>
      </w:pPr>
    </w:p>
    <w:p w:rsidR="005F7D0C" w:rsidRPr="00A646BE" w:rsidRDefault="005F7D0C" w:rsidP="005F7D0C">
      <w:pPr>
        <w:ind w:left="5025"/>
        <w:rPr>
          <w:sz w:val="28"/>
          <w:szCs w:val="28"/>
        </w:rPr>
      </w:pPr>
    </w:p>
    <w:p w:rsidR="005F7D0C" w:rsidRDefault="005F7D0C" w:rsidP="005F7D0C">
      <w:pPr>
        <w:rPr>
          <w:sz w:val="28"/>
          <w:szCs w:val="28"/>
        </w:rPr>
      </w:pPr>
    </w:p>
    <w:p w:rsidR="005F7D0C" w:rsidRPr="00A646BE" w:rsidRDefault="005F7D0C" w:rsidP="005F7D0C">
      <w:pPr>
        <w:rPr>
          <w:sz w:val="28"/>
          <w:szCs w:val="28"/>
        </w:rPr>
      </w:pPr>
    </w:p>
    <w:p w:rsidR="005F7D0C" w:rsidRPr="00A646BE" w:rsidRDefault="005F7D0C" w:rsidP="005F7D0C">
      <w:pPr>
        <w:rPr>
          <w:sz w:val="28"/>
          <w:szCs w:val="28"/>
        </w:rPr>
      </w:pPr>
      <w:r w:rsidRPr="00A646BE">
        <w:rPr>
          <w:sz w:val="28"/>
          <w:szCs w:val="28"/>
        </w:rPr>
        <w:t xml:space="preserve">                                                                    </w:t>
      </w:r>
    </w:p>
    <w:p w:rsidR="005F7D0C" w:rsidRPr="00A646BE" w:rsidRDefault="005F7D0C" w:rsidP="005F7D0C">
      <w:pPr>
        <w:jc w:val="right"/>
        <w:rPr>
          <w:sz w:val="28"/>
          <w:szCs w:val="28"/>
        </w:rPr>
      </w:pPr>
      <w:r w:rsidRPr="00A646BE">
        <w:rPr>
          <w:sz w:val="28"/>
          <w:szCs w:val="28"/>
        </w:rPr>
        <w:lastRenderedPageBreak/>
        <w:t xml:space="preserve">                          Приложение </w:t>
      </w:r>
    </w:p>
    <w:p w:rsidR="005F7D0C" w:rsidRPr="00A646BE" w:rsidRDefault="005F7D0C" w:rsidP="005F7D0C">
      <w:pPr>
        <w:ind w:left="5025"/>
        <w:jc w:val="right"/>
        <w:rPr>
          <w:sz w:val="28"/>
          <w:szCs w:val="28"/>
        </w:rPr>
      </w:pPr>
      <w:r w:rsidRPr="00A646BE">
        <w:rPr>
          <w:sz w:val="28"/>
          <w:szCs w:val="28"/>
        </w:rPr>
        <w:t xml:space="preserve">к постановлению администрации </w:t>
      </w:r>
    </w:p>
    <w:p w:rsidR="005F7D0C" w:rsidRPr="00A646BE" w:rsidRDefault="005F7D0C" w:rsidP="005F7D0C">
      <w:pPr>
        <w:ind w:left="5025"/>
        <w:jc w:val="right"/>
        <w:rPr>
          <w:sz w:val="28"/>
          <w:szCs w:val="28"/>
        </w:rPr>
      </w:pPr>
      <w:r w:rsidRPr="00A646BE">
        <w:rPr>
          <w:sz w:val="28"/>
          <w:szCs w:val="28"/>
        </w:rPr>
        <w:t xml:space="preserve">от  </w:t>
      </w:r>
      <w:r>
        <w:rPr>
          <w:sz w:val="28"/>
          <w:szCs w:val="28"/>
        </w:rPr>
        <w:t>___</w:t>
      </w:r>
      <w:r w:rsidRPr="00A646B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</w:t>
      </w:r>
    </w:p>
    <w:p w:rsidR="005F7D0C" w:rsidRPr="00A646BE" w:rsidRDefault="005F7D0C" w:rsidP="005F7D0C">
      <w:pPr>
        <w:ind w:left="5025"/>
        <w:rPr>
          <w:sz w:val="28"/>
          <w:szCs w:val="28"/>
        </w:rPr>
      </w:pPr>
    </w:p>
    <w:p w:rsidR="005F7D0C" w:rsidRPr="00A646BE" w:rsidRDefault="005F7D0C" w:rsidP="005F7D0C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>ПОЛОЖЕНИЕ</w:t>
      </w:r>
    </w:p>
    <w:p w:rsidR="005F7D0C" w:rsidRPr="00A646BE" w:rsidRDefault="005F7D0C" w:rsidP="005F7D0C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 xml:space="preserve">об осуществлении контроля за обеспечением сохранности </w:t>
      </w:r>
    </w:p>
    <w:p w:rsidR="005F7D0C" w:rsidRPr="00A646BE" w:rsidRDefault="005F7D0C" w:rsidP="005F7D0C">
      <w:pPr>
        <w:jc w:val="center"/>
        <w:rPr>
          <w:b/>
          <w:sz w:val="28"/>
          <w:szCs w:val="28"/>
        </w:rPr>
      </w:pPr>
      <w:r w:rsidRPr="00A646BE">
        <w:rPr>
          <w:b/>
          <w:sz w:val="28"/>
          <w:szCs w:val="28"/>
        </w:rPr>
        <w:t xml:space="preserve">автомобильных </w:t>
      </w:r>
      <w:r w:rsidRPr="00A646BE">
        <w:rPr>
          <w:rStyle w:val="a6"/>
          <w:b/>
          <w:color w:val="auto"/>
          <w:sz w:val="28"/>
          <w:szCs w:val="28"/>
          <w:u w:val="none"/>
        </w:rPr>
        <w:t>дорог местного значения  Новомихайловского сельсовета  Коченевского района Новосибирской области.</w:t>
      </w:r>
    </w:p>
    <w:p w:rsidR="005F7D0C" w:rsidRPr="00A646BE" w:rsidRDefault="005F7D0C" w:rsidP="005F7D0C">
      <w:pPr>
        <w:jc w:val="center"/>
        <w:rPr>
          <w:sz w:val="28"/>
          <w:szCs w:val="28"/>
        </w:rPr>
      </w:pPr>
    </w:p>
    <w:p w:rsidR="005F7D0C" w:rsidRPr="00A646BE" w:rsidRDefault="005F7D0C" w:rsidP="005F7D0C">
      <w:pPr>
        <w:jc w:val="center"/>
        <w:rPr>
          <w:sz w:val="28"/>
          <w:szCs w:val="28"/>
        </w:rPr>
      </w:pPr>
    </w:p>
    <w:p w:rsidR="005F7D0C" w:rsidRPr="00716A80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1. Настоящее Положение разработано в соответствии с пунктом 1 статьи 13 Федерального закона    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закон) определяет порядок организации и осуществления контроля за обеспечением сохранности автомобильных </w:t>
      </w:r>
      <w:r w:rsidRPr="00716A80">
        <w:rPr>
          <w:rStyle w:val="a6"/>
          <w:color w:val="auto"/>
          <w:sz w:val="28"/>
          <w:szCs w:val="28"/>
          <w:u w:val="none"/>
        </w:rPr>
        <w:t>дорог местного значения  Новомихайловского сельсовета Коченевского района Новосибирской области.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2. Под муниципальным контролем за обеспечением сохранности автомобильных </w:t>
      </w:r>
      <w:r w:rsidRPr="00716A80">
        <w:rPr>
          <w:rStyle w:val="a6"/>
          <w:color w:val="auto"/>
          <w:sz w:val="28"/>
          <w:szCs w:val="28"/>
          <w:u w:val="none"/>
        </w:rPr>
        <w:t>дорог местного значения   Новомихайловского сельсовета Коченевского района Новосибирской области</w:t>
      </w:r>
      <w:r>
        <w:rPr>
          <w:rStyle w:val="a6"/>
          <w:color w:val="auto"/>
          <w:sz w:val="28"/>
          <w:szCs w:val="28"/>
          <w:u w:val="none"/>
        </w:rPr>
        <w:t xml:space="preserve"> </w:t>
      </w:r>
      <w:r w:rsidRPr="00A646BE">
        <w:rPr>
          <w:sz w:val="28"/>
          <w:szCs w:val="28"/>
        </w:rPr>
        <w:t xml:space="preserve"> (далее – муниципальный контроль) понимается деятельность администрации </w:t>
      </w:r>
      <w:r>
        <w:rPr>
          <w:sz w:val="28"/>
          <w:szCs w:val="28"/>
        </w:rPr>
        <w:t xml:space="preserve"> Новомихайловского сельсовета </w:t>
      </w:r>
      <w:r w:rsidRPr="00716A80">
        <w:rPr>
          <w:rStyle w:val="a6"/>
          <w:color w:val="auto"/>
          <w:sz w:val="28"/>
          <w:szCs w:val="28"/>
          <w:u w:val="none"/>
        </w:rPr>
        <w:t>Коченевского района Новосибирской области</w:t>
      </w:r>
      <w:r>
        <w:rPr>
          <w:rStyle w:val="a6"/>
          <w:color w:val="auto"/>
          <w:sz w:val="28"/>
          <w:szCs w:val="28"/>
          <w:u w:val="none"/>
        </w:rPr>
        <w:t xml:space="preserve"> </w:t>
      </w:r>
      <w:r w:rsidRPr="00A646BE">
        <w:rPr>
          <w:sz w:val="28"/>
          <w:szCs w:val="28"/>
        </w:rPr>
        <w:t xml:space="preserve"> как органа местного самоуправления, </w:t>
      </w:r>
      <w:r w:rsidRPr="00A646BE">
        <w:rPr>
          <w:bCs/>
          <w:sz w:val="28"/>
          <w:szCs w:val="28"/>
        </w:rPr>
        <w:t xml:space="preserve">уполномоченного на организацию и проведение на территории  </w:t>
      </w:r>
      <w:r>
        <w:rPr>
          <w:bCs/>
          <w:sz w:val="28"/>
          <w:szCs w:val="28"/>
        </w:rPr>
        <w:t xml:space="preserve"> Новомихайловского </w:t>
      </w:r>
      <w:r w:rsidRPr="00716A80">
        <w:rPr>
          <w:bCs/>
          <w:sz w:val="28"/>
          <w:szCs w:val="28"/>
        </w:rPr>
        <w:t xml:space="preserve">сельсовета </w:t>
      </w:r>
      <w:r w:rsidRPr="00716A80">
        <w:rPr>
          <w:rStyle w:val="a6"/>
          <w:color w:val="auto"/>
          <w:sz w:val="28"/>
          <w:szCs w:val="28"/>
          <w:u w:val="none"/>
        </w:rPr>
        <w:t xml:space="preserve"> Коченевского района Новосибирской области</w:t>
      </w:r>
      <w:r w:rsidRPr="00716A80">
        <w:rPr>
          <w:bCs/>
          <w:sz w:val="28"/>
          <w:szCs w:val="28"/>
        </w:rPr>
        <w:t xml:space="preserve">  проверок соблюдения</w:t>
      </w:r>
      <w:r w:rsidRPr="00A646BE">
        <w:rPr>
          <w:bCs/>
          <w:sz w:val="28"/>
          <w:szCs w:val="28"/>
        </w:rPr>
        <w:t xml:space="preserve"> при осуществлении деятельности юридическими лицами, индивидуальными предпринимателями, гражданами, не являющимися индивидуальными предпринимателями (далее – граждане), установленных муниципальными правовыми актами требований по </w:t>
      </w:r>
      <w:r w:rsidRPr="00A646BE">
        <w:rPr>
          <w:sz w:val="28"/>
          <w:szCs w:val="28"/>
        </w:rPr>
        <w:t xml:space="preserve">обеспечению сохранности автомобильных дорог местного значения </w:t>
      </w:r>
      <w:r>
        <w:rPr>
          <w:sz w:val="28"/>
          <w:szCs w:val="28"/>
        </w:rPr>
        <w:t xml:space="preserve"> Новомихайловского </w:t>
      </w:r>
      <w:r w:rsidRPr="00716A80">
        <w:rPr>
          <w:sz w:val="28"/>
          <w:szCs w:val="28"/>
        </w:rPr>
        <w:t xml:space="preserve">сельсовета </w:t>
      </w:r>
      <w:r w:rsidRPr="00716A80">
        <w:rPr>
          <w:rStyle w:val="a6"/>
          <w:color w:val="auto"/>
          <w:sz w:val="28"/>
          <w:szCs w:val="28"/>
          <w:u w:val="none"/>
        </w:rPr>
        <w:t xml:space="preserve"> Коченевского района Новосибирской области   </w:t>
      </w:r>
      <w:r w:rsidRPr="00716A80">
        <w:rPr>
          <w:sz w:val="28"/>
          <w:szCs w:val="28"/>
        </w:rPr>
        <w:t xml:space="preserve"> (далее – автомобильные дороги</w:t>
      </w:r>
      <w:r w:rsidRPr="00A646BE">
        <w:rPr>
          <w:sz w:val="28"/>
          <w:szCs w:val="28"/>
        </w:rPr>
        <w:t>)</w:t>
      </w:r>
      <w:r w:rsidRPr="00A646BE">
        <w:rPr>
          <w:bCs/>
          <w:sz w:val="28"/>
          <w:szCs w:val="28"/>
        </w:rPr>
        <w:t>.</w:t>
      </w:r>
    </w:p>
    <w:p w:rsidR="005F7D0C" w:rsidRPr="00716A80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3. Органом, уполномоченным на осуществление муниципального контроля (далее – орган муниципального контроля), является администрация  </w:t>
      </w:r>
      <w:r>
        <w:rPr>
          <w:sz w:val="28"/>
          <w:szCs w:val="28"/>
        </w:rPr>
        <w:t xml:space="preserve"> Новомихайловского сельсовета </w:t>
      </w:r>
      <w:r w:rsidRPr="00716A80">
        <w:rPr>
          <w:rStyle w:val="a6"/>
          <w:color w:val="auto"/>
          <w:sz w:val="28"/>
          <w:szCs w:val="28"/>
          <w:u w:val="none"/>
        </w:rPr>
        <w:t>Коченевского района Новосибирской области.</w:t>
      </w:r>
    </w:p>
    <w:p w:rsidR="005F7D0C" w:rsidRPr="00716A80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3.1. Ответственность за организацию осуществления муниципального контроля возлагается на  </w:t>
      </w:r>
      <w:r>
        <w:rPr>
          <w:sz w:val="28"/>
          <w:szCs w:val="28"/>
        </w:rPr>
        <w:t xml:space="preserve"> специалиста </w:t>
      </w:r>
      <w:r w:rsidRPr="00A646BE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Новомихайловского </w:t>
      </w:r>
      <w:r w:rsidRPr="00716A80">
        <w:rPr>
          <w:sz w:val="28"/>
          <w:szCs w:val="28"/>
        </w:rPr>
        <w:t xml:space="preserve">сельсовета </w:t>
      </w:r>
      <w:r w:rsidRPr="00716A80">
        <w:rPr>
          <w:rStyle w:val="a6"/>
          <w:color w:val="auto"/>
          <w:sz w:val="28"/>
          <w:szCs w:val="28"/>
          <w:u w:val="none"/>
        </w:rPr>
        <w:t xml:space="preserve"> Коченевского района Новосибирской области.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lastRenderedPageBreak/>
        <w:t>4. Должностные лица, уполномоченные на проведение проверки, указываются в распоряжении о проведении проверки, предусмотренном пунктом 14 настоящего Положения.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5. К проведению мероприятий по муниципальному контролю могут быть привлечены эксперты, экспертные организации в соответствии с требованиями Федерального закона. К проведению мероприятий по муниципальному контролю в отношении граждан могут привлекаться иные лица, обладающие необходимыми знаниями и опытом.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6. Муниципальный контроль осуществляется путем плановых и внеплановых проверок. Проверки могут быть документарными или выездными.</w:t>
      </w:r>
    </w:p>
    <w:p w:rsidR="005F7D0C" w:rsidRPr="00716A80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7. Плановые проверки проводятся на основании ежегодных планов, разрабатываемых администрацией </w:t>
      </w:r>
      <w:r>
        <w:rPr>
          <w:sz w:val="28"/>
          <w:szCs w:val="28"/>
        </w:rPr>
        <w:t xml:space="preserve"> Новомихайловского сельсовета </w:t>
      </w:r>
      <w:r w:rsidRPr="00A646BE">
        <w:rPr>
          <w:rStyle w:val="a6"/>
          <w:color w:val="auto"/>
          <w:sz w:val="28"/>
          <w:szCs w:val="28"/>
        </w:rPr>
        <w:t xml:space="preserve"> </w:t>
      </w:r>
      <w:r w:rsidRPr="00716A80">
        <w:rPr>
          <w:rStyle w:val="a6"/>
          <w:color w:val="auto"/>
          <w:sz w:val="28"/>
          <w:szCs w:val="28"/>
          <w:u w:val="none"/>
        </w:rPr>
        <w:t>Коченевского района Новосибирской области</w:t>
      </w:r>
      <w:r w:rsidRPr="00A646BE">
        <w:rPr>
          <w:sz w:val="28"/>
          <w:szCs w:val="28"/>
        </w:rPr>
        <w:t xml:space="preserve"> и утверждаемых постановлением администрации </w:t>
      </w:r>
      <w:r>
        <w:rPr>
          <w:sz w:val="28"/>
          <w:szCs w:val="28"/>
        </w:rPr>
        <w:t xml:space="preserve"> Новомихайловского сельсовета</w:t>
      </w:r>
      <w:r w:rsidRPr="00A646BE">
        <w:rPr>
          <w:rStyle w:val="a6"/>
          <w:color w:val="auto"/>
          <w:sz w:val="28"/>
          <w:szCs w:val="28"/>
        </w:rPr>
        <w:t xml:space="preserve"> </w:t>
      </w:r>
      <w:r w:rsidRPr="00716A80">
        <w:rPr>
          <w:rStyle w:val="a6"/>
          <w:color w:val="auto"/>
          <w:sz w:val="28"/>
          <w:szCs w:val="28"/>
          <w:u w:val="none"/>
        </w:rPr>
        <w:t>Коченевского района Новосибирской области.</w:t>
      </w:r>
    </w:p>
    <w:p w:rsidR="005F7D0C" w:rsidRPr="00A646BE" w:rsidRDefault="005F7D0C" w:rsidP="005F7D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8. Плановые проверки проводятся не чаще чем один раз в три года.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9. О проведении плановой проверки юридическое лицо, индивидуальный предприниматель, гражданин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о начале проведения плановой проверки, предусмотренного пунктом 14 настоящего Положения, заказным почтовым отправлением с уведомлением о вручении или иным доступным способом.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10. Основания для проведения внеплановых проверок юридических лиц и индивидуальных предпринимателей, а также случаи, в которых внеплановые проверки указанных лиц подлежит согласованию с Прокуратурой Коченевского района, определяются Федеральным законом. 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Основанием для проведения внеплановой проверки гражданина является: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1) истечение срока исполнения ранее выданного гражданину предписания об устранении выявленного нарушения;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2) поступление в орган муниципального контроля обращений и заявлений граждан,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нарушения требований по обеспечению сохранности автомобильных дорог, а также непосредственное обнаружение указанных фактов должностными лицами органа муниципального контроля.</w:t>
      </w:r>
    </w:p>
    <w:p w:rsidR="005F7D0C" w:rsidRPr="00A646BE" w:rsidRDefault="005F7D0C" w:rsidP="005F7D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12. Срок проведения плановой или внеплановой проверки не может превышать двадцать рабочих дней.</w:t>
      </w:r>
    </w:p>
    <w:p w:rsidR="005F7D0C" w:rsidRPr="00A646BE" w:rsidRDefault="005F7D0C" w:rsidP="005F7D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13.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lastRenderedPageBreak/>
        <w:t xml:space="preserve">14. Плановые и внеплановые проверки проводятся на основании распоряжения администрации </w:t>
      </w:r>
      <w:r>
        <w:rPr>
          <w:sz w:val="28"/>
          <w:szCs w:val="28"/>
        </w:rPr>
        <w:t xml:space="preserve"> Новомихайловского сельсовета</w:t>
      </w:r>
      <w:r w:rsidRPr="00A646BE">
        <w:rPr>
          <w:sz w:val="28"/>
          <w:szCs w:val="28"/>
        </w:rPr>
        <w:t xml:space="preserve"> Коченевского района Новосибирской области. Распоряжение оформляется в соответствии с требованиями, установленными Федеральным законом и настоящим Положением.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15. Документарная проверка проводится по месту нахождения органа муниципального контроля.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16. Выездная проверка проводится по месту нахождения юридического лица, месту осуществления деятельности индивидуального предпринимателя, месту жительства гражданина и (или) по месту фактического осуществления их деятельности, месту использования юридическим лицом, индивидуальным предпринимателем, гражданином автомобильной дороги в соответствии со статьей 12 Федерального закона.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17. Если иное не предусмотрено Федеральным законом, о проведении внеплановой выездной проверки юридическое лицо, индивидуальный предприниматель, гражданин уведомляются органом муниципального контроля не менее чем за двадцать четыре часа до начала ее проведения любым доступным способом.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18. 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актами, граждане обязаны присутствовать или обеспечить присутствие своих представителей.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19. Выездная проверка начинается с предъявления должностными лицами органа муниципального контроля служебных удостоверений, обязательного ознакомления руководителя или иного должностного лица юридического лица, индивидуального предпринимателя, его уполномоченного представителя, гражданина, его представителя с распоряжением о назначении выездной проверки и с полномочиями проводящих выездную проверку лиц, а также с целями, задачами, основаниями проведения выездной проверки, видами и объемом мероприятий по муниципальному контролю, составом экспертов, представителями экспертных организаций, привлекаемых к выездной проверке, со сроками и с условиями ее проведения.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20.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представитель, гражданин, его представитель обязаны предоставить должностным лицам,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проверки, а также обеспечить доступ проводящих выездную проверку должностных лиц и участвующих в </w:t>
      </w:r>
      <w:r w:rsidRPr="00A646BE">
        <w:rPr>
          <w:sz w:val="28"/>
          <w:szCs w:val="28"/>
        </w:rPr>
        <w:lastRenderedPageBreak/>
        <w:t>выездной проверке экспертов, представителей экспертных организаций, иных лиц, предусмотренных пунктом 5 настоящего Положения, на автомобильные дороги, земельные участки, иные территории, в используемые юридическим лицом, индивидуальным предпринимателем при осуществлении деятельности, используемые гражданами здания, строения, сооружения, помещения (за исключением жилых помещений), к используемым ими оборудованию, подобным объектам, транспортным средствам и перевозимым ими грузам.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21. Проводящие выездную проверку должностные лица вправе: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1) обследовать используемые юридическим лицом, индивидуальным предпринимателем при осуществлении деятельности, используемые гражданами автомобильные дороги, земельные участки, иные территории, здания, строения, сооружения, помещения (за исключением жилых помещений), оборудование, транспортные средства и перевозимые ими грузы;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2) осуществлять отбор проб обследования объектов окружающей среды, их исследования, испытания.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22. Должностные лица, проводящие проверку, обязаны соблюдать ограничения, предусмотренные статьей 15 Федерального закона, и выполнять обязанности, предусмотренные статьей 18 Федерального закона, соблюдать иные требования Федерального закона, иных нормативных правовых актов Российской Федерации, Новосибирской области, администрации </w:t>
      </w:r>
      <w:r>
        <w:rPr>
          <w:sz w:val="28"/>
          <w:szCs w:val="28"/>
        </w:rPr>
        <w:t xml:space="preserve"> Коченевского </w:t>
      </w:r>
      <w:r w:rsidRPr="00A646BE">
        <w:rPr>
          <w:sz w:val="28"/>
          <w:szCs w:val="28"/>
        </w:rPr>
        <w:t xml:space="preserve"> района и </w:t>
      </w:r>
      <w:r>
        <w:rPr>
          <w:sz w:val="28"/>
          <w:szCs w:val="28"/>
        </w:rPr>
        <w:t xml:space="preserve"> Новомихайловского </w:t>
      </w:r>
      <w:r w:rsidRPr="00A646BE">
        <w:rPr>
          <w:sz w:val="28"/>
          <w:szCs w:val="28"/>
        </w:rPr>
        <w:t xml:space="preserve"> сельсовета.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23.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представитель, гражданин, его представитель при проведении проверки имеют право:</w:t>
      </w:r>
    </w:p>
    <w:p w:rsidR="005F7D0C" w:rsidRPr="00A646BE" w:rsidRDefault="005F7D0C" w:rsidP="005F7D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5F7D0C" w:rsidRPr="00A646BE" w:rsidRDefault="005F7D0C" w:rsidP="005F7D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2) получать от органа муниципального контроля, его должностных лиц информацию, которая относится к предмету проверки и предоставление которой предусмотрено Федеральным законом и настоящим Положением;</w:t>
      </w:r>
    </w:p>
    <w:p w:rsidR="005F7D0C" w:rsidRPr="00A646BE" w:rsidRDefault="005F7D0C" w:rsidP="005F7D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лиц, проводящих проверку.</w:t>
      </w:r>
    </w:p>
    <w:p w:rsidR="005F7D0C" w:rsidRPr="00A646BE" w:rsidRDefault="005F7D0C" w:rsidP="005F7D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24. В случае выявления нарушений при проведении проверки должностные лица органа муниципального контроля, проводившие проверку, в пределах полномочий, предусмотренных законодательством Российской Федерации, обязаны:</w:t>
      </w:r>
    </w:p>
    <w:p w:rsidR="005F7D0C" w:rsidRPr="00A646BE" w:rsidRDefault="005F7D0C" w:rsidP="005F7D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1) выдать юридическому лицу, индивидуальному предпринимателю, гражданину предписание об устранении выявленных нарушений с указанием сроков их устранения;</w:t>
      </w:r>
    </w:p>
    <w:p w:rsidR="005F7D0C" w:rsidRPr="00A646BE" w:rsidRDefault="005F7D0C" w:rsidP="005F7D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2) принять меры по контролю за устранением выявленных нарушений, их предупреждению, предотвращению возможного причинения вреда жизни, </w:t>
      </w:r>
      <w:r w:rsidRPr="00A646BE">
        <w:rPr>
          <w:sz w:val="28"/>
          <w:szCs w:val="28"/>
        </w:rPr>
        <w:lastRenderedPageBreak/>
        <w:t>здоровью граждан, вреда животным, растениям, окружающей среде,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25. Непосредственно после завершения проверки должностными лицами органа муниципального контроля оформляется в двух экземплярах акт проверки в соответствии с требованиями, установленными статьей 16 Федерального закона, к которому прилагаются (в случае их составления) схема автомобильной дороги или ее участка, схема земельного участка, территории, фотоматериалы, протоколы отбора проб обследования объектов окружающей среды, протоколы или заключения проведенных исследований, испытаний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муниципальными правовыми актами, объяснения граждан, предписания об устранении выявленных нарушений и иные связанные с результатами проверки документы или их копии.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26. 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гражданину, его представителю под расписку об ознакомлении либо об отказе в ознакомлении с актом проверки. В случае отсутствия указанных лиц или отказа дать расписку акт проверки направляется заказным почтовым отправлением с уведомлением о вручении.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27. В случае, если проведение внеплановой выездной проверки было согласовано с прокуратурой Коченевского района, копия акта проверки направляется в прокуратуру Коченевского района в течение пяти рабочих дней со дня составления акта проверки.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28. Юридическое лицо, индивидуальный предприниматель, гражданин, в отношении которых проводилась проверка,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(или) выданного предписания об устранении выявленных нарушений в целом или его отдельных положений. При этом юридическое лицо, индивидуальный предприниматель, гражданин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орган муниципального контроля.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 xml:space="preserve">29. В случае выявления в ходе проверки нарушений, за которые установлена административная или уголовная ответственность, копия акта проверки направляется в орган государственной власти, к компетенции </w:t>
      </w:r>
      <w:r w:rsidRPr="00A646BE">
        <w:rPr>
          <w:sz w:val="28"/>
          <w:szCs w:val="28"/>
        </w:rPr>
        <w:lastRenderedPageBreak/>
        <w:t>которого отнесено составление протокола по делу об административном правонарушении или возбуждение уголовного дела.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30. Действия (бездействие) должностных лиц органа муниципального контроля могут быть обжалованы в административном и (или) судебном порядке в соответствии с законодательством Российской Федерации.</w:t>
      </w:r>
    </w:p>
    <w:p w:rsidR="005F7D0C" w:rsidRPr="00A646BE" w:rsidRDefault="005F7D0C" w:rsidP="005F7D0C">
      <w:pPr>
        <w:ind w:firstLine="720"/>
        <w:jc w:val="both"/>
        <w:rPr>
          <w:sz w:val="28"/>
          <w:szCs w:val="28"/>
        </w:rPr>
      </w:pPr>
      <w:r w:rsidRPr="00A646BE">
        <w:rPr>
          <w:sz w:val="28"/>
          <w:szCs w:val="28"/>
        </w:rPr>
        <w:t>31. Орган муниципального контроля, его должностные лица в случае ненадлежащего исполнения соответственно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5F7D0C" w:rsidRPr="00A646BE" w:rsidRDefault="005F7D0C" w:rsidP="005F7D0C">
      <w:pPr>
        <w:rPr>
          <w:sz w:val="28"/>
          <w:szCs w:val="28"/>
        </w:rPr>
      </w:pPr>
    </w:p>
    <w:p w:rsidR="005F7D0C" w:rsidRPr="00A646BE" w:rsidRDefault="005F7D0C" w:rsidP="005F7D0C">
      <w:pPr>
        <w:rPr>
          <w:sz w:val="28"/>
          <w:szCs w:val="28"/>
        </w:rPr>
      </w:pPr>
    </w:p>
    <w:p w:rsidR="005F7D0C" w:rsidRPr="00A646BE" w:rsidRDefault="005F7D0C" w:rsidP="005F7D0C"/>
    <w:p w:rsidR="00101C19" w:rsidRDefault="005F7D0C"/>
    <w:sectPr w:rsidR="00101C19" w:rsidSect="001E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F7D0C"/>
    <w:rsid w:val="000A073C"/>
    <w:rsid w:val="000E10DA"/>
    <w:rsid w:val="002E6B9A"/>
    <w:rsid w:val="005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7D0C"/>
    <w:rPr>
      <w:color w:val="0000FF"/>
      <w:u w:val="single"/>
    </w:rPr>
  </w:style>
  <w:style w:type="paragraph" w:styleId="a4">
    <w:name w:val="No Spacing"/>
    <w:qFormat/>
    <w:rsid w:val="005F7D0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5">
    <w:name w:val="Прижатый влево"/>
    <w:basedOn w:val="a"/>
    <w:next w:val="a"/>
    <w:rsid w:val="005F7D0C"/>
    <w:pPr>
      <w:autoSpaceDE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5F7D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5F7D0C"/>
    <w:rPr>
      <w:rFonts w:ascii="Times New Roman" w:hAnsi="Times New Roman" w:cs="Times New Roman" w:hint="default"/>
      <w:color w:val="008000"/>
      <w:u w:val="single"/>
    </w:rPr>
  </w:style>
  <w:style w:type="paragraph" w:styleId="a7">
    <w:name w:val="Title"/>
    <w:basedOn w:val="a"/>
    <w:link w:val="a8"/>
    <w:qFormat/>
    <w:rsid w:val="005F7D0C"/>
    <w:pPr>
      <w:suppressAutoHyphens w:val="0"/>
      <w:jc w:val="center"/>
    </w:pPr>
    <w:rPr>
      <w:sz w:val="28"/>
      <w:lang w:eastAsia="ru-RU"/>
    </w:rPr>
  </w:style>
  <w:style w:type="character" w:customStyle="1" w:styleId="a8">
    <w:name w:val="Название Знак"/>
    <w:basedOn w:val="a0"/>
    <w:link w:val="a7"/>
    <w:rsid w:val="005F7D0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~1\D5AB~1\LOCALS~1\Temp\Rar$DI00.875\145%20&#1082;&#1086;&#1085;&#1090;&#1088;&#1086;&#1083;&#1100;%20&#1079;&#1072;%20&#1076;&#1086;&#1088;&#1086;&#1075;&#1072;&#1084;&#1080;%20&#1084;&#1077;&#1089;&#1090;&#1085;&#1086;&#1075;&#1086;%20&#1079;&#1085;&#1072;&#1095;&#1077;&#1085;&#1080;&#1103;%20&#1088;.&#1087;.%20&#1050;&#1086;&#1095;&#1077;&#1085;&#1077;&#1074;&#1086;.doc" TargetMode="External"/><Relationship Id="rId4" Type="http://schemas.openxmlformats.org/officeDocument/2006/relationships/hyperlink" Target="garantf1://12057004.25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2297</Words>
  <Characters>13096</Characters>
  <Application>Microsoft Office Word</Application>
  <DocSecurity>0</DocSecurity>
  <Lines>109</Lines>
  <Paragraphs>30</Paragraphs>
  <ScaleCrop>false</ScaleCrop>
  <Company>Microsoft</Company>
  <LinksUpToDate>false</LinksUpToDate>
  <CharactersWithSpaces>15363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1</cp:revision>
  <dcterms:created xsi:type="dcterms:W3CDTF">2013-04-05T03:29:00Z</dcterms:created>
  <dcterms:modified xsi:type="dcterms:W3CDTF">2013-04-05T03:30:00Z</dcterms:modified>
</cp:coreProperties>
</file>