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30F" w:rsidRDefault="0021330F" w:rsidP="0021330F">
      <w:pPr>
        <w:pStyle w:val="a3"/>
        <w:ind w:left="-284"/>
        <w:rPr>
          <w:b/>
        </w:rPr>
      </w:pPr>
      <w:r>
        <w:rPr>
          <w:b/>
        </w:rPr>
        <w:t>АДМИНИСТРАЦИЯ  НОВОМИХАЙЛОВСКОГО  СЕЛЬСОВЕТА</w:t>
      </w:r>
    </w:p>
    <w:p w:rsidR="0021330F" w:rsidRDefault="0021330F" w:rsidP="0021330F">
      <w:pPr>
        <w:jc w:val="center"/>
        <w:rPr>
          <w:b/>
          <w:sz w:val="28"/>
        </w:rPr>
      </w:pPr>
      <w:r>
        <w:rPr>
          <w:b/>
          <w:sz w:val="28"/>
        </w:rPr>
        <w:t>КОЧЕНЕВСКОГО  РАЙОНА  НОВОСИБИРСКОЙ  ОБЛАСТИ</w:t>
      </w:r>
    </w:p>
    <w:p w:rsidR="0021330F" w:rsidRDefault="0021330F" w:rsidP="0021330F">
      <w:pPr>
        <w:jc w:val="center"/>
        <w:rPr>
          <w:b/>
          <w:sz w:val="28"/>
        </w:rPr>
      </w:pPr>
    </w:p>
    <w:p w:rsidR="0021330F" w:rsidRDefault="0021330F" w:rsidP="0021330F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21330F" w:rsidRDefault="0021330F" w:rsidP="0021330F">
      <w:pPr>
        <w:jc w:val="center"/>
        <w:rPr>
          <w:b/>
          <w:sz w:val="28"/>
        </w:rPr>
      </w:pPr>
    </w:p>
    <w:p w:rsidR="0021330F" w:rsidRDefault="0021330F" w:rsidP="0021330F">
      <w:pPr>
        <w:jc w:val="center"/>
        <w:rPr>
          <w:sz w:val="28"/>
          <w:szCs w:val="28"/>
        </w:rPr>
      </w:pPr>
      <w:r>
        <w:rPr>
          <w:b/>
          <w:sz w:val="28"/>
        </w:rPr>
        <w:t>от     ____ № ____</w:t>
      </w:r>
    </w:p>
    <w:p w:rsidR="0021330F" w:rsidRDefault="0021330F" w:rsidP="0021330F">
      <w:pPr>
        <w:ind w:firstLine="697"/>
        <w:jc w:val="both"/>
        <w:rPr>
          <w:sz w:val="28"/>
          <w:szCs w:val="28"/>
        </w:rPr>
      </w:pPr>
    </w:p>
    <w:p w:rsidR="0021330F" w:rsidRDefault="0021330F" w:rsidP="0021330F">
      <w:pPr>
        <w:jc w:val="center"/>
        <w:rPr>
          <w:sz w:val="28"/>
          <w:szCs w:val="28"/>
        </w:rPr>
      </w:pPr>
      <w:r>
        <w:rPr>
          <w:sz w:val="28"/>
          <w:szCs w:val="28"/>
        </w:rPr>
        <w:t>Об  утверждении муниципальной программы</w:t>
      </w:r>
    </w:p>
    <w:p w:rsidR="0021330F" w:rsidRDefault="0021330F" w:rsidP="0021330F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«Энергосбережение и повышение </w:t>
      </w:r>
      <w:proofErr w:type="gramStart"/>
      <w:r>
        <w:rPr>
          <w:sz w:val="28"/>
          <w:szCs w:val="28"/>
        </w:rPr>
        <w:t>энергетической</w:t>
      </w:r>
      <w:proofErr w:type="gramEnd"/>
    </w:p>
    <w:p w:rsidR="0021330F" w:rsidRDefault="0021330F" w:rsidP="0021330F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эффективности в администрации </w:t>
      </w:r>
    </w:p>
    <w:p w:rsidR="0021330F" w:rsidRDefault="0021330F" w:rsidP="0021330F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Новомихайловского сельсовета  на 2013-2016 годы».</w:t>
      </w:r>
    </w:p>
    <w:p w:rsidR="0021330F" w:rsidRDefault="0021330F" w:rsidP="0021330F">
      <w:pPr>
        <w:jc w:val="center"/>
      </w:pPr>
    </w:p>
    <w:p w:rsidR="0021330F" w:rsidRDefault="0021330F" w:rsidP="0021330F">
      <w:pPr>
        <w:jc w:val="center"/>
      </w:pPr>
    </w:p>
    <w:p w:rsidR="0021330F" w:rsidRDefault="0021330F" w:rsidP="0021330F">
      <w:pPr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В соответствии  с Федеральным законом от 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Федеральным законом от 06 ноября 2003г. №131-ФЗ «Об общих принципах организации местного самоуправления в Российской Федерации, Указом Президента РФ от 04.06.2008г. №889 «О некоторых мерах по повышению энергетической и экологической эффективности российской экономики», Постановлением</w:t>
      </w:r>
      <w:proofErr w:type="gramEnd"/>
      <w:r>
        <w:rPr>
          <w:sz w:val="28"/>
          <w:szCs w:val="28"/>
        </w:rPr>
        <w:t xml:space="preserve"> Правительства Российской Федерации от 31.12.2009 № 1225 «О требованиях к разработке  региональных и муниципальных программ в области энергосбережения и повышения энергетической эффективности»,  </w:t>
      </w:r>
    </w:p>
    <w:p w:rsidR="0021330F" w:rsidRDefault="0021330F" w:rsidP="0021330F">
      <w:pPr>
        <w:ind w:left="-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21330F" w:rsidRDefault="0021330F" w:rsidP="0021330F">
      <w:pPr>
        <w:ind w:left="-709"/>
        <w:rPr>
          <w:sz w:val="28"/>
        </w:rPr>
      </w:pPr>
      <w:r>
        <w:rPr>
          <w:sz w:val="28"/>
          <w:szCs w:val="28"/>
        </w:rPr>
        <w:t>1.</w:t>
      </w:r>
      <w:r>
        <w:rPr>
          <w:sz w:val="28"/>
        </w:rPr>
        <w:t xml:space="preserve">Принять целевую программу  «Энергосбережение и повышение </w:t>
      </w:r>
      <w:proofErr w:type="spellStart"/>
      <w:r>
        <w:rPr>
          <w:sz w:val="28"/>
        </w:rPr>
        <w:t>энергоэффективности</w:t>
      </w:r>
      <w:proofErr w:type="spellEnd"/>
      <w:r>
        <w:rPr>
          <w:sz w:val="28"/>
        </w:rPr>
        <w:t xml:space="preserve"> в  администрации Новомихайловского сельсовета   на 2013-2016 годы», </w:t>
      </w:r>
      <w:proofErr w:type="gramStart"/>
      <w:r>
        <w:rPr>
          <w:sz w:val="28"/>
        </w:rPr>
        <w:t>согласно приложения</w:t>
      </w:r>
      <w:proofErr w:type="gramEnd"/>
      <w:r>
        <w:rPr>
          <w:sz w:val="28"/>
        </w:rPr>
        <w:t>.</w:t>
      </w:r>
    </w:p>
    <w:p w:rsidR="0021330F" w:rsidRDefault="0021330F" w:rsidP="0021330F">
      <w:pPr>
        <w:ind w:left="-709"/>
        <w:rPr>
          <w:sz w:val="28"/>
        </w:rPr>
      </w:pPr>
      <w:r>
        <w:rPr>
          <w:sz w:val="28"/>
        </w:rPr>
        <w:t>2. Признать утратившим постановление администрации Новомихайловского сельсовета от 04.02.2011 № 3 «Об утверждении  муниципальной программы Энергосбережение и повышение энергетической эффективности в период  2011-2015 года на территории Новомихайловского сельсовета».</w:t>
      </w:r>
    </w:p>
    <w:p w:rsidR="0021330F" w:rsidRDefault="0021330F" w:rsidP="0021330F">
      <w:pPr>
        <w:ind w:left="-709"/>
        <w:rPr>
          <w:sz w:val="28"/>
        </w:rPr>
      </w:pPr>
      <w:r>
        <w:rPr>
          <w:sz w:val="28"/>
        </w:rPr>
        <w:t xml:space="preserve"> 2. 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 постановление и приложение к нему в печатном          издании  «Вестник»   и на сайте  администрации Новомихайловского сельсовета.</w:t>
      </w:r>
    </w:p>
    <w:p w:rsidR="0021330F" w:rsidRDefault="0021330F" w:rsidP="0021330F">
      <w:pPr>
        <w:ind w:left="-567"/>
        <w:rPr>
          <w:sz w:val="28"/>
        </w:rPr>
      </w:pPr>
      <w:r>
        <w:rPr>
          <w:sz w:val="28"/>
        </w:rPr>
        <w:t xml:space="preserve"> 3.   Настоящее постановление  вступает в силу после опубликования.</w:t>
      </w:r>
    </w:p>
    <w:p w:rsidR="0021330F" w:rsidRDefault="0021330F" w:rsidP="0021330F">
      <w:pPr>
        <w:rPr>
          <w:sz w:val="28"/>
        </w:rPr>
      </w:pPr>
    </w:p>
    <w:p w:rsidR="0021330F" w:rsidRDefault="0021330F" w:rsidP="0021330F">
      <w:pPr>
        <w:jc w:val="both"/>
        <w:rPr>
          <w:sz w:val="28"/>
        </w:rPr>
      </w:pPr>
    </w:p>
    <w:p w:rsidR="0021330F" w:rsidRDefault="0021330F" w:rsidP="0021330F">
      <w:pPr>
        <w:jc w:val="both"/>
        <w:rPr>
          <w:sz w:val="28"/>
        </w:rPr>
      </w:pPr>
    </w:p>
    <w:p w:rsidR="0021330F" w:rsidRDefault="0021330F" w:rsidP="0021330F">
      <w:pPr>
        <w:ind w:left="-426"/>
        <w:jc w:val="both"/>
        <w:rPr>
          <w:sz w:val="28"/>
        </w:rPr>
      </w:pPr>
      <w:r>
        <w:rPr>
          <w:sz w:val="28"/>
        </w:rPr>
        <w:t>Глава Новомихайловского сельсовета                           З.В.Фарафонтова</w:t>
      </w:r>
    </w:p>
    <w:p w:rsidR="0021330F" w:rsidRDefault="0021330F" w:rsidP="0021330F">
      <w:pPr>
        <w:ind w:left="-709"/>
        <w:jc w:val="both"/>
        <w:rPr>
          <w:sz w:val="28"/>
          <w:szCs w:val="28"/>
        </w:rPr>
      </w:pPr>
    </w:p>
    <w:p w:rsidR="0021330F" w:rsidRDefault="0021330F" w:rsidP="0021330F">
      <w:pPr>
        <w:jc w:val="both"/>
        <w:rPr>
          <w:sz w:val="28"/>
          <w:szCs w:val="28"/>
        </w:rPr>
      </w:pPr>
    </w:p>
    <w:p w:rsidR="0021330F" w:rsidRDefault="0021330F" w:rsidP="0021330F">
      <w:pPr>
        <w:ind w:left="284" w:firstLine="697"/>
        <w:jc w:val="both"/>
        <w:rPr>
          <w:sz w:val="28"/>
          <w:szCs w:val="28"/>
        </w:rPr>
      </w:pPr>
    </w:p>
    <w:p w:rsidR="0021330F" w:rsidRDefault="0021330F" w:rsidP="0021330F">
      <w:pPr>
        <w:ind w:firstLine="697"/>
        <w:jc w:val="both"/>
        <w:rPr>
          <w:sz w:val="28"/>
          <w:szCs w:val="28"/>
        </w:rPr>
      </w:pPr>
    </w:p>
    <w:p w:rsidR="0021330F" w:rsidRDefault="0021330F" w:rsidP="0021330F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1330F" w:rsidRDefault="0021330F" w:rsidP="0021330F">
      <w:pPr>
        <w:ind w:firstLine="697"/>
        <w:jc w:val="both"/>
        <w:rPr>
          <w:sz w:val="28"/>
          <w:szCs w:val="28"/>
        </w:rPr>
      </w:pPr>
    </w:p>
    <w:p w:rsidR="0021330F" w:rsidRDefault="0021330F" w:rsidP="0021330F">
      <w:pPr>
        <w:ind w:firstLine="697"/>
        <w:jc w:val="both"/>
        <w:rPr>
          <w:b/>
          <w:sz w:val="32"/>
          <w:szCs w:val="32"/>
        </w:rPr>
      </w:pPr>
    </w:p>
    <w:p w:rsidR="0021330F" w:rsidRDefault="0021330F" w:rsidP="0021330F">
      <w:pPr>
        <w:tabs>
          <w:tab w:val="left" w:pos="426"/>
        </w:tabs>
        <w:ind w:left="-567" w:right="708" w:firstLine="425"/>
      </w:pPr>
      <w:r>
        <w:rPr>
          <w:sz w:val="28"/>
          <w:szCs w:val="28"/>
        </w:rPr>
        <w:lastRenderedPageBreak/>
        <w:t xml:space="preserve"> </w:t>
      </w:r>
    </w:p>
    <w:p w:rsidR="0021330F" w:rsidRDefault="0021330F" w:rsidP="0021330F">
      <w:pPr>
        <w:jc w:val="right"/>
      </w:pPr>
      <w:r>
        <w:t>Приложение  № 1</w:t>
      </w:r>
    </w:p>
    <w:p w:rsidR="0021330F" w:rsidRDefault="0021330F" w:rsidP="0021330F">
      <w:pPr>
        <w:jc w:val="right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21330F" w:rsidRDefault="0021330F" w:rsidP="0021330F">
      <w:pPr>
        <w:jc w:val="righ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к  постановлению администрации</w:t>
      </w:r>
    </w:p>
    <w:p w:rsidR="0021330F" w:rsidRDefault="0021330F" w:rsidP="0021330F">
      <w:pPr>
        <w:jc w:val="right"/>
      </w:pPr>
      <w:r>
        <w:t xml:space="preserve">    Новомихайловского сельсовета</w:t>
      </w:r>
    </w:p>
    <w:p w:rsidR="0021330F" w:rsidRDefault="0021330F" w:rsidP="0021330F">
      <w:pPr>
        <w:jc w:val="right"/>
      </w:pPr>
      <w:r>
        <w:t xml:space="preserve">                                             от  ____ г № ___  </w:t>
      </w:r>
    </w:p>
    <w:p w:rsidR="0021330F" w:rsidRDefault="0021330F" w:rsidP="0021330F">
      <w:pPr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</w:t>
      </w:r>
    </w:p>
    <w:p w:rsidR="0021330F" w:rsidRDefault="0021330F" w:rsidP="0021330F">
      <w:pPr>
        <w:jc w:val="right"/>
      </w:pPr>
    </w:p>
    <w:p w:rsidR="0021330F" w:rsidRDefault="0021330F" w:rsidP="0021330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</w:p>
    <w:p w:rsidR="0021330F" w:rsidRDefault="0021330F" w:rsidP="0021330F">
      <w:pPr>
        <w:jc w:val="both"/>
        <w:rPr>
          <w:b/>
          <w:bCs/>
          <w:sz w:val="44"/>
          <w:szCs w:val="44"/>
        </w:rPr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center"/>
      </w:pPr>
      <w:r>
        <w:rPr>
          <w:b/>
          <w:sz w:val="44"/>
        </w:rPr>
        <w:t>Муниципальная программа</w:t>
      </w:r>
    </w:p>
    <w:p w:rsidR="0021330F" w:rsidRDefault="0021330F" w:rsidP="0021330F">
      <w:pPr>
        <w:jc w:val="center"/>
      </w:pPr>
    </w:p>
    <w:p w:rsidR="0021330F" w:rsidRDefault="0021330F" w:rsidP="0021330F">
      <w:pPr>
        <w:ind w:left="708" w:firstLine="162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« Энергосбережение  и повышение</w:t>
      </w:r>
    </w:p>
    <w:p w:rsidR="0021330F" w:rsidRDefault="0021330F" w:rsidP="0021330F">
      <w:pPr>
        <w:ind w:left="87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энергетической эффективности на территории администрации Новомихайловского сельсовета</w:t>
      </w:r>
    </w:p>
    <w:p w:rsidR="0021330F" w:rsidRDefault="0021330F" w:rsidP="0021330F">
      <w:pPr>
        <w:ind w:left="708" w:firstLine="162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на 2013 – 2016 годы»</w:t>
      </w:r>
    </w:p>
    <w:p w:rsidR="0021330F" w:rsidRDefault="0021330F" w:rsidP="0021330F">
      <w:pPr>
        <w:jc w:val="center"/>
        <w:rPr>
          <w:sz w:val="44"/>
          <w:szCs w:val="44"/>
        </w:rPr>
      </w:pPr>
    </w:p>
    <w:p w:rsidR="0021330F" w:rsidRDefault="0021330F" w:rsidP="0021330F">
      <w:pPr>
        <w:jc w:val="center"/>
      </w:pPr>
    </w:p>
    <w:p w:rsidR="0021330F" w:rsidRDefault="0021330F" w:rsidP="0021330F">
      <w:pPr>
        <w:ind w:firstLine="708"/>
        <w:jc w:val="both"/>
        <w:rPr>
          <w:sz w:val="44"/>
          <w:szCs w:val="44"/>
        </w:rPr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Муниципальная  программа «Энергосбережение и повышение энергетической эффективности в администрации Новомихайловского сельсовета на 2013-2016 годы».</w:t>
      </w:r>
    </w:p>
    <w:p w:rsidR="0021330F" w:rsidRDefault="0021330F" w:rsidP="0021330F">
      <w:pPr>
        <w:jc w:val="both"/>
        <w:rPr>
          <w:sz w:val="28"/>
          <w:szCs w:val="28"/>
        </w:rPr>
      </w:pPr>
    </w:p>
    <w:p w:rsidR="0021330F" w:rsidRDefault="0021330F" w:rsidP="0021330F">
      <w:pPr>
        <w:ind w:left="3540" w:firstLine="2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21330F" w:rsidRDefault="0021330F" w:rsidP="0021330F">
      <w:pPr>
        <w:ind w:left="2124" w:firstLine="396"/>
        <w:jc w:val="both"/>
        <w:rPr>
          <w:b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Программы по энергосбережению</w:t>
      </w:r>
    </w:p>
    <w:p w:rsidR="0021330F" w:rsidRDefault="0021330F" w:rsidP="0021330F">
      <w:pPr>
        <w:jc w:val="both"/>
        <w:rPr>
          <w:sz w:val="28"/>
          <w:szCs w:val="28"/>
        </w:rPr>
      </w:pPr>
    </w:p>
    <w:tbl>
      <w:tblPr>
        <w:tblW w:w="9465" w:type="dxa"/>
        <w:tblLayout w:type="fixed"/>
        <w:tblLook w:val="04A0"/>
      </w:tblPr>
      <w:tblGrid>
        <w:gridCol w:w="2833"/>
        <w:gridCol w:w="6632"/>
      </w:tblGrid>
      <w:tr w:rsidR="0021330F" w:rsidTr="0021330F"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autoSpaceDE w:val="0"/>
              <w:spacing w:line="14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6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Муниципальная программа «Энергосбережение и повышение энергетической эффективности в администрации Новомихайловского сельсовета на 2013-2016 годы»</w:t>
            </w:r>
          </w:p>
        </w:tc>
      </w:tr>
      <w:tr w:rsidR="0021330F" w:rsidTr="0021330F"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autoSpaceDE w:val="0"/>
              <w:spacing w:line="140" w:lineRule="atLeast"/>
              <w:jc w:val="both"/>
              <w:textAlignment w:val="baseline"/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6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Федеральный закон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21330F" w:rsidRDefault="0021330F">
            <w:pPr>
              <w:jc w:val="both"/>
              <w:rPr>
                <w:b/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Федеральный закон от 06 ноября 2003г. №131-ФЗ «Об общих принципах организации местного самоуправления в Российской Федерации»;</w:t>
            </w:r>
          </w:p>
          <w:p w:rsidR="0021330F" w:rsidRDefault="002133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 Президента РФ от 04.06.2008г. №889 «О некоторых мерах по повышению энергетической и экологической эффективности российской экономики»;</w:t>
            </w:r>
          </w:p>
          <w:p w:rsidR="0021330F" w:rsidRDefault="0021330F">
            <w:pPr>
              <w:jc w:val="both"/>
              <w:rPr>
                <w:b/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Постановление Правительства Российской Федерации от 31.12.2009 № 1225 «О требованиях к разработке  региональных и муниципальных программ в области энергосбережения и повышения энергетической эффективности». </w:t>
            </w:r>
          </w:p>
        </w:tc>
      </w:tr>
      <w:tr w:rsidR="0021330F" w:rsidTr="0021330F"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autoSpaceDE w:val="0"/>
              <w:spacing w:line="140" w:lineRule="atLeast"/>
              <w:jc w:val="both"/>
              <w:textAlignment w:val="baseline"/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6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Администрация Новомихайловского сельсовета</w:t>
            </w:r>
          </w:p>
        </w:tc>
      </w:tr>
      <w:tr w:rsidR="0021330F" w:rsidTr="0021330F"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autoSpaceDE w:val="0"/>
              <w:spacing w:line="140" w:lineRule="atLeast"/>
              <w:jc w:val="both"/>
              <w:textAlignment w:val="baseline"/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Цель Программы</w:t>
            </w:r>
          </w:p>
        </w:tc>
        <w:tc>
          <w:tcPr>
            <w:tcW w:w="6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Повышение    энергетической     эффективности жилищно-коммунального хозяйства, учреждений бюджетной сферы муниципального образования.</w:t>
            </w:r>
          </w:p>
          <w:p w:rsidR="0021330F" w:rsidRDefault="002133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Экономия бюджетных средств и средств потребителей энергоресурсов.</w:t>
            </w:r>
          </w:p>
        </w:tc>
      </w:tr>
      <w:tr w:rsidR="0021330F" w:rsidTr="0021330F">
        <w:trPr>
          <w:trHeight w:val="2158"/>
        </w:trPr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autoSpaceDE w:val="0"/>
              <w:spacing w:line="140" w:lineRule="atLeast"/>
              <w:jc w:val="both"/>
              <w:textAlignment w:val="baseline"/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6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Применение в жилищно-коммунальном хозяйстве сельского поселения  энергосберегающих технологий, оборудования и материалов. Обязательное  проведение энергетических обследований многоквартирных домов, организация учета всего объема потребляемых энергетических ресурсов. Снижение  потерь  тепловой  и   электрической энергии, воды. Сокращение роста расхода бюджетных средств на оплату энергоресурсов.</w:t>
            </w:r>
          </w:p>
        </w:tc>
      </w:tr>
      <w:tr w:rsidR="0021330F" w:rsidTr="0021330F"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autoSpaceDE w:val="0"/>
              <w:spacing w:line="140" w:lineRule="atLeast"/>
              <w:jc w:val="both"/>
              <w:textAlignment w:val="baseline"/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Сроки реализации </w:t>
            </w:r>
          </w:p>
          <w:p w:rsidR="0021330F" w:rsidRDefault="002133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lastRenderedPageBreak/>
              <w:t>2013-2016 годы</w:t>
            </w:r>
          </w:p>
        </w:tc>
      </w:tr>
      <w:tr w:rsidR="0021330F" w:rsidTr="0021330F"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autoSpaceDE w:val="0"/>
              <w:spacing w:line="140" w:lineRule="atLeast"/>
              <w:jc w:val="both"/>
              <w:textAlignment w:val="baseline"/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lastRenderedPageBreak/>
              <w:t>Исполнители Программы</w:t>
            </w:r>
          </w:p>
        </w:tc>
        <w:tc>
          <w:tcPr>
            <w:tcW w:w="6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Администрация  Новомихайловского сельсовета,  потребители топливно-энергетических ресурсов всех форм собственности,  предприятие жилищно-коммунальной  сферы, муниципальные учреждения</w:t>
            </w:r>
          </w:p>
        </w:tc>
      </w:tr>
      <w:tr w:rsidR="0021330F" w:rsidTr="0021330F"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autoSpaceDE w:val="0"/>
              <w:spacing w:line="140" w:lineRule="atLeast"/>
              <w:jc w:val="both"/>
              <w:textAlignment w:val="baseline"/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Объемы финансирования</w:t>
            </w:r>
          </w:p>
        </w:tc>
        <w:tc>
          <w:tcPr>
            <w:tcW w:w="6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Общий объем необходимых финансовых  средств для реализации Программы составляет– 4475,5 тыс</w:t>
            </w:r>
            <w:proofErr w:type="gramStart"/>
            <w:r>
              <w:rPr>
                <w:snapToGrid w:val="0"/>
                <w:sz w:val="28"/>
                <w:szCs w:val="28"/>
              </w:rPr>
              <w:t>.р</w:t>
            </w:r>
            <w:proofErr w:type="gramEnd"/>
            <w:r>
              <w:rPr>
                <w:snapToGrid w:val="0"/>
                <w:sz w:val="28"/>
                <w:szCs w:val="28"/>
              </w:rPr>
              <w:t>ублей, в том числе:</w:t>
            </w:r>
          </w:p>
          <w:p w:rsidR="0021330F" w:rsidRDefault="002133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сельского поселения – 140 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ублей,</w:t>
            </w:r>
          </w:p>
          <w:p w:rsidR="0021330F" w:rsidRDefault="002133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Прочие источники –  3365,5 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21330F" w:rsidRDefault="002133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финансирования подлежит ежегодной корректировке в соответствии с уточнением бюджетных проектировок и изменений в налоговом законодательстве.</w:t>
            </w:r>
          </w:p>
        </w:tc>
      </w:tr>
      <w:tr w:rsidR="0021330F" w:rsidTr="0021330F"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autoSpaceDE w:val="0"/>
              <w:spacing w:line="140" w:lineRule="atLeast"/>
              <w:jc w:val="both"/>
              <w:textAlignment w:val="baseline"/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</w:t>
            </w:r>
            <w:r>
              <w:rPr>
                <w:snapToGrid w:val="0"/>
                <w:color w:val="000000"/>
                <w:sz w:val="28"/>
                <w:szCs w:val="28"/>
              </w:rPr>
              <w:t>Показатели, позволяющие оценить ход реализации Программы</w:t>
            </w:r>
          </w:p>
        </w:tc>
        <w:tc>
          <w:tcPr>
            <w:tcW w:w="6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Снижение расхода теплоэнергетических ресурсов и воды в жилищно-коммунальном хозяйстве сельского поселения;</w:t>
            </w:r>
          </w:p>
          <w:p w:rsidR="0021330F" w:rsidRDefault="002133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в  муниципальных учреждениях энергетических  паспортов, муниципальных унитарных предприятиях;</w:t>
            </w:r>
          </w:p>
          <w:p w:rsidR="0021330F" w:rsidRDefault="0021330F">
            <w:pPr>
              <w:jc w:val="both"/>
              <w:rPr>
                <w:b/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Получение экономического эффекта;</w:t>
            </w:r>
          </w:p>
          <w:p w:rsidR="0021330F" w:rsidRDefault="0021330F">
            <w:pPr>
              <w:jc w:val="both"/>
              <w:rPr>
                <w:b/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Полный переход на приборный учет при расчетах организаций муниципальной бюджетной сферы с организациями коммунального комплекса;</w:t>
            </w:r>
          </w:p>
          <w:p w:rsidR="0021330F" w:rsidRDefault="0021330F">
            <w:pPr>
              <w:jc w:val="both"/>
              <w:rPr>
                <w:b/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Создание муниципальной нормативно-правовой базы по энергосбережению и стимулированию повышения </w:t>
            </w:r>
            <w:proofErr w:type="spellStart"/>
            <w:r>
              <w:rPr>
                <w:snapToGrid w:val="0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snapToGrid w:val="0"/>
                <w:sz w:val="28"/>
                <w:szCs w:val="28"/>
              </w:rPr>
              <w:t>;</w:t>
            </w:r>
          </w:p>
          <w:p w:rsidR="0021330F" w:rsidRDefault="002133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сверхнормативных потерь электрической, тепловой энергии, воды;</w:t>
            </w:r>
          </w:p>
          <w:p w:rsidR="0021330F" w:rsidRDefault="0021330F">
            <w:pPr>
              <w:jc w:val="both"/>
              <w:rPr>
                <w:b/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Улучшение экологической ситуации в сельском поселении.</w:t>
            </w:r>
          </w:p>
        </w:tc>
      </w:tr>
      <w:tr w:rsidR="0021330F" w:rsidTr="0021330F"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autoSpaceDE w:val="0"/>
              <w:spacing w:line="140" w:lineRule="atLeast"/>
              <w:jc w:val="both"/>
              <w:textAlignment w:val="baseline"/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Контроль над исполнением Программы</w:t>
            </w:r>
          </w:p>
        </w:tc>
        <w:tc>
          <w:tcPr>
            <w:tcW w:w="6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Администрация  Новомихайловского сельсовета </w:t>
            </w:r>
            <w:proofErr w:type="spellStart"/>
            <w:r>
              <w:rPr>
                <w:snapToGrid w:val="0"/>
                <w:sz w:val="28"/>
                <w:szCs w:val="28"/>
              </w:rPr>
              <w:t>Коченевского</w:t>
            </w:r>
            <w:proofErr w:type="spellEnd"/>
            <w:r>
              <w:rPr>
                <w:snapToGrid w:val="0"/>
                <w:sz w:val="28"/>
                <w:szCs w:val="28"/>
              </w:rPr>
              <w:t xml:space="preserve"> района Новосибирской области</w:t>
            </w:r>
          </w:p>
        </w:tc>
      </w:tr>
    </w:tbl>
    <w:p w:rsidR="0021330F" w:rsidRDefault="0021330F" w:rsidP="0021330F">
      <w:pPr>
        <w:jc w:val="both"/>
        <w:rPr>
          <w:sz w:val="28"/>
          <w:szCs w:val="28"/>
        </w:rPr>
      </w:pPr>
    </w:p>
    <w:p w:rsidR="0021330F" w:rsidRDefault="0021330F" w:rsidP="0021330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</w:p>
    <w:p w:rsidR="0021330F" w:rsidRDefault="0021330F" w:rsidP="0021330F">
      <w:pPr>
        <w:ind w:firstLine="708"/>
        <w:jc w:val="both"/>
        <w:rPr>
          <w:b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Основанием для разработки муниципальной программы «Энергосбережение и повышение энергетической эффективности в администрации Новомихайловского сельсовета на 2013-2016 годы» (далее – программа) является Федеральный закон Российской Федерации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Энергосбережение в жилищно-коммунальном и бюджетном секторе администрации Новомихайловского сельсовета является актуальным и </w:t>
      </w:r>
      <w:r>
        <w:rPr>
          <w:sz w:val="28"/>
          <w:szCs w:val="28"/>
        </w:rPr>
        <w:lastRenderedPageBreak/>
        <w:t>необходимым условием нормального функционирования хозяйства, так как повышение эффективности использования энергетических ресурсов в условиях непрерывного роста цен на эти ресурсы, позволяет добиться существенной экономии и самих энергетических,  так и финансовых  ресурсов.</w:t>
      </w:r>
    </w:p>
    <w:p w:rsidR="0021330F" w:rsidRDefault="0021330F" w:rsidP="0021330F">
      <w:pPr>
        <w:jc w:val="both"/>
        <w:rPr>
          <w:b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Анализ функционирования жилищно-коммунального хозяйства сельского поселения показывает, что основные потери энергетических ресурсов наблюдаются при транспортировке, распределении и потреблении тепловой и электрической энергии и воды, при оказании жилищно-коммунальных услуг населению и предприятиям бюджетной сферы. Нерациональное использование и потери энергетических ресурсов приводят к потере до 30-40% тепловой энергии, до 15% электрической энергии и 15-20% воды. Соответственно это приводит:</w:t>
      </w:r>
    </w:p>
    <w:p w:rsidR="0021330F" w:rsidRDefault="0021330F" w:rsidP="0021330F">
      <w:pPr>
        <w:ind w:left="708"/>
        <w:jc w:val="both"/>
        <w:rPr>
          <w:b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к росту тарифного давления на потребителей жилищно-коммунальных     услуг,  предприятия социальной сферы, на население;</w:t>
      </w:r>
    </w:p>
    <w:p w:rsidR="0021330F" w:rsidRDefault="0021330F" w:rsidP="0021330F">
      <w:pPr>
        <w:ind w:firstLine="708"/>
        <w:jc w:val="both"/>
        <w:rPr>
          <w:b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росту «финансовой нагрузки» на бюджет сельского поселения;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приводит к ухудшению экологической обстановки.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Программа энергосбережения должна обеспечить снижение потребления энергетических ресурсов за счет внедрения в жилищно-коммунальном хозяйстве предлагаемых мероприятий и, соответственно, перехода на экономичное и рациональное расходование энергетических ресурсов при оказании жилищно-коммунальных услуг потребителям сельского поселения, при полном удовлетворении потребностей в количестве, качестве и надежности оказываемых услуг.</w:t>
      </w:r>
    </w:p>
    <w:p w:rsidR="0021330F" w:rsidRDefault="0021330F" w:rsidP="0021330F">
      <w:pPr>
        <w:jc w:val="both"/>
        <w:rPr>
          <w:sz w:val="28"/>
          <w:szCs w:val="28"/>
        </w:rPr>
      </w:pPr>
    </w:p>
    <w:p w:rsidR="0021330F" w:rsidRDefault="0021330F" w:rsidP="0021330F">
      <w:pPr>
        <w:jc w:val="both"/>
        <w:rPr>
          <w:b/>
          <w:bCs/>
          <w:sz w:val="28"/>
          <w:szCs w:val="28"/>
        </w:rPr>
      </w:pPr>
    </w:p>
    <w:p w:rsidR="0021330F" w:rsidRDefault="0021330F" w:rsidP="0021330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Цель Программы</w:t>
      </w:r>
    </w:p>
    <w:p w:rsidR="0021330F" w:rsidRDefault="0021330F" w:rsidP="0021330F">
      <w:pPr>
        <w:jc w:val="both"/>
        <w:rPr>
          <w:sz w:val="28"/>
          <w:szCs w:val="28"/>
        </w:rPr>
      </w:pPr>
    </w:p>
    <w:p w:rsidR="0021330F" w:rsidRDefault="0021330F" w:rsidP="002133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Основными целями программы  являются  повышение энергетической эффективности при производстве, передаче и потреблении энергетических ресурсов в администрации Новомихайловского сельсовета  за счет ежегодного снижения удельных показателей энергоемкости и энергопотребления предприятий и организаций, создание условий для перевода жилищно-коммунального хозяйства и бюджетной сферы на энергосберегающий путь развития.</w:t>
      </w:r>
    </w:p>
    <w:p w:rsidR="0021330F" w:rsidRDefault="0021330F" w:rsidP="0021330F">
      <w:pPr>
        <w:ind w:firstLine="708"/>
        <w:jc w:val="both"/>
        <w:rPr>
          <w:sz w:val="28"/>
          <w:szCs w:val="28"/>
        </w:rPr>
      </w:pPr>
    </w:p>
    <w:p w:rsidR="0021330F" w:rsidRDefault="0021330F" w:rsidP="0021330F">
      <w:pPr>
        <w:ind w:firstLine="708"/>
        <w:jc w:val="both"/>
        <w:rPr>
          <w:sz w:val="28"/>
          <w:szCs w:val="28"/>
        </w:rPr>
      </w:pPr>
    </w:p>
    <w:p w:rsidR="0021330F" w:rsidRDefault="0021330F" w:rsidP="0021330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Задачи Программы</w:t>
      </w:r>
    </w:p>
    <w:p w:rsidR="0021330F" w:rsidRDefault="0021330F" w:rsidP="0021330F">
      <w:pPr>
        <w:jc w:val="both"/>
        <w:rPr>
          <w:sz w:val="28"/>
          <w:szCs w:val="28"/>
        </w:rPr>
      </w:pPr>
    </w:p>
    <w:p w:rsidR="0021330F" w:rsidRDefault="0021330F" w:rsidP="002133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2.1.Для достижения поставленных целей,  в ходе реализации программы, администрации  Новомихайловского сельсовета  необходимо решить следующие задачи: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производстве, </w:t>
      </w:r>
      <w:r>
        <w:rPr>
          <w:sz w:val="28"/>
          <w:szCs w:val="28"/>
        </w:rPr>
        <w:lastRenderedPageBreak/>
        <w:t>передаче и потреблении энергетических ресурсов, их мониторинга, а также сбора и анализа информации об энергоемкости экономики сельского поселения.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2.1.2. Для этого в предстоящий период необходимо выполнить: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разработку и принятие программ по повышению показателей энергетической эффективности при производстве, передаче и потреблении топливно-энергетических ресурсов на предприятиях и в организациях на территории сельского поселения;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- создание муниципальной нормативной базы и методического обеспечения энергосбережения, учитывающих экономическую целесообразность мероприятий по энергосбережению и соблюдение интересов потребителей и поставщиков энергоресурсов;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разработку и внедрение типовых форм договоров на поставку топливно-энергетических и коммунальных ресурсов, направленных на стимулирование энергосбережения;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систематических мероприятий по информационному обеспечению и пропаганде энергосбережения;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разработку и внедрение форм наблюдения за показателями, характеризующими эффективность использования основных видов энергетических ресурсов и энергоемкости экономики сельского поселения.</w:t>
      </w:r>
    </w:p>
    <w:p w:rsidR="0021330F" w:rsidRDefault="0021330F" w:rsidP="002133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Безусловное применение энергосберегающих технологий при модернизации, реконструкции и капитальном ремонте основных фондов.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2.2.1. Для решения данной задачи необходимо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</w:t>
      </w:r>
      <w:proofErr w:type="spellStart"/>
      <w:r>
        <w:rPr>
          <w:sz w:val="28"/>
          <w:szCs w:val="28"/>
        </w:rPr>
        <w:t>ресурсоэнергосбережению</w:t>
      </w:r>
      <w:proofErr w:type="spellEnd"/>
      <w:r>
        <w:rPr>
          <w:sz w:val="28"/>
          <w:szCs w:val="28"/>
        </w:rPr>
        <w:t>.</w:t>
      </w:r>
    </w:p>
    <w:p w:rsidR="0021330F" w:rsidRDefault="0021330F" w:rsidP="002133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Проведение </w:t>
      </w:r>
      <w:proofErr w:type="spellStart"/>
      <w:r>
        <w:rPr>
          <w:sz w:val="28"/>
          <w:szCs w:val="28"/>
        </w:rPr>
        <w:t>энергоаудита</w:t>
      </w:r>
      <w:proofErr w:type="spellEnd"/>
      <w:r>
        <w:rPr>
          <w:sz w:val="28"/>
          <w:szCs w:val="28"/>
        </w:rPr>
        <w:t>, энергетических обследований, ведение энергетических паспортов.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 Для выполнения данной задачи необходимо организовать работу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проведению энергетических обследований, составлению энергетических паспортов во всех органах местного самоуправления, муниципальных учреждениях, муниципальных унитарных предприятиях;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проведению энергосберегающих мероприятий (проведение энергетических обследований, составление энергетических паспортов, обеспечение приборами учета коммунальных ресурсов, устройствами регулирования потребления тепловой энергии, утепление фасадов) при капитальном ремонте многоквартирных  жилых домов, осуществляемом с участием бюджетных средств.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2.4. Обеспечение учета всего объема потребляемых энергетических ресурсов.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2.4.1. Для этого необходимо оснастить приборами учета коммунальных ресурсов и устройствами регулирования потребления тепловой энергии  органы местного самоуправления, муниципальные учреждения, муниципальные унитарные предприятия и перейти на расчеты между организациями муниципальной бюджетной сферы и поставщиками коммунальных ресурсов только по показаниям приборов учета.</w:t>
      </w:r>
    </w:p>
    <w:p w:rsidR="0021330F" w:rsidRDefault="0021330F" w:rsidP="0021330F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2.5. Организация размещения заказов для муниципальных нужд с соблюдением требований по энергосбережению и повышению энергетической эффективности.</w:t>
      </w:r>
    </w:p>
    <w:p w:rsidR="0021330F" w:rsidRDefault="0021330F" w:rsidP="0021330F">
      <w:pPr>
        <w:autoSpaceDE w:val="0"/>
        <w:jc w:val="both"/>
        <w:rPr>
          <w:sz w:val="28"/>
          <w:szCs w:val="28"/>
        </w:rPr>
      </w:pPr>
    </w:p>
    <w:p w:rsidR="0021330F" w:rsidRDefault="0021330F" w:rsidP="0021330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Финансирование Программы</w:t>
      </w:r>
    </w:p>
    <w:p w:rsidR="0021330F" w:rsidRDefault="0021330F" w:rsidP="002133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Финансирование мероприятий программы осуществляется за счет: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- собственных сре</w:t>
      </w:r>
      <w:proofErr w:type="gramStart"/>
      <w:r>
        <w:rPr>
          <w:sz w:val="28"/>
          <w:szCs w:val="28"/>
        </w:rPr>
        <w:t>дств  пр</w:t>
      </w:r>
      <w:proofErr w:type="gramEnd"/>
      <w:r>
        <w:rPr>
          <w:sz w:val="28"/>
          <w:szCs w:val="28"/>
        </w:rPr>
        <w:t>оизводителей и потребителей энергоресурсов;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средств, учтенных в тарифах </w:t>
      </w:r>
      <w:proofErr w:type="spellStart"/>
      <w:r>
        <w:rPr>
          <w:sz w:val="28"/>
          <w:szCs w:val="28"/>
        </w:rPr>
        <w:t>ресурсоснабжающих</w:t>
      </w:r>
      <w:proofErr w:type="spellEnd"/>
      <w:r>
        <w:rPr>
          <w:sz w:val="28"/>
          <w:szCs w:val="28"/>
        </w:rPr>
        <w:t xml:space="preserve"> организаций, связанных с реализацией энергосберегающих мероприятий производственных и инвестиционных программ;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- средств бюджета Новомихайловского сельсовета, предусмотренных на энергосбережение;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прочие источники.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 3.2.Общий объём финансирования составит – 4475,5 тыс. рублей.</w:t>
      </w:r>
    </w:p>
    <w:p w:rsidR="0021330F" w:rsidRDefault="0021330F" w:rsidP="0021330F">
      <w:pPr>
        <w:jc w:val="both"/>
        <w:rPr>
          <w:sz w:val="28"/>
          <w:szCs w:val="28"/>
        </w:rPr>
      </w:pPr>
    </w:p>
    <w:p w:rsidR="0021330F" w:rsidRDefault="0021330F" w:rsidP="0021330F">
      <w:pPr>
        <w:jc w:val="both"/>
        <w:rPr>
          <w:color w:val="FF0000"/>
          <w:sz w:val="28"/>
          <w:szCs w:val="28"/>
        </w:rPr>
      </w:pPr>
    </w:p>
    <w:p w:rsidR="0021330F" w:rsidRDefault="0021330F" w:rsidP="0021330F">
      <w:pPr>
        <w:jc w:val="center"/>
        <w:rPr>
          <w:b/>
          <w:bCs/>
          <w:sz w:val="28"/>
          <w:szCs w:val="28"/>
        </w:rPr>
      </w:pPr>
      <w:r>
        <w:rPr>
          <w:rFonts w:ascii="Arial" w:hAnsi="Arial" w:cs="Arial"/>
          <w:b/>
          <w:bCs/>
        </w:rPr>
        <w:t xml:space="preserve">4. </w:t>
      </w:r>
      <w:r>
        <w:rPr>
          <w:b/>
          <w:bCs/>
          <w:sz w:val="28"/>
          <w:szCs w:val="28"/>
        </w:rPr>
        <w:t>Механизм реализации Программы</w:t>
      </w:r>
    </w:p>
    <w:p w:rsidR="0021330F" w:rsidRDefault="0021330F" w:rsidP="0021330F">
      <w:pPr>
        <w:jc w:val="both"/>
        <w:rPr>
          <w:sz w:val="28"/>
          <w:szCs w:val="28"/>
        </w:rPr>
      </w:pPr>
    </w:p>
    <w:p w:rsidR="0021330F" w:rsidRDefault="0021330F" w:rsidP="002133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 Механизм реализации программы включает: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программных мероприятий за счет всех источников финансирования на договорной основе путем проведения конкурсов, а также в составе инвестиционных и производственных программ организаций коммунального комплекса;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- ежегодную подготовку отчета о реализации Программы и обсуждение достигнутых результатов;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- корректировку программы в соответствии с достигнутыми показателями её выполнения и социально-экономической ситуацией в сельском поселении.</w:t>
      </w:r>
    </w:p>
    <w:p w:rsidR="0021330F" w:rsidRDefault="0021330F" w:rsidP="002133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 Корректировка программы осуществляется: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отдельным мероприятиям - на основании данных проведенного </w:t>
      </w:r>
      <w:proofErr w:type="spellStart"/>
      <w:r>
        <w:rPr>
          <w:sz w:val="28"/>
          <w:szCs w:val="28"/>
        </w:rPr>
        <w:t>энергоаудита</w:t>
      </w:r>
      <w:proofErr w:type="spellEnd"/>
      <w:r>
        <w:rPr>
          <w:sz w:val="28"/>
          <w:szCs w:val="28"/>
        </w:rPr>
        <w:t>, анализа проведенного энергетического обследования исполнителями программных мероприятий;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- возможностью бюджетного финансирования;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программе в целом - на основании новых мероприятий и требований по энергосбережению и повышению энергетической эффективности, устанавливаемых требованиями районных, областных и федеральных  программ, законодательством Российской Федерации и Новосибирской  области. 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4.3. По результатам проведения обязательного энергетического обследования муниципальных учреждений, будет проведена корректировка программных мероприятий в бюджетной сфере. </w:t>
      </w:r>
    </w:p>
    <w:p w:rsidR="0021330F" w:rsidRDefault="0021330F" w:rsidP="002133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4.4. Информационное обеспечение мероприятий по энергосбережению осуществляется через средства массовой информации, официальный сайт администрации  Новомихайловского сельсовета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сети Интернет. Организации, осуществляющие снабжение потребителей энергоресурсами, </w:t>
      </w:r>
      <w:r>
        <w:rPr>
          <w:sz w:val="28"/>
          <w:szCs w:val="28"/>
        </w:rPr>
        <w:lastRenderedPageBreak/>
        <w:t>обязаны информировать потребителей о способах экономии энергоресурсов и повышения энергетической эффективности их использования.</w:t>
      </w:r>
    </w:p>
    <w:p w:rsidR="0021330F" w:rsidRDefault="0021330F" w:rsidP="0021330F">
      <w:pPr>
        <w:ind w:firstLine="708"/>
        <w:jc w:val="both"/>
        <w:rPr>
          <w:b/>
          <w:bCs/>
          <w:sz w:val="28"/>
          <w:szCs w:val="28"/>
        </w:rPr>
      </w:pPr>
    </w:p>
    <w:p w:rsidR="0021330F" w:rsidRDefault="0021330F" w:rsidP="0021330F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Перечень мероприятий Программы</w:t>
      </w:r>
    </w:p>
    <w:p w:rsidR="0021330F" w:rsidRDefault="0021330F" w:rsidP="0021330F">
      <w:pPr>
        <w:ind w:firstLine="708"/>
        <w:jc w:val="both"/>
        <w:rPr>
          <w:sz w:val="28"/>
          <w:szCs w:val="28"/>
        </w:rPr>
      </w:pPr>
    </w:p>
    <w:p w:rsidR="0021330F" w:rsidRDefault="0021330F" w:rsidP="002133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 Мероприятия программы состоят из организационных мероприятий и технических мероприятий.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5.2. Перечень мероприятий по энергосбережению и повышению энергетической эффективности на 2013-2016гг. включает: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в жилищной сфере;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в бюджетной сфере.</w:t>
      </w:r>
    </w:p>
    <w:p w:rsidR="0021330F" w:rsidRDefault="0021330F" w:rsidP="002133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приведен в приложении № 1 к настоящей программе.</w:t>
      </w:r>
    </w:p>
    <w:p w:rsidR="0021330F" w:rsidRDefault="0021330F" w:rsidP="002133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5.3. Выполнение данных мероприятий позволит достигнуть следующих показателей: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- наличие в муниципальных учреждениях, муниципальных унитарных предприятиях энергетических паспортов в количестве 100%;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получение экономического эффекта в денежном выражении от реализации программы; 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– снижение затрат местного бюджета на оплату коммунальных ресурсов;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– полный переход на приборный учет при расчетах организаций муниципальной бюджетной сферы и управляющих организаций жилищным фондом с организациями коммунального комплекса;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создание муниципальной нормативно-правовой базы по энергосбережению и стимулированию повышения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>;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- снижение сверхнормативных потерь электрической, тепловой энергии, воды;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- улучшение экологической ситуации в сельском поселении.</w:t>
      </w:r>
    </w:p>
    <w:p w:rsidR="0021330F" w:rsidRDefault="0021330F" w:rsidP="0021330F">
      <w:pPr>
        <w:ind w:firstLine="708"/>
        <w:jc w:val="both"/>
        <w:rPr>
          <w:b/>
          <w:bCs/>
          <w:sz w:val="28"/>
          <w:szCs w:val="28"/>
        </w:rPr>
      </w:pPr>
    </w:p>
    <w:p w:rsidR="0021330F" w:rsidRDefault="0021330F" w:rsidP="0021330F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Результаты от реализации  Программы</w:t>
      </w:r>
    </w:p>
    <w:p w:rsidR="0021330F" w:rsidRDefault="0021330F" w:rsidP="0021330F">
      <w:pPr>
        <w:ind w:firstLine="708"/>
        <w:jc w:val="center"/>
        <w:rPr>
          <w:b/>
          <w:bCs/>
          <w:sz w:val="28"/>
          <w:szCs w:val="28"/>
        </w:rPr>
      </w:pPr>
    </w:p>
    <w:p w:rsidR="0021330F" w:rsidRDefault="0021330F" w:rsidP="0021330F">
      <w:pPr>
        <w:ind w:firstLine="708"/>
        <w:jc w:val="both"/>
        <w:rPr>
          <w:b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Реализация программы позволит:</w:t>
      </w:r>
    </w:p>
    <w:p w:rsidR="0021330F" w:rsidRDefault="0021330F" w:rsidP="0021330F">
      <w:pPr>
        <w:jc w:val="both"/>
        <w:rPr>
          <w:b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6.1.Установить наличие в органах местного самоуправления, муниципальных учреждениях: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-  энергетических паспортов;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-  актов энергетических обследований.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6.2.Снизить удельные показатели расхода энергоносителей.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6.3.Снизить затраты на оплату коммунальных ресурсов.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6.4.Сократить потребление холодной и горячей воды  за счёт уменьшения непроизводительных потерь, упорядочения системы взаимных расчётов между населением и поставщиками услуг,  повышения качества предоставляемых услуг.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6.5.Ускорить решение экологических и социальных проблем сельского поселения.</w:t>
      </w:r>
    </w:p>
    <w:p w:rsidR="0021330F" w:rsidRDefault="0021330F" w:rsidP="0021330F">
      <w:pPr>
        <w:jc w:val="both"/>
        <w:rPr>
          <w:sz w:val="28"/>
          <w:szCs w:val="28"/>
        </w:rPr>
      </w:pPr>
      <w:r>
        <w:rPr>
          <w:sz w:val="28"/>
          <w:szCs w:val="28"/>
        </w:rPr>
        <w:t>6.6.Обеспечить 100% учёт энергоресурсов и воды.</w:t>
      </w:r>
    </w:p>
    <w:p w:rsidR="0021330F" w:rsidRDefault="0021330F" w:rsidP="0021330F">
      <w:pPr>
        <w:jc w:val="both"/>
        <w:rPr>
          <w:sz w:val="28"/>
          <w:szCs w:val="28"/>
        </w:rPr>
      </w:pPr>
    </w:p>
    <w:p w:rsidR="0021330F" w:rsidRDefault="0021330F" w:rsidP="0021330F">
      <w:pPr>
        <w:jc w:val="both"/>
        <w:rPr>
          <w:rFonts w:ascii="Arial" w:hAnsi="Arial"/>
          <w:sz w:val="44"/>
          <w:szCs w:val="44"/>
        </w:rPr>
      </w:pPr>
    </w:p>
    <w:p w:rsidR="0021330F" w:rsidRDefault="0021330F" w:rsidP="0021330F">
      <w:pPr>
        <w:jc w:val="both"/>
        <w:rPr>
          <w:rFonts w:ascii="Arial" w:hAnsi="Arial"/>
          <w:b/>
          <w:bCs/>
        </w:rPr>
      </w:pPr>
      <w:r>
        <w:rPr>
          <w:sz w:val="44"/>
          <w:szCs w:val="44"/>
        </w:rPr>
        <w:t xml:space="preserve"> </w:t>
      </w:r>
      <w:r>
        <w:rPr>
          <w:rFonts w:ascii="Arial" w:hAnsi="Arial"/>
          <w:b/>
          <w:bCs/>
        </w:rPr>
        <w:t xml:space="preserve">          </w:t>
      </w:r>
    </w:p>
    <w:p w:rsidR="0021330F" w:rsidRDefault="0021330F" w:rsidP="0021330F">
      <w:pPr>
        <w:jc w:val="both"/>
      </w:pPr>
    </w:p>
    <w:p w:rsidR="0021330F" w:rsidRDefault="0021330F" w:rsidP="0021330F">
      <w:pPr>
        <w:ind w:left="708"/>
        <w:jc w:val="both"/>
      </w:pPr>
      <w:r>
        <w:rPr>
          <w:rFonts w:ascii="Arial"/>
          <w:b/>
        </w:rPr>
        <w:t>Программные</w:t>
      </w:r>
      <w:r>
        <w:rPr>
          <w:rFonts w:ascii="Arial"/>
          <w:b/>
        </w:rPr>
        <w:t xml:space="preserve"> </w:t>
      </w:r>
      <w:r>
        <w:rPr>
          <w:rFonts w:ascii="Arial"/>
          <w:b/>
        </w:rPr>
        <w:t>мероприятия</w:t>
      </w:r>
      <w:r>
        <w:rPr>
          <w:rFonts w:ascii="Arial"/>
          <w:b/>
        </w:rPr>
        <w:t xml:space="preserve"> </w:t>
      </w:r>
      <w:r>
        <w:rPr>
          <w:rFonts w:ascii="Arial"/>
          <w:b/>
        </w:rPr>
        <w:t>по</w:t>
      </w:r>
      <w:r>
        <w:rPr>
          <w:rFonts w:ascii="Arial"/>
          <w:b/>
        </w:rPr>
        <w:t xml:space="preserve"> </w:t>
      </w:r>
      <w:r>
        <w:rPr>
          <w:rFonts w:ascii="Arial"/>
          <w:b/>
        </w:rPr>
        <w:t>энергосбережению</w:t>
      </w:r>
      <w:r>
        <w:rPr>
          <w:rFonts w:ascii="Arial"/>
          <w:b/>
        </w:rPr>
        <w:t xml:space="preserve"> </w:t>
      </w:r>
      <w:r>
        <w:rPr>
          <w:rFonts w:ascii="Arial"/>
          <w:b/>
        </w:rPr>
        <w:t>и</w:t>
      </w:r>
      <w:r>
        <w:rPr>
          <w:rFonts w:ascii="Arial"/>
          <w:b/>
        </w:rPr>
        <w:t xml:space="preserve"> </w:t>
      </w:r>
      <w:r>
        <w:rPr>
          <w:rFonts w:ascii="Arial"/>
          <w:b/>
        </w:rPr>
        <w:t>повышению</w:t>
      </w:r>
      <w:r>
        <w:rPr>
          <w:rFonts w:ascii="Arial"/>
          <w:b/>
        </w:rPr>
        <w:t xml:space="preserve"> </w:t>
      </w:r>
      <w:r>
        <w:rPr>
          <w:rFonts w:ascii="Arial"/>
          <w:b/>
        </w:rPr>
        <w:t>энергетической</w:t>
      </w:r>
      <w:r>
        <w:rPr>
          <w:rFonts w:ascii="Arial"/>
          <w:b/>
        </w:rPr>
        <w:t xml:space="preserve"> </w:t>
      </w:r>
      <w:r>
        <w:rPr>
          <w:rFonts w:ascii="Arial"/>
          <w:b/>
        </w:rPr>
        <w:t>эффективности</w:t>
      </w:r>
      <w:r>
        <w:rPr>
          <w:rFonts w:ascii="Arial"/>
          <w:b/>
        </w:rPr>
        <w:t xml:space="preserve"> </w:t>
      </w:r>
      <w:r>
        <w:rPr>
          <w:rFonts w:ascii="Arial"/>
          <w:b/>
        </w:rPr>
        <w:t>на</w:t>
      </w:r>
      <w:r>
        <w:rPr>
          <w:rFonts w:ascii="Arial"/>
          <w:b/>
        </w:rPr>
        <w:t xml:space="preserve">  2013-2016</w:t>
      </w:r>
      <w:r>
        <w:rPr>
          <w:rFonts w:ascii="Arial"/>
          <w:b/>
        </w:rPr>
        <w:t>гг</w:t>
      </w:r>
      <w:r>
        <w:rPr>
          <w:rFonts w:ascii="Arial"/>
          <w:b/>
        </w:rPr>
        <w:t xml:space="preserve">.  </w:t>
      </w:r>
      <w:r>
        <w:rPr>
          <w:rFonts w:ascii="Arial"/>
          <w:b/>
        </w:rPr>
        <w:t>в</w:t>
      </w:r>
      <w:r>
        <w:rPr>
          <w:rFonts w:ascii="Arial"/>
          <w:b/>
        </w:rPr>
        <w:t xml:space="preserve">       </w:t>
      </w:r>
      <w:r>
        <w:rPr>
          <w:rFonts w:ascii="Arial"/>
          <w:b/>
        </w:rPr>
        <w:t>администрации</w:t>
      </w:r>
      <w:r>
        <w:rPr>
          <w:rFonts w:ascii="Arial"/>
          <w:b/>
        </w:rPr>
        <w:t xml:space="preserve"> </w:t>
      </w:r>
      <w:r>
        <w:rPr>
          <w:rFonts w:ascii="Arial"/>
          <w:b/>
        </w:rPr>
        <w:t>Новомихайловского</w:t>
      </w:r>
      <w:r>
        <w:rPr>
          <w:rFonts w:ascii="Arial"/>
          <w:b/>
        </w:rPr>
        <w:t xml:space="preserve"> </w:t>
      </w:r>
      <w:r>
        <w:rPr>
          <w:rFonts w:ascii="Arial"/>
          <w:b/>
        </w:rPr>
        <w:t>сельсовета</w:t>
      </w:r>
      <w:r>
        <w:rPr>
          <w:rFonts w:ascii="Arial"/>
          <w:b/>
        </w:rPr>
        <w:t xml:space="preserve"> </w:t>
      </w:r>
      <w:proofErr w:type="spellStart"/>
      <w:r>
        <w:rPr>
          <w:rFonts w:ascii="Arial"/>
          <w:b/>
        </w:rPr>
        <w:t>Коченевского</w:t>
      </w:r>
      <w:proofErr w:type="spellEnd"/>
      <w:r>
        <w:rPr>
          <w:rFonts w:ascii="Arial"/>
          <w:b/>
        </w:rPr>
        <w:t xml:space="preserve"> </w:t>
      </w:r>
      <w:r>
        <w:rPr>
          <w:rFonts w:ascii="Arial"/>
          <w:b/>
        </w:rPr>
        <w:t>района</w:t>
      </w:r>
      <w:r>
        <w:rPr>
          <w:rFonts w:ascii="Arial"/>
          <w:b/>
        </w:rPr>
        <w:t xml:space="preserve"> </w:t>
      </w:r>
      <w:r>
        <w:rPr>
          <w:rFonts w:ascii="Arial"/>
          <w:b/>
        </w:rPr>
        <w:t>Новосибирской</w:t>
      </w:r>
      <w:r>
        <w:rPr>
          <w:rFonts w:ascii="Arial"/>
          <w:b/>
        </w:rPr>
        <w:t xml:space="preserve"> </w:t>
      </w:r>
      <w:r>
        <w:rPr>
          <w:rFonts w:ascii="Arial"/>
          <w:b/>
        </w:rPr>
        <w:t>области</w:t>
      </w:r>
    </w:p>
    <w:p w:rsidR="0021330F" w:rsidRDefault="0021330F" w:rsidP="0021330F">
      <w:pPr>
        <w:ind w:left="708"/>
        <w:jc w:val="both"/>
        <w:rPr>
          <w:rFonts w:ascii="Arial" w:hAnsi="Arial" w:cs="Arial"/>
          <w:b/>
          <w:snapToGrid w:val="0"/>
          <w:sz w:val="22"/>
          <w:szCs w:val="22"/>
        </w:rPr>
      </w:pPr>
    </w:p>
    <w:tbl>
      <w:tblPr>
        <w:tblW w:w="10365" w:type="dxa"/>
        <w:tblInd w:w="-612" w:type="dxa"/>
        <w:tblLayout w:type="fixed"/>
        <w:tblLook w:val="04A0"/>
      </w:tblPr>
      <w:tblGrid>
        <w:gridCol w:w="1572"/>
        <w:gridCol w:w="2482"/>
        <w:gridCol w:w="2034"/>
        <w:gridCol w:w="935"/>
        <w:gridCol w:w="875"/>
        <w:gridCol w:w="813"/>
        <w:gridCol w:w="935"/>
        <w:gridCol w:w="719"/>
      </w:tblGrid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snapToGrid w:val="0"/>
              </w:rPr>
            </w:pPr>
            <w:r>
              <w:rPr>
                <w:snapToGrid w:val="0"/>
              </w:rPr>
              <w:t>Наименование,</w:t>
            </w:r>
          </w:p>
          <w:p w:rsidR="0021330F" w:rsidRDefault="0021330F">
            <w:pPr>
              <w:jc w:val="both"/>
            </w:pPr>
            <w:r>
              <w:t>местонахождение</w:t>
            </w:r>
          </w:p>
          <w:p w:rsidR="0021330F" w:rsidRDefault="0021330F">
            <w:pPr>
              <w:jc w:val="both"/>
            </w:pPr>
            <w:r>
              <w:t>объекта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       </w:t>
            </w:r>
            <w:r>
              <w:rPr>
                <w:snapToGrid w:val="0"/>
              </w:rPr>
              <w:t xml:space="preserve">Мероприятия по повышению </w:t>
            </w:r>
          </w:p>
          <w:p w:rsidR="0021330F" w:rsidRDefault="0021330F">
            <w:pPr>
              <w:jc w:val="both"/>
            </w:pPr>
            <w:r>
              <w:t xml:space="preserve">               </w:t>
            </w:r>
            <w:proofErr w:type="spellStart"/>
            <w:r>
              <w:t>энергоэффективности</w:t>
            </w:r>
            <w:proofErr w:type="spellEnd"/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Источники финансирования</w:t>
            </w:r>
          </w:p>
        </w:tc>
        <w:tc>
          <w:tcPr>
            <w:tcW w:w="42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Объём финансирования по годам 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)</w:t>
            </w: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всего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2013г.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2014г.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2015г.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2016г.</w:t>
            </w: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  <w:p w:rsidR="0021330F" w:rsidRDefault="0021330F">
            <w:pPr>
              <w:jc w:val="both"/>
            </w:pPr>
            <w:r>
              <w:t>1.Котельная с</w:t>
            </w:r>
            <w:proofErr w:type="gramStart"/>
            <w:r>
              <w:t>.Н</w:t>
            </w:r>
            <w:proofErr w:type="gramEnd"/>
            <w:r>
              <w:t>овомихайловка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  <w:p w:rsidR="0021330F" w:rsidRDefault="0021330F">
            <w:pPr>
              <w:jc w:val="both"/>
            </w:pPr>
            <w:r>
              <w:t xml:space="preserve">Реконструкция котельной с заменой оборудования на </w:t>
            </w:r>
            <w:proofErr w:type="gramStart"/>
            <w:r>
              <w:t>энергосберегающее</w:t>
            </w:r>
            <w:proofErr w:type="gramEnd"/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250,0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250,0</w:t>
            </w: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в т.ч.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Бюджет сельского поселения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Планируемое привлечение средств </w:t>
            </w:r>
            <w:proofErr w:type="gramStart"/>
            <w:r>
              <w:t>из</w:t>
            </w:r>
            <w:proofErr w:type="gramEnd"/>
            <w:r>
              <w:t>: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Бюджет Новосибирской области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Бюджет  </w:t>
            </w:r>
            <w:proofErr w:type="spellStart"/>
            <w:r>
              <w:t>Коченевского</w:t>
            </w:r>
            <w:proofErr w:type="spellEnd"/>
            <w:r>
              <w:t xml:space="preserve"> района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250,0</w:t>
            </w: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Прочие источники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 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 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 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 2.Многоквартирные  жилые  дома  в с</w:t>
            </w:r>
            <w:proofErr w:type="gramStart"/>
            <w:r>
              <w:t>.Н</w:t>
            </w:r>
            <w:proofErr w:type="gramEnd"/>
            <w:r>
              <w:t>овомихайловка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  <w:p w:rsidR="0021330F" w:rsidRDefault="0021330F">
            <w:pPr>
              <w:jc w:val="both"/>
            </w:pPr>
            <w:r>
              <w:t xml:space="preserve"> Замена ламп освещения мест общего пользования на энергосберегающие, установка датчиков включения-выключения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5,5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в т.ч.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Бюджет сельского поселения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1,5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1,0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1,0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1,0</w:t>
            </w: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Планируемое привлечение средств </w:t>
            </w:r>
            <w:proofErr w:type="gramStart"/>
            <w:r>
              <w:t>из</w:t>
            </w:r>
            <w:proofErr w:type="gramEnd"/>
            <w:r>
              <w:t>: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Прочие источники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 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 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 0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 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   3.Многоквартирные  жилые  дома  в с</w:t>
            </w:r>
            <w:proofErr w:type="gramStart"/>
            <w:r>
              <w:t>.Н</w:t>
            </w:r>
            <w:proofErr w:type="gramEnd"/>
            <w:r>
              <w:t>овомихайловка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  <w:p w:rsidR="0021330F" w:rsidRDefault="0021330F">
            <w:pPr>
              <w:jc w:val="both"/>
            </w:pPr>
            <w:r>
              <w:t xml:space="preserve"> Установка приборов учёта   ХВС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90,0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15,0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30,0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30,0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15,0</w:t>
            </w: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в т.ч.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Бюджет сельского поселения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Планируемое привлечение средств </w:t>
            </w:r>
            <w:proofErr w:type="gramStart"/>
            <w:r>
              <w:t>из</w:t>
            </w:r>
            <w:proofErr w:type="gramEnd"/>
            <w:r>
              <w:t>: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Прочие источники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 90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15,0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 30,0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 30,0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15,0</w:t>
            </w: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  <w:p w:rsidR="0021330F" w:rsidRDefault="0021330F">
            <w:pPr>
              <w:jc w:val="both"/>
            </w:pPr>
            <w:r>
              <w:t xml:space="preserve"> 4.Линии уличного освещения в  </w:t>
            </w:r>
            <w:r>
              <w:lastRenderedPageBreak/>
              <w:t>с</w:t>
            </w:r>
            <w:proofErr w:type="gramStart"/>
            <w:r>
              <w:t>.Н</w:t>
            </w:r>
            <w:proofErr w:type="gramEnd"/>
            <w:r>
              <w:t>овомихайловка, ул.Центральная</w:t>
            </w:r>
          </w:p>
          <w:p w:rsidR="0021330F" w:rsidRDefault="0021330F">
            <w:pPr>
              <w:jc w:val="both"/>
            </w:pPr>
          </w:p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  <w:p w:rsidR="0021330F" w:rsidRDefault="0021330F">
            <w:pPr>
              <w:jc w:val="both"/>
            </w:pPr>
            <w:r>
              <w:t>Установка  фонарной линии и прибора учета электроэнергии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130,0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130,0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в т.ч.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Бюджет сельского поселения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10,0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Планируемое привлечение средств </w:t>
            </w:r>
            <w:proofErr w:type="gramStart"/>
            <w:r>
              <w:t>из</w:t>
            </w:r>
            <w:proofErr w:type="gramEnd"/>
            <w:r>
              <w:t>: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Бюджет </w:t>
            </w:r>
            <w:proofErr w:type="spellStart"/>
            <w:r>
              <w:t>Коченевского</w:t>
            </w:r>
            <w:proofErr w:type="spellEnd"/>
            <w:r>
              <w:t xml:space="preserve"> района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120,0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  <w:p w:rsidR="0021330F" w:rsidRDefault="0021330F">
            <w:pPr>
              <w:jc w:val="both"/>
            </w:pPr>
            <w:r>
              <w:t xml:space="preserve"> 5.Линии уличного освещения в  с</w:t>
            </w:r>
            <w:proofErr w:type="gramStart"/>
            <w:r>
              <w:t>.Н</w:t>
            </w:r>
            <w:proofErr w:type="gramEnd"/>
            <w:r>
              <w:t>овомихайловка, ул.Большевистская, ул.Заводская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  <w:p w:rsidR="0021330F" w:rsidRDefault="0021330F">
            <w:pPr>
              <w:jc w:val="both"/>
            </w:pPr>
            <w:r>
              <w:t xml:space="preserve"> Установка  фонарной линии и прибора учета электроэнергии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250,0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250,0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в т.ч.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Бюджет сельского поселения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 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25,0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Планируемое привлечение средств </w:t>
            </w:r>
            <w:proofErr w:type="gramStart"/>
            <w:r>
              <w:t>из</w:t>
            </w:r>
            <w:proofErr w:type="gramEnd"/>
            <w:r>
              <w:t>: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Бюджет </w:t>
            </w:r>
            <w:proofErr w:type="spellStart"/>
            <w:r>
              <w:t>Коченевского</w:t>
            </w:r>
            <w:proofErr w:type="spellEnd"/>
            <w:r>
              <w:t xml:space="preserve"> района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 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225,0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  <w:p w:rsidR="0021330F" w:rsidRDefault="0021330F">
            <w:pPr>
              <w:jc w:val="both"/>
            </w:pPr>
            <w:r>
              <w:t xml:space="preserve"> 6.Линии уличного освещения в  с</w:t>
            </w:r>
            <w:proofErr w:type="gramStart"/>
            <w:r>
              <w:t>.Н</w:t>
            </w:r>
            <w:proofErr w:type="gramEnd"/>
            <w:r>
              <w:t>овомихайловка, ул. Молодежная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  <w:p w:rsidR="0021330F" w:rsidRDefault="0021330F">
            <w:pPr>
              <w:jc w:val="both"/>
            </w:pPr>
            <w:r>
              <w:t xml:space="preserve"> Установка  фонарной линии и прибора учета электроэнергии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300,0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300,0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в т.ч.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Бюджет сельского поселения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30,0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Планируемое привлечение средств </w:t>
            </w:r>
            <w:proofErr w:type="gramStart"/>
            <w:r>
              <w:t>из</w:t>
            </w:r>
            <w:proofErr w:type="gramEnd"/>
            <w:r>
              <w:t>: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Бюджет </w:t>
            </w:r>
            <w:proofErr w:type="spellStart"/>
            <w:r>
              <w:t>Коченевского</w:t>
            </w:r>
            <w:proofErr w:type="spellEnd"/>
            <w:r>
              <w:t xml:space="preserve"> района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 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 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 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 270,0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 </w:t>
            </w: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 </w:t>
            </w:r>
          </w:p>
          <w:p w:rsidR="0021330F" w:rsidRDefault="0021330F">
            <w:pPr>
              <w:jc w:val="both"/>
            </w:pPr>
            <w:r>
              <w:t xml:space="preserve"> 7.Линии уличного освещения в  с</w:t>
            </w:r>
            <w:proofErr w:type="gramStart"/>
            <w:r>
              <w:t>.Н</w:t>
            </w:r>
            <w:proofErr w:type="gramEnd"/>
            <w:r>
              <w:t>овомихайловка, ул. Советская</w:t>
            </w:r>
          </w:p>
          <w:p w:rsidR="0021330F" w:rsidRDefault="0021330F">
            <w:pPr>
              <w:jc w:val="both"/>
            </w:pPr>
            <w:r>
              <w:t xml:space="preserve"> 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 Установка  фонарной линии и прибора учета электроэнергии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450,0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450,0</w:t>
            </w: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в т.ч.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Бюджет сельского поселения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22,5</w:t>
            </w: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Планируемое привлечение средств </w:t>
            </w:r>
            <w:proofErr w:type="gramStart"/>
            <w:r>
              <w:t>из</w:t>
            </w:r>
            <w:proofErr w:type="gramEnd"/>
            <w:r>
              <w:t>: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 xml:space="preserve">Бюджет </w:t>
            </w:r>
            <w:proofErr w:type="spellStart"/>
            <w:r>
              <w:t>Коченевского</w:t>
            </w:r>
            <w:proofErr w:type="spellEnd"/>
            <w:r>
              <w:t xml:space="preserve"> района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t>427,5</w:t>
            </w: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rPr>
                <w:color w:val="333333"/>
              </w:rPr>
              <w:t xml:space="preserve">8.Энергосбережение и повышение энергетической эффективности систем теплоснабжения  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t xml:space="preserve"> </w:t>
            </w:r>
            <w:r>
              <w:rPr>
                <w:color w:val="333333"/>
              </w:rPr>
              <w:t>Реконструкция тепловых сетей в с</w:t>
            </w:r>
            <w:proofErr w:type="gramStart"/>
            <w:r>
              <w:rPr>
                <w:color w:val="333333"/>
              </w:rPr>
              <w:t>.Н</w:t>
            </w:r>
            <w:proofErr w:type="gramEnd"/>
            <w:r>
              <w:rPr>
                <w:color w:val="333333"/>
              </w:rPr>
              <w:t>овомихайловка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</w:rPr>
            </w:pPr>
            <w:r>
              <w:rPr>
                <w:color w:val="333333"/>
              </w:rPr>
              <w:t xml:space="preserve"> </w:t>
            </w:r>
            <w:r>
              <w:rPr>
                <w:b/>
                <w:color w:val="333333"/>
              </w:rPr>
              <w:t>Всего: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rPr>
                <w:color w:val="333333"/>
              </w:rPr>
              <w:t xml:space="preserve"> 32,0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в т.ч.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Бюджет сельского поселения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32,0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 9.Энергосбережение и повышение энергетической эффективности систем теплоснабжения  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  <w:p w:rsidR="0021330F" w:rsidRDefault="0021330F">
            <w:pPr>
              <w:jc w:val="both"/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color w:val="333333"/>
              </w:rPr>
              <w:t>Капитальный ремонт теплотрассы в с</w:t>
            </w:r>
            <w:proofErr w:type="gramStart"/>
            <w:r>
              <w:rPr>
                <w:color w:val="333333"/>
              </w:rPr>
              <w:t>.Н</w:t>
            </w:r>
            <w:proofErr w:type="gramEnd"/>
            <w:r>
              <w:rPr>
                <w:color w:val="333333"/>
              </w:rPr>
              <w:t>овомихайловка, протяженностью 600 м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b/>
                <w:color w:val="333333"/>
              </w:rPr>
            </w:pPr>
            <w:r>
              <w:rPr>
                <w:b/>
                <w:color w:val="333333"/>
              </w:rPr>
              <w:t>Всего: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3000,0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3000,0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в т.ч.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Бюджет сельского поселения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  <w:tr w:rsidR="0021330F" w:rsidTr="0021330F"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Бюджет </w:t>
            </w:r>
            <w:proofErr w:type="spellStart"/>
            <w:r>
              <w:rPr>
                <w:color w:val="333333"/>
              </w:rPr>
              <w:t>Коченевского</w:t>
            </w:r>
            <w:proofErr w:type="spellEnd"/>
            <w:r>
              <w:rPr>
                <w:color w:val="333333"/>
              </w:rPr>
              <w:t xml:space="preserve"> района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3000,0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330F" w:rsidRDefault="0021330F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3000,0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  <w:rPr>
                <w:color w:val="333333"/>
              </w:rPr>
            </w:pP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30F" w:rsidRDefault="0021330F">
            <w:pPr>
              <w:jc w:val="both"/>
            </w:pPr>
          </w:p>
        </w:tc>
      </w:tr>
    </w:tbl>
    <w:p w:rsidR="0021330F" w:rsidRDefault="0021330F" w:rsidP="0021330F">
      <w:pPr>
        <w:jc w:val="both"/>
        <w:rPr>
          <w:sz w:val="44"/>
          <w:szCs w:val="44"/>
        </w:rPr>
      </w:pPr>
    </w:p>
    <w:p w:rsidR="0021330F" w:rsidRDefault="0021330F" w:rsidP="0021330F">
      <w:pPr>
        <w:jc w:val="both"/>
      </w:pPr>
    </w:p>
    <w:p w:rsidR="0021330F" w:rsidRDefault="0021330F" w:rsidP="0021330F">
      <w:pPr>
        <w:jc w:val="center"/>
        <w:rPr>
          <w:sz w:val="28"/>
          <w:szCs w:val="28"/>
        </w:rPr>
      </w:pPr>
    </w:p>
    <w:p w:rsidR="0021330F" w:rsidRDefault="0021330F" w:rsidP="0021330F">
      <w:pPr>
        <w:ind w:firstLine="697"/>
        <w:jc w:val="both"/>
        <w:rPr>
          <w:sz w:val="28"/>
          <w:szCs w:val="28"/>
        </w:rPr>
      </w:pPr>
    </w:p>
    <w:p w:rsidR="0021330F" w:rsidRDefault="0021330F" w:rsidP="0021330F">
      <w:pPr>
        <w:ind w:firstLine="697"/>
        <w:jc w:val="both"/>
        <w:rPr>
          <w:sz w:val="28"/>
          <w:szCs w:val="28"/>
        </w:rPr>
      </w:pPr>
    </w:p>
    <w:p w:rsidR="0021330F" w:rsidRDefault="0021330F" w:rsidP="0021330F">
      <w:pPr>
        <w:tabs>
          <w:tab w:val="left" w:pos="4200"/>
        </w:tabs>
        <w:rPr>
          <w:sz w:val="28"/>
          <w:szCs w:val="28"/>
        </w:rPr>
      </w:pPr>
    </w:p>
    <w:p w:rsidR="00101C19" w:rsidRDefault="0021330F"/>
    <w:sectPr w:rsidR="00101C19" w:rsidSect="009E2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330F"/>
    <w:rsid w:val="000E10DA"/>
    <w:rsid w:val="0021330F"/>
    <w:rsid w:val="002E6B9A"/>
    <w:rsid w:val="009E2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3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1330F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1330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2657</Words>
  <Characters>15150</Characters>
  <Application>Microsoft Office Word</Application>
  <DocSecurity>0</DocSecurity>
  <Lines>126</Lines>
  <Paragraphs>35</Paragraphs>
  <ScaleCrop>false</ScaleCrop>
  <Company>Microsoft</Company>
  <LinksUpToDate>false</LinksUpToDate>
  <CharactersWithSpaces>17772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2</cp:revision>
  <dcterms:created xsi:type="dcterms:W3CDTF">2013-04-05T03:24:00Z</dcterms:created>
  <dcterms:modified xsi:type="dcterms:W3CDTF">2013-04-05T03:26:00Z</dcterms:modified>
</cp:coreProperties>
</file>