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E9" w:rsidRDefault="00412165" w:rsidP="007D3DE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3654946</wp:posOffset>
            </wp:positionH>
            <wp:positionV relativeFrom="paragraph">
              <wp:posOffset>-468110</wp:posOffset>
            </wp:positionV>
            <wp:extent cx="2128058" cy="1770610"/>
            <wp:effectExtent l="0" t="0" r="0" b="0"/>
            <wp:wrapNone/>
            <wp:docPr id="10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8" cy="17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-186055</wp:posOffset>
            </wp:positionV>
            <wp:extent cx="1127760" cy="1155065"/>
            <wp:effectExtent l="19050" t="0" r="0" b="0"/>
            <wp:wrapThrough wrapText="bothSides">
              <wp:wrapPolygon edited="0">
                <wp:start x="-365" y="0"/>
                <wp:lineTo x="-365" y="18168"/>
                <wp:lineTo x="7297" y="21374"/>
                <wp:lineTo x="9486" y="21374"/>
                <wp:lineTo x="11676" y="21374"/>
                <wp:lineTo x="13865" y="21374"/>
                <wp:lineTo x="21527" y="18168"/>
                <wp:lineTo x="21527" y="0"/>
                <wp:lineTo x="-365" y="0"/>
              </wp:wrapPolygon>
            </wp:wrapThrough>
            <wp:docPr id="5" name="Рисунок 2" descr="герб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-2243674</wp:posOffset>
            </wp:positionH>
            <wp:positionV relativeFrom="paragraph">
              <wp:posOffset>-617739</wp:posOffset>
            </wp:positionV>
            <wp:extent cx="9000259" cy="1134687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0259" cy="113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99" w:rsidRDefault="005507B8" w:rsidP="004769DF">
      <w:pPr>
        <w:spacing w:after="200" w:line="276" w:lineRule="auto"/>
        <w:rPr>
          <w:sz w:val="28"/>
          <w:szCs w:val="28"/>
        </w:rPr>
      </w:pPr>
      <w:r w:rsidRPr="005507B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-301.95pt;margin-top:417.35pt;width:547.85pt;height:51.05pt;rotation:90;z-index:-251638784" fillcolor="#17365d [2415]">
            <v:shadow color="#868686"/>
            <v:textpath style="font-family:&quot;Arial Black&quot;;v-rotate-letters:t;v-text-kern:t" trim="t" fitpath="t" string="БРЕЙДИНГ"/>
          </v:shape>
        </w:pict>
      </w:r>
      <w:r>
        <w:rPr>
          <w:noProof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20.75pt;margin-top:100.2pt;width:453.15pt;height:54.3pt;z-index:-251655168" o:allowoverlap="f" fillcolor="#365f91 [2404]" strokecolor="#365f91 [2404]">
            <v:shadow color="#868686"/>
            <v:textpath style="font-family:&quot;Arial Black&quot;" fitshape="t" trim="t" string="XII ФЕСТИВАЛЬ"/>
            <w10:wrap type="square"/>
          </v:shape>
        </w:pict>
      </w:r>
      <w:r w:rsidRPr="005507B8">
        <w:rPr>
          <w:noProof/>
        </w:rPr>
        <w:pict>
          <v:shape id="_x0000_s1032" type="#_x0000_t136" style="position:absolute;margin-left:74.15pt;margin-top:150.6pt;width:363pt;height:47.25pt;z-index:-251640832" fillcolor="#06c" strokecolor="#9cf" strokeweight="1.5pt">
            <v:shadow on="t" color="#900"/>
            <v:textpath style="font-family:&quot;Impact&quot;;v-text-kern:t" trim="t" fitpath="t" string="7 ноября 2025 года"/>
          </v:shape>
        </w:pict>
      </w:r>
      <w:r w:rsidR="0041216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2860040</wp:posOffset>
            </wp:positionV>
            <wp:extent cx="3437255" cy="6199505"/>
            <wp:effectExtent l="19050" t="0" r="0" b="0"/>
            <wp:wrapThrough wrapText="bothSides">
              <wp:wrapPolygon edited="0">
                <wp:start x="10295" y="398"/>
                <wp:lineTo x="5866" y="1460"/>
                <wp:lineTo x="5148" y="1792"/>
                <wp:lineTo x="4310" y="2323"/>
                <wp:lineTo x="3711" y="6770"/>
                <wp:lineTo x="2394" y="8894"/>
                <wp:lineTo x="1915" y="9890"/>
                <wp:lineTo x="1437" y="10487"/>
                <wp:lineTo x="958" y="10952"/>
                <wp:lineTo x="359" y="17390"/>
                <wp:lineTo x="599" y="19514"/>
                <wp:lineTo x="120" y="20576"/>
                <wp:lineTo x="-120" y="21505"/>
                <wp:lineTo x="21309" y="21505"/>
                <wp:lineTo x="21069" y="20576"/>
                <wp:lineTo x="21548" y="19646"/>
                <wp:lineTo x="21548" y="17390"/>
                <wp:lineTo x="21069" y="15266"/>
                <wp:lineTo x="20830" y="14270"/>
                <wp:lineTo x="20830" y="14204"/>
                <wp:lineTo x="20351" y="13208"/>
                <wp:lineTo x="20351" y="13142"/>
                <wp:lineTo x="20710" y="12146"/>
                <wp:lineTo x="20830" y="12080"/>
                <wp:lineTo x="20471" y="11549"/>
                <wp:lineTo x="19872" y="10288"/>
                <wp:lineTo x="19633" y="9956"/>
                <wp:lineTo x="19274" y="8960"/>
                <wp:lineTo x="19393" y="8894"/>
                <wp:lineTo x="18196" y="8164"/>
                <wp:lineTo x="17598" y="7832"/>
                <wp:lineTo x="17358" y="6903"/>
                <wp:lineTo x="17238" y="6770"/>
                <wp:lineTo x="17837" y="5575"/>
                <wp:lineTo x="17717" y="4978"/>
                <wp:lineTo x="17358" y="4646"/>
                <wp:lineTo x="17478" y="4646"/>
                <wp:lineTo x="17478" y="3783"/>
                <wp:lineTo x="17358" y="3584"/>
                <wp:lineTo x="17358" y="2522"/>
                <wp:lineTo x="16640" y="1527"/>
                <wp:lineTo x="16640" y="1460"/>
                <wp:lineTo x="11253" y="398"/>
                <wp:lineTo x="10295" y="398"/>
              </wp:wrapPolygon>
            </wp:wrapThrough>
            <wp:docPr id="7" name="Рисунок 8" descr="\\administrator\Общая папка\Беляева Э.Е\Золотой локо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istrator\Общая папка\Беляева Э.Е\Золотой локон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7B8">
        <w:rPr>
          <w:noProof/>
        </w:rPr>
        <w:pict>
          <v:shape id="_x0000_s1030" type="#_x0000_t136" style="position:absolute;margin-left:290.65pt;margin-top:314.15pt;width:221.9pt;height:44pt;z-index:-251641856;mso-position-horizontal-relative:text;mso-position-vertical-relative:text" fillcolor="#4f81bd [3204]" strokecolor="#33c" strokeweight="1pt">
            <v:fill opacity=".5"/>
            <v:shadow on="t" color="#99f" offset="3pt"/>
            <v:textpath style="font-family:&quot;Arial Black&quot;;v-text-kern:t" trim="t" fitpath="t" string="Барабинск"/>
          </v:shape>
        </w:pict>
      </w:r>
      <w:r w:rsidR="00472C6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5137785</wp:posOffset>
            </wp:positionV>
            <wp:extent cx="1792605" cy="656590"/>
            <wp:effectExtent l="19050" t="0" r="0" b="0"/>
            <wp:wrapNone/>
            <wp:docPr id="2" name="Рисунок 2" descr="C:\Users\Инна\Desktop\Золотой локон 2023\Буклет\Фото к страницам\6 страница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Золотой локон 2023\Буклет\Фото к страницам\6 страница\111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400" r="5432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6459220</wp:posOffset>
            </wp:positionV>
            <wp:extent cx="1676400" cy="656590"/>
            <wp:effectExtent l="19050" t="0" r="0" b="0"/>
            <wp:wrapSquare wrapText="bothSides"/>
            <wp:docPr id="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t="29333" b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7764780</wp:posOffset>
            </wp:positionV>
            <wp:extent cx="1410335" cy="548640"/>
            <wp:effectExtent l="19050" t="0" r="0" b="0"/>
            <wp:wrapSquare wrapText="bothSides"/>
            <wp:docPr id="12" name="Рисунок 1" descr="C:\Users\Ин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0E9">
        <w:rPr>
          <w:sz w:val="28"/>
          <w:szCs w:val="28"/>
        </w:rPr>
        <w:br w:type="page"/>
      </w:r>
    </w:p>
    <w:p w:rsidR="007930E9" w:rsidRDefault="00537045" w:rsidP="00211DA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-467995</wp:posOffset>
            </wp:positionV>
            <wp:extent cx="2127885" cy="1770380"/>
            <wp:effectExtent l="0" t="0" r="0" b="0"/>
            <wp:wrapNone/>
            <wp:docPr id="4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045" w:rsidRPr="00C40FF3" w:rsidRDefault="00446D9D" w:rsidP="00537045">
      <w:pPr>
        <w:rPr>
          <w:sz w:val="28"/>
        </w:rPr>
      </w:pPr>
      <w:r>
        <w:rPr>
          <w:sz w:val="28"/>
        </w:rPr>
        <w:t xml:space="preserve">                           </w:t>
      </w: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37045" w:rsidRPr="009B0C0F" w:rsidRDefault="00537045" w:rsidP="00537045">
      <w:pPr>
        <w:jc w:val="center"/>
        <w:rPr>
          <w:sz w:val="28"/>
          <w:szCs w:val="28"/>
        </w:rPr>
      </w:pPr>
      <w:r w:rsidRPr="00F82C6F">
        <w:rPr>
          <w:b/>
          <w:sz w:val="28"/>
          <w:szCs w:val="28"/>
        </w:rPr>
        <w:t>Категория -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БРЕЙДИНГ </w:t>
      </w:r>
      <w:r w:rsidRPr="00650142">
        <w:rPr>
          <w:b/>
          <w:sz w:val="28"/>
          <w:szCs w:val="28"/>
        </w:rPr>
        <w:t>(заочная работа)</w:t>
      </w:r>
    </w:p>
    <w:p w:rsidR="00537045" w:rsidRPr="00870879" w:rsidRDefault="00537045" w:rsidP="00537045">
      <w:pPr>
        <w:jc w:val="both"/>
        <w:rPr>
          <w:sz w:val="28"/>
          <w:szCs w:val="28"/>
        </w:rPr>
      </w:pP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</w:t>
      </w:r>
      <w:r w:rsidRPr="0020655E">
        <w:rPr>
          <w:b/>
          <w:sz w:val="28"/>
          <w:szCs w:val="28"/>
          <w:u w:val="single"/>
        </w:rPr>
        <w:t>оминация «</w:t>
      </w:r>
      <w:r>
        <w:rPr>
          <w:b/>
          <w:sz w:val="28"/>
          <w:szCs w:val="28"/>
          <w:u w:val="single"/>
        </w:rPr>
        <w:t>Творческая работа</w:t>
      </w:r>
      <w:r w:rsidRPr="0020655E">
        <w:rPr>
          <w:b/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</w:t>
      </w:r>
    </w:p>
    <w:p w:rsidR="00537045" w:rsidRPr="00EF6AB7" w:rsidRDefault="00537045" w:rsidP="00537045">
      <w:pPr>
        <w:jc w:val="both"/>
        <w:rPr>
          <w:b/>
          <w:sz w:val="28"/>
          <w:szCs w:val="28"/>
          <w:u w:val="single"/>
        </w:rPr>
      </w:pPr>
      <w:r w:rsidRPr="00EF6AB7">
        <w:rPr>
          <w:b/>
          <w:sz w:val="28"/>
          <w:szCs w:val="28"/>
          <w:u w:val="single"/>
        </w:rPr>
        <w:t>Модель</w:t>
      </w: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Соревнование </w:t>
      </w:r>
      <w:r w:rsidRPr="00FF6598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</w:t>
      </w:r>
      <w:r w:rsidRPr="00FF6598">
        <w:rPr>
          <w:sz w:val="28"/>
          <w:szCs w:val="28"/>
        </w:rPr>
        <w:t>тся среди готовых работ – участники выполняют работу заранее, а не в процессе фестиваля.</w:t>
      </w:r>
    </w:p>
    <w:p w:rsidR="00537045" w:rsidRDefault="00537045" w:rsidP="00537045">
      <w:pPr>
        <w:ind w:left="14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768"/>
      </w:tblGrid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>Техника плетения</w:t>
            </w:r>
            <w:r w:rsidRPr="003C0702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6768" w:type="dxa"/>
          </w:tcPr>
          <w:p w:rsidR="00537045" w:rsidRPr="00FF6598" w:rsidRDefault="00537045" w:rsidP="006548CA">
            <w:pPr>
              <w:jc w:val="both"/>
              <w:rPr>
                <w:sz w:val="28"/>
                <w:szCs w:val="28"/>
              </w:rPr>
            </w:pPr>
            <w:r w:rsidRPr="00FF6598">
              <w:rPr>
                <w:sz w:val="28"/>
                <w:szCs w:val="28"/>
              </w:rPr>
              <w:t>Используется любая техника афроплетения. Применение техники макраме запрещено.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>Цвет</w:t>
            </w:r>
          </w:p>
        </w:tc>
        <w:tc>
          <w:tcPr>
            <w:tcW w:w="6768" w:type="dxa"/>
          </w:tcPr>
          <w:p w:rsidR="00537045" w:rsidRPr="00FF6598" w:rsidRDefault="00537045" w:rsidP="006548CA">
            <w:pPr>
              <w:jc w:val="both"/>
              <w:rPr>
                <w:sz w:val="28"/>
                <w:szCs w:val="28"/>
              </w:rPr>
            </w:pPr>
            <w:r w:rsidRPr="00FF6598">
              <w:rPr>
                <w:sz w:val="28"/>
                <w:szCs w:val="28"/>
              </w:rPr>
              <w:t>Произвольный, но должно быть использовано не менее двух контрастных цветов искусственного волокна.</w:t>
            </w:r>
          </w:p>
          <w:p w:rsidR="00537045" w:rsidRPr="00622653" w:rsidRDefault="00537045" w:rsidP="006548CA">
            <w:pPr>
              <w:jc w:val="both"/>
              <w:rPr>
                <w:sz w:val="28"/>
                <w:szCs w:val="28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 xml:space="preserve">Украшение 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537045" w:rsidRPr="00FF6598" w:rsidRDefault="00537045" w:rsidP="006548C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F6598">
              <w:rPr>
                <w:color w:val="000000"/>
                <w:sz w:val="28"/>
                <w:szCs w:val="28"/>
                <w:shd w:val="clear" w:color="auto" w:fill="FFFFFF"/>
              </w:rPr>
              <w:t>Разрешается использование украшений, сделанных самостоятельно методом любой из техник афроплетения. Такие украшения не должны занимать более 20% от общего объема прически. Использование постижерных изделий строго запрещается.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>Инструменты</w:t>
            </w:r>
          </w:p>
        </w:tc>
        <w:tc>
          <w:tcPr>
            <w:tcW w:w="6768" w:type="dxa"/>
          </w:tcPr>
          <w:p w:rsidR="00537045" w:rsidRDefault="00537045" w:rsidP="006548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774F51">
              <w:rPr>
                <w:sz w:val="28"/>
                <w:szCs w:val="28"/>
              </w:rPr>
              <w:t>азрешены все инструменты для стрижки</w:t>
            </w:r>
            <w:r>
              <w:rPr>
                <w:sz w:val="28"/>
                <w:szCs w:val="28"/>
              </w:rPr>
              <w:t xml:space="preserve"> и укладки.</w:t>
            </w:r>
          </w:p>
          <w:p w:rsidR="00537045" w:rsidRPr="00622653" w:rsidRDefault="00537045" w:rsidP="006548CA">
            <w:pPr>
              <w:jc w:val="both"/>
              <w:rPr>
                <w:sz w:val="28"/>
                <w:szCs w:val="28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 xml:space="preserve">Критерии оценки    </w:t>
            </w:r>
          </w:p>
          <w:p w:rsidR="00537045" w:rsidRDefault="00537045" w:rsidP="006548CA">
            <w:pPr>
              <w:rPr>
                <w:sz w:val="28"/>
                <w:szCs w:val="28"/>
              </w:rPr>
            </w:pPr>
            <w:r w:rsidRPr="00622653">
              <w:rPr>
                <w:sz w:val="28"/>
                <w:szCs w:val="28"/>
              </w:rPr>
              <w:t xml:space="preserve">  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537045" w:rsidRPr="00D6240B" w:rsidRDefault="00537045" w:rsidP="006548CA">
            <w:pPr>
              <w:rPr>
                <w:sz w:val="28"/>
                <w:szCs w:val="28"/>
              </w:rPr>
            </w:pPr>
            <w:r w:rsidRPr="00D6240B">
              <w:rPr>
                <w:sz w:val="28"/>
                <w:szCs w:val="28"/>
              </w:rPr>
              <w:t>Технический аспект: чистота проборов, форма проборов, чистота подхватов, форма подхватов, наличие и количество стайлинга, фиксация элементов, фиксация кончиков и тд.</w:t>
            </w:r>
          </w:p>
          <w:p w:rsidR="00537045" w:rsidRPr="00D6240B" w:rsidRDefault="00537045" w:rsidP="006548CA">
            <w:pPr>
              <w:rPr>
                <w:sz w:val="28"/>
                <w:szCs w:val="28"/>
              </w:rPr>
            </w:pPr>
            <w:r w:rsidRPr="00D6240B">
              <w:rPr>
                <w:sz w:val="28"/>
                <w:szCs w:val="28"/>
              </w:rPr>
              <w:t>Атравматический аспект перетяжки, нарушение циркуляции, вес, равномерность натяжения, крепление элементов и конструкций, а также другое имеющее отношение к нарушению эстетического и физиологического норматива натуральной базы</w:t>
            </w:r>
          </w:p>
          <w:p w:rsidR="00537045" w:rsidRPr="00D6240B" w:rsidRDefault="00537045" w:rsidP="006548CA">
            <w:pPr>
              <w:rPr>
                <w:sz w:val="28"/>
                <w:szCs w:val="28"/>
              </w:rPr>
            </w:pPr>
            <w:r w:rsidRPr="00D6240B">
              <w:rPr>
                <w:sz w:val="28"/>
                <w:szCs w:val="28"/>
              </w:rPr>
              <w:t>Эстетический аспект: Пропорции, симметрия, однородность элементов, визуальная чистота или шум, цветовые решения (не количество цветов, а их уместность в образе и сочетание), геометрия узора (если он есть), уместность и сочетание фурнитуры, постижа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D6240B">
              <w:rPr>
                <w:sz w:val="28"/>
                <w:szCs w:val="28"/>
              </w:rPr>
              <w:t>Творческий аспект.</w:t>
            </w:r>
          </w:p>
        </w:tc>
      </w:tr>
    </w:tbl>
    <w:p w:rsidR="00537045" w:rsidRDefault="00537045" w:rsidP="00537045">
      <w:pPr>
        <w:rPr>
          <w:b/>
          <w:sz w:val="28"/>
          <w:szCs w:val="28"/>
        </w:rPr>
      </w:pPr>
    </w:p>
    <w:p w:rsidR="00537045" w:rsidRDefault="00537045" w:rsidP="00537045">
      <w:pPr>
        <w:ind w:firstLine="720"/>
        <w:jc w:val="center"/>
        <w:rPr>
          <w:b/>
          <w:sz w:val="28"/>
          <w:szCs w:val="28"/>
        </w:rPr>
      </w:pPr>
    </w:p>
    <w:p w:rsidR="00537045" w:rsidRDefault="00537045" w:rsidP="00537045">
      <w:pPr>
        <w:ind w:firstLine="720"/>
        <w:jc w:val="center"/>
        <w:rPr>
          <w:b/>
          <w:sz w:val="28"/>
          <w:szCs w:val="28"/>
        </w:rPr>
      </w:pPr>
    </w:p>
    <w:p w:rsidR="00537045" w:rsidRDefault="00537045" w:rsidP="00592131">
      <w:pPr>
        <w:rPr>
          <w:b/>
          <w:sz w:val="28"/>
          <w:szCs w:val="28"/>
        </w:rPr>
      </w:pPr>
    </w:p>
    <w:p w:rsidR="00537045" w:rsidRPr="00D21385" w:rsidRDefault="00537045" w:rsidP="0053704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537045" w:rsidRDefault="00537045" w:rsidP="0053704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rPr>
          <w:lang w:val="en-US"/>
        </w:rPr>
        <w:t>XII</w:t>
      </w:r>
      <w:r>
        <w:rPr>
          <w:i/>
          <w:sz w:val="28"/>
          <w:szCs w:val="28"/>
        </w:rPr>
        <w:t xml:space="preserve"> Фестивале </w:t>
      </w:r>
    </w:p>
    <w:p w:rsidR="00537045" w:rsidRDefault="00537045" w:rsidP="0053704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мастеров парикмахерского искусства,</w:t>
      </w:r>
    </w:p>
    <w:p w:rsidR="00537045" w:rsidRDefault="00537045" w:rsidP="0053704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537045" w:rsidRDefault="00537045" w:rsidP="0053704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702A3E">
        <w:rPr>
          <w:b/>
          <w:i/>
          <w:sz w:val="32"/>
          <w:szCs w:val="32"/>
        </w:rPr>
        <w:t xml:space="preserve"> -  </w:t>
      </w:r>
      <w:r>
        <w:rPr>
          <w:b/>
          <w:i/>
          <w:sz w:val="32"/>
          <w:szCs w:val="32"/>
        </w:rPr>
        <w:t>Брейдинг</w:t>
      </w:r>
    </w:p>
    <w:p w:rsidR="00537045" w:rsidRPr="0020655E" w:rsidRDefault="00537045" w:rsidP="0053704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номинация</w:t>
      </w:r>
    </w:p>
    <w:p w:rsidR="00537045" w:rsidRPr="0020655E" w:rsidRDefault="00537045" w:rsidP="00537045">
      <w:pPr>
        <w:jc w:val="center"/>
        <w:rPr>
          <w:b/>
          <w:i/>
          <w:sz w:val="32"/>
          <w:szCs w:val="32"/>
        </w:rPr>
      </w:pPr>
      <w:r w:rsidRPr="0020655E">
        <w:rPr>
          <w:b/>
          <w:i/>
          <w:sz w:val="28"/>
          <w:szCs w:val="28"/>
          <w:u w:val="single"/>
        </w:rPr>
        <w:t>«</w:t>
      </w:r>
      <w:r>
        <w:rPr>
          <w:b/>
          <w:i/>
          <w:sz w:val="28"/>
          <w:szCs w:val="28"/>
          <w:u w:val="single"/>
        </w:rPr>
        <w:t>Творческая работа</w:t>
      </w:r>
      <w:r w:rsidRPr="0020655E">
        <w:rPr>
          <w:b/>
          <w:i/>
          <w:sz w:val="28"/>
          <w:szCs w:val="28"/>
          <w:u w:val="single"/>
        </w:rPr>
        <w:t>»</w:t>
      </w:r>
    </w:p>
    <w:p w:rsidR="00537045" w:rsidRPr="00D21385" w:rsidRDefault="00537045" w:rsidP="00537045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:rsidR="00537045" w:rsidRPr="00D21385" w:rsidRDefault="00537045" w:rsidP="00537045">
      <w:pPr>
        <w:ind w:firstLine="720"/>
        <w:jc w:val="center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870879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537045" w:rsidRPr="00F646F9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537045" w:rsidRPr="000735C0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537045" w:rsidRPr="000735C0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0735C0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537045" w:rsidRPr="00D21385" w:rsidRDefault="00537045" w:rsidP="00537045">
      <w:pPr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0E3014" w:rsidRDefault="00537045" w:rsidP="00537045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sectPr w:rsidR="00537045" w:rsidRPr="000E3014" w:rsidSect="007D3DE2">
      <w:footerReference w:type="default" r:id="rId15"/>
      <w:pgSz w:w="11906" w:h="16838"/>
      <w:pgMar w:top="567" w:right="567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AC1" w:rsidRDefault="005A7AC1" w:rsidP="00211DAF">
      <w:r>
        <w:separator/>
      </w:r>
    </w:p>
  </w:endnote>
  <w:endnote w:type="continuationSeparator" w:id="1">
    <w:p w:rsidR="005A7AC1" w:rsidRDefault="005A7AC1" w:rsidP="00211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43032"/>
      <w:docPartObj>
        <w:docPartGallery w:val="Page Numbers (Bottom of Page)"/>
        <w:docPartUnique/>
      </w:docPartObj>
    </w:sdtPr>
    <w:sdtContent>
      <w:p w:rsidR="00412165" w:rsidRDefault="005507B8">
        <w:pPr>
          <w:pStyle w:val="ae"/>
          <w:jc w:val="center"/>
        </w:pPr>
        <w:fldSimple w:instr=" PAGE   \* MERGEFORMAT ">
          <w:r w:rsidR="00592131">
            <w:rPr>
              <w:noProof/>
            </w:rPr>
            <w:t>3</w:t>
          </w:r>
        </w:fldSimple>
      </w:p>
    </w:sdtContent>
  </w:sdt>
  <w:p w:rsidR="00412165" w:rsidRDefault="0041216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AC1" w:rsidRDefault="005A7AC1" w:rsidP="00211DAF">
      <w:r>
        <w:separator/>
      </w:r>
    </w:p>
  </w:footnote>
  <w:footnote w:type="continuationSeparator" w:id="1">
    <w:p w:rsidR="005A7AC1" w:rsidRDefault="005A7AC1" w:rsidP="00211D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33F6"/>
    <w:multiLevelType w:val="hybridMultilevel"/>
    <w:tmpl w:val="30023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E6453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62519"/>
    <w:multiLevelType w:val="hybridMultilevel"/>
    <w:tmpl w:val="F2F065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326A43D3"/>
    <w:multiLevelType w:val="hybridMultilevel"/>
    <w:tmpl w:val="8A321F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556637A"/>
    <w:multiLevelType w:val="multilevel"/>
    <w:tmpl w:val="FDC07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>
    <w:nsid w:val="36EF25C8"/>
    <w:multiLevelType w:val="hybridMultilevel"/>
    <w:tmpl w:val="31501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234BF4"/>
    <w:multiLevelType w:val="hybridMultilevel"/>
    <w:tmpl w:val="A388194C"/>
    <w:lvl w:ilvl="0" w:tplc="B6B0F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9233D"/>
    <w:multiLevelType w:val="hybridMultilevel"/>
    <w:tmpl w:val="44B2B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B4497D"/>
    <w:multiLevelType w:val="hybridMultilevel"/>
    <w:tmpl w:val="EC922B70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9">
    <w:nsid w:val="3D006BBE"/>
    <w:multiLevelType w:val="hybridMultilevel"/>
    <w:tmpl w:val="605E5488"/>
    <w:lvl w:ilvl="0" w:tplc="00000007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80495"/>
    <w:multiLevelType w:val="hybridMultilevel"/>
    <w:tmpl w:val="07AEF0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7A42E98"/>
    <w:multiLevelType w:val="hybridMultilevel"/>
    <w:tmpl w:val="B9FC73D0"/>
    <w:lvl w:ilvl="0" w:tplc="A07C1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DE22B03"/>
    <w:multiLevelType w:val="hybridMultilevel"/>
    <w:tmpl w:val="B596A8E8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3">
    <w:nsid w:val="54B43A54"/>
    <w:multiLevelType w:val="hybridMultilevel"/>
    <w:tmpl w:val="2B5A7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89309A"/>
    <w:multiLevelType w:val="hybridMultilevel"/>
    <w:tmpl w:val="835AB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BC2008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F40C11"/>
    <w:multiLevelType w:val="hybridMultilevel"/>
    <w:tmpl w:val="2F32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C4083"/>
    <w:multiLevelType w:val="hybridMultilevel"/>
    <w:tmpl w:val="2EC0D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01B29A6"/>
    <w:multiLevelType w:val="hybridMultilevel"/>
    <w:tmpl w:val="05AE5D1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27A1D1D"/>
    <w:multiLevelType w:val="hybridMultilevel"/>
    <w:tmpl w:val="17B6230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2A224F5"/>
    <w:multiLevelType w:val="hybridMultilevel"/>
    <w:tmpl w:val="F58EE5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B3651C"/>
    <w:multiLevelType w:val="hybridMultilevel"/>
    <w:tmpl w:val="82EE8E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987268"/>
    <w:multiLevelType w:val="hybridMultilevel"/>
    <w:tmpl w:val="A61045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736333B"/>
    <w:multiLevelType w:val="multilevel"/>
    <w:tmpl w:val="E2E2BE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24">
    <w:nsid w:val="78DC73EF"/>
    <w:multiLevelType w:val="hybridMultilevel"/>
    <w:tmpl w:val="C10ED44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7D5B535E"/>
    <w:multiLevelType w:val="hybridMultilevel"/>
    <w:tmpl w:val="22346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3"/>
  </w:num>
  <w:num w:numId="6">
    <w:abstractNumId w:val="18"/>
  </w:num>
  <w:num w:numId="7">
    <w:abstractNumId w:val="13"/>
  </w:num>
  <w:num w:numId="8">
    <w:abstractNumId w:val="20"/>
  </w:num>
  <w:num w:numId="9">
    <w:abstractNumId w:val="23"/>
  </w:num>
  <w:num w:numId="10">
    <w:abstractNumId w:val="15"/>
  </w:num>
  <w:num w:numId="11">
    <w:abstractNumId w:val="1"/>
  </w:num>
  <w:num w:numId="12">
    <w:abstractNumId w:val="22"/>
  </w:num>
  <w:num w:numId="13">
    <w:abstractNumId w:val="6"/>
  </w:num>
  <w:num w:numId="14">
    <w:abstractNumId w:val="4"/>
  </w:num>
  <w:num w:numId="15">
    <w:abstractNumId w:val="7"/>
  </w:num>
  <w:num w:numId="16">
    <w:abstractNumId w:val="25"/>
  </w:num>
  <w:num w:numId="17">
    <w:abstractNumId w:val="0"/>
  </w:num>
  <w:num w:numId="18">
    <w:abstractNumId w:val="24"/>
  </w:num>
  <w:num w:numId="19">
    <w:abstractNumId w:val="17"/>
  </w:num>
  <w:num w:numId="20">
    <w:abstractNumId w:val="14"/>
  </w:num>
  <w:num w:numId="21">
    <w:abstractNumId w:val="11"/>
  </w:num>
  <w:num w:numId="22">
    <w:abstractNumId w:val="19"/>
  </w:num>
  <w:num w:numId="23">
    <w:abstractNumId w:val="21"/>
  </w:num>
  <w:num w:numId="24">
    <w:abstractNumId w:val="5"/>
  </w:num>
  <w:num w:numId="25">
    <w:abstractNumId w:val="12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/>
  <w:rsids>
    <w:rsidRoot w:val="00446D9D"/>
    <w:rsid w:val="00001AAC"/>
    <w:rsid w:val="00002065"/>
    <w:rsid w:val="00007AFE"/>
    <w:rsid w:val="000432A2"/>
    <w:rsid w:val="000538F0"/>
    <w:rsid w:val="00053D31"/>
    <w:rsid w:val="00070A2B"/>
    <w:rsid w:val="00072928"/>
    <w:rsid w:val="000735C0"/>
    <w:rsid w:val="00083E9B"/>
    <w:rsid w:val="00084686"/>
    <w:rsid w:val="00091EEC"/>
    <w:rsid w:val="00096E7E"/>
    <w:rsid w:val="000A00E1"/>
    <w:rsid w:val="000A2ED4"/>
    <w:rsid w:val="000C19FE"/>
    <w:rsid w:val="000D3E95"/>
    <w:rsid w:val="000E305B"/>
    <w:rsid w:val="000F1A17"/>
    <w:rsid w:val="000F25E6"/>
    <w:rsid w:val="00104B6C"/>
    <w:rsid w:val="00105363"/>
    <w:rsid w:val="00112ABF"/>
    <w:rsid w:val="001233A3"/>
    <w:rsid w:val="0015383A"/>
    <w:rsid w:val="00157934"/>
    <w:rsid w:val="00174401"/>
    <w:rsid w:val="00181A39"/>
    <w:rsid w:val="001833C2"/>
    <w:rsid w:val="001844D6"/>
    <w:rsid w:val="001B5705"/>
    <w:rsid w:val="001C0C44"/>
    <w:rsid w:val="001C2043"/>
    <w:rsid w:val="001F5A6F"/>
    <w:rsid w:val="0020318B"/>
    <w:rsid w:val="00211DAF"/>
    <w:rsid w:val="00220EDC"/>
    <w:rsid w:val="00221CDA"/>
    <w:rsid w:val="00224765"/>
    <w:rsid w:val="002352DB"/>
    <w:rsid w:val="00241F1D"/>
    <w:rsid w:val="00244F37"/>
    <w:rsid w:val="002536DC"/>
    <w:rsid w:val="002738EC"/>
    <w:rsid w:val="00284A0E"/>
    <w:rsid w:val="002B2ED1"/>
    <w:rsid w:val="002D48B1"/>
    <w:rsid w:val="002D615A"/>
    <w:rsid w:val="002D6DE6"/>
    <w:rsid w:val="002D6E9E"/>
    <w:rsid w:val="002F4B04"/>
    <w:rsid w:val="00300AFC"/>
    <w:rsid w:val="003037A5"/>
    <w:rsid w:val="00314887"/>
    <w:rsid w:val="00327465"/>
    <w:rsid w:val="00330275"/>
    <w:rsid w:val="00362B2C"/>
    <w:rsid w:val="00367DB2"/>
    <w:rsid w:val="003800D9"/>
    <w:rsid w:val="00387BE6"/>
    <w:rsid w:val="003A01C5"/>
    <w:rsid w:val="003B189A"/>
    <w:rsid w:val="003B24CE"/>
    <w:rsid w:val="003B78A9"/>
    <w:rsid w:val="003C0702"/>
    <w:rsid w:val="003C639C"/>
    <w:rsid w:val="003C6977"/>
    <w:rsid w:val="003D62BF"/>
    <w:rsid w:val="003E3197"/>
    <w:rsid w:val="004028EB"/>
    <w:rsid w:val="004036BA"/>
    <w:rsid w:val="00412165"/>
    <w:rsid w:val="004212E3"/>
    <w:rsid w:val="00436148"/>
    <w:rsid w:val="00446D9D"/>
    <w:rsid w:val="00451522"/>
    <w:rsid w:val="00457EAA"/>
    <w:rsid w:val="00470886"/>
    <w:rsid w:val="00471F23"/>
    <w:rsid w:val="00472C68"/>
    <w:rsid w:val="004769DF"/>
    <w:rsid w:val="00491ABD"/>
    <w:rsid w:val="00494E6F"/>
    <w:rsid w:val="004A76F7"/>
    <w:rsid w:val="004B4749"/>
    <w:rsid w:val="004C42CA"/>
    <w:rsid w:val="004E231E"/>
    <w:rsid w:val="004E59C0"/>
    <w:rsid w:val="004F1F69"/>
    <w:rsid w:val="004F6B86"/>
    <w:rsid w:val="00537045"/>
    <w:rsid w:val="00537101"/>
    <w:rsid w:val="005507B8"/>
    <w:rsid w:val="00560492"/>
    <w:rsid w:val="00560A44"/>
    <w:rsid w:val="00563446"/>
    <w:rsid w:val="0057067C"/>
    <w:rsid w:val="0058590A"/>
    <w:rsid w:val="00592131"/>
    <w:rsid w:val="005A7AC1"/>
    <w:rsid w:val="005F1FC8"/>
    <w:rsid w:val="005F2685"/>
    <w:rsid w:val="00610EA6"/>
    <w:rsid w:val="00612148"/>
    <w:rsid w:val="00621C02"/>
    <w:rsid w:val="00636299"/>
    <w:rsid w:val="00662953"/>
    <w:rsid w:val="00663256"/>
    <w:rsid w:val="00675739"/>
    <w:rsid w:val="006911DD"/>
    <w:rsid w:val="0069471C"/>
    <w:rsid w:val="006A1EAD"/>
    <w:rsid w:val="006B07D7"/>
    <w:rsid w:val="006B0CD2"/>
    <w:rsid w:val="006B1843"/>
    <w:rsid w:val="006D0570"/>
    <w:rsid w:val="006D6513"/>
    <w:rsid w:val="006D7987"/>
    <w:rsid w:val="006F5E9F"/>
    <w:rsid w:val="00705F92"/>
    <w:rsid w:val="007169AE"/>
    <w:rsid w:val="007169EF"/>
    <w:rsid w:val="00725D12"/>
    <w:rsid w:val="00752A27"/>
    <w:rsid w:val="0077308C"/>
    <w:rsid w:val="0077720B"/>
    <w:rsid w:val="00786F49"/>
    <w:rsid w:val="007930E9"/>
    <w:rsid w:val="007A35A7"/>
    <w:rsid w:val="007A4124"/>
    <w:rsid w:val="007B037E"/>
    <w:rsid w:val="007D3DE2"/>
    <w:rsid w:val="007D60FD"/>
    <w:rsid w:val="007D6D40"/>
    <w:rsid w:val="007E1DB7"/>
    <w:rsid w:val="007E55C6"/>
    <w:rsid w:val="007E669D"/>
    <w:rsid w:val="007F74E6"/>
    <w:rsid w:val="00815390"/>
    <w:rsid w:val="008173F5"/>
    <w:rsid w:val="00824DD2"/>
    <w:rsid w:val="00830747"/>
    <w:rsid w:val="00833C4F"/>
    <w:rsid w:val="008406C6"/>
    <w:rsid w:val="00850650"/>
    <w:rsid w:val="0085763F"/>
    <w:rsid w:val="00867D24"/>
    <w:rsid w:val="00870879"/>
    <w:rsid w:val="008736C6"/>
    <w:rsid w:val="00875483"/>
    <w:rsid w:val="00885D1B"/>
    <w:rsid w:val="008907AA"/>
    <w:rsid w:val="00894BA3"/>
    <w:rsid w:val="00897DFB"/>
    <w:rsid w:val="008A1603"/>
    <w:rsid w:val="008A4B63"/>
    <w:rsid w:val="008D0C7E"/>
    <w:rsid w:val="008D4413"/>
    <w:rsid w:val="008E722D"/>
    <w:rsid w:val="008F497C"/>
    <w:rsid w:val="008F55CD"/>
    <w:rsid w:val="008F6CF5"/>
    <w:rsid w:val="0090237C"/>
    <w:rsid w:val="00910C08"/>
    <w:rsid w:val="009120B5"/>
    <w:rsid w:val="009125CF"/>
    <w:rsid w:val="009325B0"/>
    <w:rsid w:val="00945534"/>
    <w:rsid w:val="00957BAE"/>
    <w:rsid w:val="00966891"/>
    <w:rsid w:val="00975376"/>
    <w:rsid w:val="009841F0"/>
    <w:rsid w:val="009A1B19"/>
    <w:rsid w:val="009A4D2F"/>
    <w:rsid w:val="009B1C8C"/>
    <w:rsid w:val="009B3C22"/>
    <w:rsid w:val="009D2B4F"/>
    <w:rsid w:val="009E3E01"/>
    <w:rsid w:val="00A05E95"/>
    <w:rsid w:val="00A17FDC"/>
    <w:rsid w:val="00A30686"/>
    <w:rsid w:val="00A33F29"/>
    <w:rsid w:val="00A400CA"/>
    <w:rsid w:val="00A41DC3"/>
    <w:rsid w:val="00A547E9"/>
    <w:rsid w:val="00A61FE0"/>
    <w:rsid w:val="00A63640"/>
    <w:rsid w:val="00A71875"/>
    <w:rsid w:val="00A74E20"/>
    <w:rsid w:val="00A861D8"/>
    <w:rsid w:val="00AB3637"/>
    <w:rsid w:val="00AE45AB"/>
    <w:rsid w:val="00AE5273"/>
    <w:rsid w:val="00B14ED3"/>
    <w:rsid w:val="00B26A27"/>
    <w:rsid w:val="00B27A60"/>
    <w:rsid w:val="00B55900"/>
    <w:rsid w:val="00B62689"/>
    <w:rsid w:val="00B83B4E"/>
    <w:rsid w:val="00BA61A4"/>
    <w:rsid w:val="00BA74A4"/>
    <w:rsid w:val="00BC0D5F"/>
    <w:rsid w:val="00BC4C49"/>
    <w:rsid w:val="00BD086E"/>
    <w:rsid w:val="00BE53C8"/>
    <w:rsid w:val="00BF62C6"/>
    <w:rsid w:val="00C0233E"/>
    <w:rsid w:val="00C05B2A"/>
    <w:rsid w:val="00C07EA6"/>
    <w:rsid w:val="00C31673"/>
    <w:rsid w:val="00C8716D"/>
    <w:rsid w:val="00CA4561"/>
    <w:rsid w:val="00CC2B18"/>
    <w:rsid w:val="00CC2E31"/>
    <w:rsid w:val="00CE6619"/>
    <w:rsid w:val="00D045BE"/>
    <w:rsid w:val="00D2524A"/>
    <w:rsid w:val="00D27D95"/>
    <w:rsid w:val="00D30289"/>
    <w:rsid w:val="00D61EB9"/>
    <w:rsid w:val="00D6240B"/>
    <w:rsid w:val="00D70A80"/>
    <w:rsid w:val="00D743FD"/>
    <w:rsid w:val="00D77F49"/>
    <w:rsid w:val="00DB55FE"/>
    <w:rsid w:val="00DD497D"/>
    <w:rsid w:val="00DE72B8"/>
    <w:rsid w:val="00E130CA"/>
    <w:rsid w:val="00E2342C"/>
    <w:rsid w:val="00E4686A"/>
    <w:rsid w:val="00E51EB7"/>
    <w:rsid w:val="00E5377E"/>
    <w:rsid w:val="00E55A41"/>
    <w:rsid w:val="00E61B75"/>
    <w:rsid w:val="00E73721"/>
    <w:rsid w:val="00E75983"/>
    <w:rsid w:val="00E81390"/>
    <w:rsid w:val="00E872CB"/>
    <w:rsid w:val="00E90DCB"/>
    <w:rsid w:val="00EA3EEE"/>
    <w:rsid w:val="00EB284F"/>
    <w:rsid w:val="00EC56B9"/>
    <w:rsid w:val="00EF6AB7"/>
    <w:rsid w:val="00F20176"/>
    <w:rsid w:val="00F21B31"/>
    <w:rsid w:val="00F25607"/>
    <w:rsid w:val="00F32991"/>
    <w:rsid w:val="00F471C5"/>
    <w:rsid w:val="00F50725"/>
    <w:rsid w:val="00F5143F"/>
    <w:rsid w:val="00F602CB"/>
    <w:rsid w:val="00F646F9"/>
    <w:rsid w:val="00F746A7"/>
    <w:rsid w:val="00F75C67"/>
    <w:rsid w:val="00F80FCA"/>
    <w:rsid w:val="00F82C6F"/>
    <w:rsid w:val="00F876A6"/>
    <w:rsid w:val="00F90256"/>
    <w:rsid w:val="00FA0078"/>
    <w:rsid w:val="00FA1F17"/>
    <w:rsid w:val="00FB1EB5"/>
    <w:rsid w:val="00FB2464"/>
    <w:rsid w:val="00FC4C02"/>
    <w:rsid w:val="00FD1E89"/>
    <w:rsid w:val="00FD45C7"/>
    <w:rsid w:val="00FE2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D9D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A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D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Strong"/>
    <w:basedOn w:val="a0"/>
    <w:uiPriority w:val="22"/>
    <w:qFormat/>
    <w:rsid w:val="00446D9D"/>
    <w:rPr>
      <w:b/>
      <w:bCs/>
    </w:rPr>
  </w:style>
  <w:style w:type="paragraph" w:styleId="a4">
    <w:name w:val="Title"/>
    <w:basedOn w:val="a"/>
    <w:link w:val="a5"/>
    <w:qFormat/>
    <w:rsid w:val="00446D9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446D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446D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446D9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46D9D"/>
    <w:pPr>
      <w:ind w:left="720"/>
      <w:contextualSpacing/>
    </w:pPr>
  </w:style>
  <w:style w:type="paragraph" w:styleId="a7">
    <w:name w:val="No Spacing"/>
    <w:uiPriority w:val="1"/>
    <w:qFormat/>
    <w:rsid w:val="00446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semiHidden/>
    <w:unhideWhenUsed/>
    <w:rsid w:val="00446D9D"/>
    <w:pPr>
      <w:widowControl w:val="0"/>
      <w:suppressAutoHyphens/>
      <w:spacing w:after="120"/>
    </w:pPr>
    <w:rPr>
      <w:rFonts w:eastAsia="Andale Sans UI"/>
      <w:kern w:val="2"/>
    </w:rPr>
  </w:style>
  <w:style w:type="character" w:customStyle="1" w:styleId="a9">
    <w:name w:val="Основной текст Знак"/>
    <w:basedOn w:val="a0"/>
    <w:link w:val="a8"/>
    <w:semiHidden/>
    <w:rsid w:val="00446D9D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46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6D9D"/>
  </w:style>
  <w:style w:type="paragraph" w:customStyle="1" w:styleId="Default">
    <w:name w:val="Default"/>
    <w:rsid w:val="00446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446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46D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46D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125C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EF6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6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EC515-6DB7-4933-89C0-543B001D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36</cp:revision>
  <cp:lastPrinted>2024-09-11T08:00:00Z</cp:lastPrinted>
  <dcterms:created xsi:type="dcterms:W3CDTF">2025-09-09T04:02:00Z</dcterms:created>
  <dcterms:modified xsi:type="dcterms:W3CDTF">2025-09-16T06:50:00Z</dcterms:modified>
</cp:coreProperties>
</file>