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CD8" w:rsidRPr="00962813" w:rsidRDefault="00DA0CD8" w:rsidP="00DA0CD8">
      <w:pPr>
        <w:jc w:val="center"/>
        <w:rPr>
          <w:b/>
          <w:sz w:val="28"/>
          <w:szCs w:val="28"/>
        </w:rPr>
      </w:pPr>
      <w:r w:rsidRPr="00962813">
        <w:rPr>
          <w:b/>
          <w:sz w:val="28"/>
          <w:szCs w:val="28"/>
        </w:rPr>
        <w:t>Совет депутатов Новомихайловского сельсовета</w:t>
      </w:r>
    </w:p>
    <w:p w:rsidR="00DA0CD8" w:rsidRPr="00962813" w:rsidRDefault="00DA0CD8" w:rsidP="00DA0CD8">
      <w:pPr>
        <w:jc w:val="center"/>
        <w:rPr>
          <w:b/>
          <w:sz w:val="28"/>
          <w:szCs w:val="28"/>
        </w:rPr>
      </w:pPr>
      <w:proofErr w:type="spellStart"/>
      <w:r w:rsidRPr="00962813">
        <w:rPr>
          <w:b/>
          <w:sz w:val="28"/>
          <w:szCs w:val="28"/>
        </w:rPr>
        <w:t>Коченевского</w:t>
      </w:r>
      <w:proofErr w:type="spellEnd"/>
      <w:r w:rsidRPr="00962813">
        <w:rPr>
          <w:b/>
          <w:sz w:val="28"/>
          <w:szCs w:val="28"/>
        </w:rPr>
        <w:t xml:space="preserve"> района Новосибирской области</w:t>
      </w:r>
    </w:p>
    <w:p w:rsidR="00DA0CD8" w:rsidRPr="00962813" w:rsidRDefault="00DA0CD8" w:rsidP="00DA0CD8">
      <w:pPr>
        <w:jc w:val="center"/>
        <w:rPr>
          <w:b/>
          <w:sz w:val="28"/>
          <w:szCs w:val="28"/>
        </w:rPr>
      </w:pPr>
      <w:r w:rsidRPr="00962813">
        <w:rPr>
          <w:b/>
          <w:sz w:val="28"/>
          <w:szCs w:val="28"/>
        </w:rPr>
        <w:t>(пятого созыва)</w:t>
      </w:r>
    </w:p>
    <w:p w:rsidR="00DA0CD8" w:rsidRDefault="00DA0CD8" w:rsidP="00DA0CD8">
      <w:pPr>
        <w:jc w:val="center"/>
        <w:rPr>
          <w:sz w:val="28"/>
          <w:szCs w:val="28"/>
        </w:rPr>
      </w:pPr>
    </w:p>
    <w:p w:rsidR="00DA0CD8" w:rsidRDefault="00DA0CD8" w:rsidP="00DA0CD8">
      <w:pPr>
        <w:ind w:left="360"/>
        <w:rPr>
          <w:sz w:val="28"/>
          <w:szCs w:val="28"/>
        </w:rPr>
      </w:pPr>
    </w:p>
    <w:p w:rsidR="00DA0CD8" w:rsidRPr="00962813" w:rsidRDefault="00DA0CD8" w:rsidP="00DA0CD8">
      <w:pPr>
        <w:jc w:val="center"/>
        <w:rPr>
          <w:b/>
          <w:sz w:val="28"/>
          <w:szCs w:val="28"/>
        </w:rPr>
      </w:pPr>
      <w:proofErr w:type="gramStart"/>
      <w:r w:rsidRPr="00962813">
        <w:rPr>
          <w:b/>
          <w:sz w:val="28"/>
          <w:szCs w:val="28"/>
        </w:rPr>
        <w:t>Р</w:t>
      </w:r>
      <w:proofErr w:type="gramEnd"/>
      <w:r w:rsidRPr="00962813">
        <w:rPr>
          <w:b/>
          <w:sz w:val="28"/>
          <w:szCs w:val="28"/>
        </w:rPr>
        <w:t xml:space="preserve"> Е Ш Е Н И Е</w:t>
      </w:r>
    </w:p>
    <w:p w:rsidR="00DA0CD8" w:rsidRPr="00962813" w:rsidRDefault="00DA0CD8" w:rsidP="00DA0CD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(пятой</w:t>
      </w:r>
      <w:r w:rsidRPr="00962813">
        <w:rPr>
          <w:b/>
          <w:sz w:val="28"/>
          <w:szCs w:val="28"/>
        </w:rPr>
        <w:t xml:space="preserve"> сессии</w:t>
      </w:r>
      <w:r w:rsidRPr="00962813">
        <w:rPr>
          <w:sz w:val="28"/>
          <w:szCs w:val="28"/>
        </w:rPr>
        <w:t>)</w:t>
      </w:r>
    </w:p>
    <w:p w:rsidR="00DA0CD8" w:rsidRDefault="00DA0CD8" w:rsidP="00DA0CD8">
      <w:pPr>
        <w:jc w:val="center"/>
        <w:rPr>
          <w:sz w:val="28"/>
          <w:szCs w:val="28"/>
        </w:rPr>
      </w:pPr>
    </w:p>
    <w:p w:rsidR="00DA0CD8" w:rsidRPr="00962813" w:rsidRDefault="00DA0CD8" w:rsidP="00DA0CD8">
      <w:pPr>
        <w:jc w:val="center"/>
        <w:rPr>
          <w:sz w:val="24"/>
          <w:szCs w:val="24"/>
        </w:rPr>
      </w:pPr>
      <w:r>
        <w:rPr>
          <w:b/>
          <w:sz w:val="28"/>
          <w:szCs w:val="28"/>
        </w:rPr>
        <w:t xml:space="preserve">    </w:t>
      </w:r>
      <w:r w:rsidRPr="00962813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т  25.05</w:t>
      </w:r>
      <w:r w:rsidRPr="00962813">
        <w:rPr>
          <w:b/>
          <w:sz w:val="24"/>
          <w:szCs w:val="24"/>
        </w:rPr>
        <w:t xml:space="preserve">.2016г   № </w:t>
      </w:r>
      <w:r>
        <w:rPr>
          <w:b/>
          <w:sz w:val="24"/>
          <w:szCs w:val="24"/>
        </w:rPr>
        <w:t>2</w:t>
      </w:r>
      <w:r w:rsidRPr="00962813">
        <w:rPr>
          <w:b/>
          <w:sz w:val="24"/>
          <w:szCs w:val="24"/>
        </w:rPr>
        <w:t xml:space="preserve">                 </w:t>
      </w:r>
      <w:r>
        <w:rPr>
          <w:b/>
          <w:sz w:val="24"/>
          <w:szCs w:val="24"/>
        </w:rPr>
        <w:t xml:space="preserve">              </w:t>
      </w:r>
      <w:r w:rsidRPr="00962813">
        <w:rPr>
          <w:b/>
          <w:sz w:val="24"/>
          <w:szCs w:val="24"/>
        </w:rPr>
        <w:t xml:space="preserve">              с. Новомихайловка </w:t>
      </w:r>
    </w:p>
    <w:p w:rsidR="00DA0CD8" w:rsidRDefault="00DA0CD8" w:rsidP="00DA0CD8">
      <w:pPr>
        <w:ind w:left="360"/>
        <w:rPr>
          <w:sz w:val="28"/>
          <w:szCs w:val="28"/>
        </w:rPr>
      </w:pPr>
    </w:p>
    <w:p w:rsidR="00DA0CD8" w:rsidRPr="00FC3534" w:rsidRDefault="00DA0CD8" w:rsidP="00DA0CD8">
      <w:pPr>
        <w:ind w:firstLine="708"/>
        <w:jc w:val="both"/>
        <w:rPr>
          <w:sz w:val="28"/>
          <w:szCs w:val="28"/>
        </w:rPr>
      </w:pPr>
      <w:r>
        <w:rPr>
          <w:b/>
          <w:sz w:val="24"/>
          <w:szCs w:val="24"/>
        </w:rPr>
        <w:t xml:space="preserve"> </w:t>
      </w:r>
    </w:p>
    <w:p w:rsidR="00DA0CD8" w:rsidRDefault="00DA0CD8" w:rsidP="00DA0CD8">
      <w:pPr>
        <w:tabs>
          <w:tab w:val="left" w:pos="2880"/>
        </w:tabs>
        <w:jc w:val="center"/>
        <w:rPr>
          <w:sz w:val="28"/>
          <w:szCs w:val="28"/>
        </w:rPr>
      </w:pPr>
      <w:r w:rsidRPr="00FF2F3A">
        <w:rPr>
          <w:sz w:val="28"/>
          <w:szCs w:val="28"/>
        </w:rPr>
        <w:t xml:space="preserve">О внесении изменений в решение 31-й сессии Совета депутатов </w:t>
      </w:r>
    </w:p>
    <w:p w:rsidR="00DA0CD8" w:rsidRDefault="00DA0CD8" w:rsidP="00DA0CD8">
      <w:pPr>
        <w:tabs>
          <w:tab w:val="left" w:pos="2880"/>
        </w:tabs>
        <w:jc w:val="center"/>
        <w:rPr>
          <w:sz w:val="28"/>
          <w:szCs w:val="28"/>
        </w:rPr>
      </w:pPr>
      <w:r w:rsidRPr="00FF2F3A">
        <w:rPr>
          <w:sz w:val="28"/>
          <w:szCs w:val="28"/>
        </w:rPr>
        <w:t>от 24.10.2014 №3 «Об утверждении Положения о бюджетном процессе</w:t>
      </w:r>
      <w:r>
        <w:rPr>
          <w:sz w:val="28"/>
          <w:szCs w:val="28"/>
        </w:rPr>
        <w:t xml:space="preserve"> в Новомихайловском сельсовете</w:t>
      </w:r>
      <w:r w:rsidRPr="00FF2F3A">
        <w:rPr>
          <w:sz w:val="28"/>
          <w:szCs w:val="28"/>
        </w:rPr>
        <w:t>»</w:t>
      </w:r>
    </w:p>
    <w:p w:rsidR="00DA0CD8" w:rsidRDefault="00DA0CD8" w:rsidP="00DA0CD8">
      <w:pPr>
        <w:tabs>
          <w:tab w:val="left" w:pos="2880"/>
        </w:tabs>
        <w:jc w:val="center"/>
        <w:rPr>
          <w:sz w:val="28"/>
          <w:szCs w:val="28"/>
        </w:rPr>
      </w:pPr>
    </w:p>
    <w:p w:rsidR="00DA0CD8" w:rsidRDefault="00DA0CD8" w:rsidP="00DA0CD8">
      <w:pPr>
        <w:rPr>
          <w:sz w:val="28"/>
          <w:szCs w:val="28"/>
        </w:rPr>
      </w:pPr>
    </w:p>
    <w:p w:rsidR="00DA0CD8" w:rsidRDefault="00DA0CD8" w:rsidP="00DA0CD8">
      <w:pPr>
        <w:tabs>
          <w:tab w:val="left" w:pos="1350"/>
        </w:tabs>
        <w:rPr>
          <w:sz w:val="28"/>
          <w:szCs w:val="28"/>
        </w:rPr>
      </w:pPr>
      <w:r>
        <w:rPr>
          <w:sz w:val="28"/>
          <w:szCs w:val="28"/>
        </w:rPr>
        <w:t xml:space="preserve">     На основании  протеста прокуратуры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 от 20.04.2016 № 7-300в-2016 на решение 31-й сессии от 24.10.2014 №3 «Об утверждении Положения о бюджетном процессе в Новомихайловском сельсовете»  Совет депутатов Новомихайловского сельсовета,</w:t>
      </w:r>
    </w:p>
    <w:p w:rsidR="00DA0CD8" w:rsidRDefault="00DA0CD8" w:rsidP="00DA0CD8">
      <w:pPr>
        <w:tabs>
          <w:tab w:val="left" w:pos="1350"/>
        </w:tabs>
        <w:rPr>
          <w:b/>
          <w:sz w:val="28"/>
          <w:szCs w:val="28"/>
        </w:rPr>
      </w:pPr>
      <w:r w:rsidRPr="003F05E1">
        <w:rPr>
          <w:b/>
          <w:sz w:val="28"/>
          <w:szCs w:val="28"/>
        </w:rPr>
        <w:t xml:space="preserve">РЕШИЛ: </w:t>
      </w: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Внести изменение в решение 31-й сессии Совета депутатов от 24.10.2014 №3 «Об утверждении Положения о бюджетном процессе в Новомихайловском сельсовете»:</w:t>
      </w: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  <w:r>
        <w:rPr>
          <w:sz w:val="28"/>
          <w:szCs w:val="28"/>
        </w:rPr>
        <w:t>1.1. В статье 2. Положения о бюджетном процессе в Новомихайловском сельсовете понятия «бюджет, бюджетное устройство, бюджетный процесс, финансовый орган» изложить в новой редакции</w:t>
      </w:r>
    </w:p>
    <w:p w:rsidR="00DA0CD8" w:rsidRPr="003C60CA" w:rsidRDefault="00DA0CD8" w:rsidP="00DA0CD8">
      <w:pPr>
        <w:rPr>
          <w:color w:val="000000"/>
          <w:sz w:val="28"/>
          <w:szCs w:val="28"/>
          <w:shd w:val="clear" w:color="auto" w:fill="FFFFFF"/>
        </w:rPr>
      </w:pPr>
      <w:r>
        <w:rPr>
          <w:rStyle w:val="s10"/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Pr="003C60CA">
        <w:rPr>
          <w:rStyle w:val="s10"/>
          <w:color w:val="000000"/>
          <w:sz w:val="28"/>
          <w:szCs w:val="28"/>
        </w:rPr>
        <w:t>– бюджет Новомихайловского сельсовета</w:t>
      </w:r>
      <w:r w:rsidRPr="003C60CA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3C60CA">
        <w:rPr>
          <w:color w:val="000000"/>
          <w:sz w:val="28"/>
          <w:szCs w:val="28"/>
          <w:shd w:val="clear" w:color="auto" w:fill="FFFFFF"/>
        </w:rPr>
        <w:t>- форма образования и расходования денежных средств, предназначенных для финансового обеспечения задач и функций  местного самоуправления;</w:t>
      </w:r>
    </w:p>
    <w:p w:rsidR="00DA0CD8" w:rsidRPr="003C60CA" w:rsidRDefault="00DA0CD8" w:rsidP="00DA0CD8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</w:rPr>
        <w:t xml:space="preserve"> – </w:t>
      </w:r>
      <w:proofErr w:type="gramStart"/>
      <w:r>
        <w:rPr>
          <w:bCs/>
          <w:color w:val="000000"/>
          <w:sz w:val="28"/>
          <w:szCs w:val="28"/>
        </w:rPr>
        <w:t>б</w:t>
      </w:r>
      <w:proofErr w:type="gramEnd"/>
      <w:r w:rsidRPr="003C60CA">
        <w:rPr>
          <w:bCs/>
          <w:color w:val="000000"/>
          <w:sz w:val="28"/>
          <w:szCs w:val="28"/>
        </w:rPr>
        <w:t>юджетное устройство</w:t>
      </w:r>
      <w:r w:rsidRPr="003C60CA">
        <w:rPr>
          <w:color w:val="000000"/>
          <w:sz w:val="28"/>
          <w:szCs w:val="28"/>
        </w:rPr>
        <w:t> </w:t>
      </w:r>
      <w:r w:rsidRPr="003C60CA">
        <w:rPr>
          <w:color w:val="000000"/>
          <w:sz w:val="28"/>
          <w:szCs w:val="28"/>
          <w:shd w:val="clear" w:color="auto" w:fill="FFFFFF"/>
        </w:rPr>
        <w:t>определяет организацию бюджетной системы, взаимоотношения ее звеньев, правовые основы функционирования бюджета, его  состав и структуру, процедурные вопросы формирования и использования бюджетных средств.</w:t>
      </w:r>
    </w:p>
    <w:p w:rsidR="00DA0CD8" w:rsidRPr="003C60CA" w:rsidRDefault="00DA0CD8" w:rsidP="00DA0CD8">
      <w:pPr>
        <w:rPr>
          <w:color w:val="000000"/>
          <w:sz w:val="28"/>
          <w:szCs w:val="28"/>
          <w:shd w:val="clear" w:color="auto" w:fill="FFFFFF"/>
        </w:rPr>
      </w:pPr>
      <w:proofErr w:type="gramStart"/>
      <w:r w:rsidRPr="003C60CA">
        <w:rPr>
          <w:rStyle w:val="s10"/>
          <w:color w:val="000000"/>
          <w:sz w:val="28"/>
          <w:szCs w:val="28"/>
        </w:rPr>
        <w:t>– бюджетный процесс</w:t>
      </w:r>
      <w:r w:rsidRPr="003C60CA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3C60CA">
        <w:rPr>
          <w:color w:val="000000"/>
          <w:sz w:val="28"/>
          <w:szCs w:val="28"/>
          <w:shd w:val="clear" w:color="auto" w:fill="FFFFFF"/>
        </w:rPr>
        <w:t>- регламентируемая законодательством Российской Федерации деятельность  органов местного самоуправления и иных участников бюджетного процесса по составлению и рассмотрению проектов бюджетов, утверждению и исполнению бюджетов, контролю за их исполнением, осуществлению бюджетного учета, составлению, внешней проверке, рассмотрению и утверждению бюджетной отчетности;</w:t>
      </w:r>
      <w:r w:rsidRPr="003C60CA">
        <w:rPr>
          <w:color w:val="000000"/>
          <w:sz w:val="28"/>
          <w:szCs w:val="28"/>
        </w:rPr>
        <w:br/>
      </w:r>
      <w:r w:rsidRPr="003C60CA">
        <w:rPr>
          <w:rStyle w:val="s10"/>
          <w:color w:val="000000"/>
          <w:sz w:val="28"/>
          <w:szCs w:val="28"/>
        </w:rPr>
        <w:t xml:space="preserve"> – финансовый орган</w:t>
      </w:r>
      <w:r w:rsidRPr="003C60CA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3C60CA">
        <w:rPr>
          <w:color w:val="000000"/>
          <w:sz w:val="28"/>
          <w:szCs w:val="28"/>
          <w:shd w:val="clear" w:color="auto" w:fill="FFFFFF"/>
        </w:rPr>
        <w:t>- орган  (должностные лица) администрации муниципального образования осуществляющий составление и организацию исполнения местного бюджета  (финансовый орган  муниципального образования);</w:t>
      </w:r>
      <w:proofErr w:type="gramEnd"/>
    </w:p>
    <w:p w:rsidR="00DA0CD8" w:rsidRPr="003C60CA" w:rsidRDefault="00DA0CD8" w:rsidP="00DA0CD8">
      <w:pPr>
        <w:rPr>
          <w:color w:val="000000"/>
          <w:sz w:val="28"/>
          <w:szCs w:val="28"/>
          <w:shd w:val="clear" w:color="auto" w:fill="FFFFFF"/>
        </w:rPr>
      </w:pPr>
    </w:p>
    <w:p w:rsidR="00DA0CD8" w:rsidRPr="003C60CA" w:rsidRDefault="00DA0CD8" w:rsidP="00DA0CD8">
      <w:pPr>
        <w:pStyle w:val="ListParagraph"/>
        <w:ind w:left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C60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2. В статье 17.  пункт 2. изложить в новой редакции:</w:t>
      </w: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  <w:r w:rsidRPr="003C60CA">
        <w:rPr>
          <w:sz w:val="28"/>
          <w:szCs w:val="28"/>
        </w:rPr>
        <w:t xml:space="preserve">2. </w:t>
      </w:r>
      <w:proofErr w:type="gramStart"/>
      <w:r w:rsidRPr="003C60CA">
        <w:rPr>
          <w:sz w:val="28"/>
          <w:szCs w:val="28"/>
        </w:rPr>
        <w:t>Под реестром расходных обязательств понимается используемый при составлении проекта бюджета свод (перечень) законов, иных нормативных правовых актов, муниципальных правовых актов, обусловливающих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пунктов, подпунктов, абзацев) законов и иных нормативных правовых актов, муниципальных правовых актов с оценкой объемов бюджетных ассигнований, необходимых для исполнения включенных в</w:t>
      </w:r>
      <w:proofErr w:type="gramEnd"/>
      <w:r w:rsidRPr="003C60CA">
        <w:rPr>
          <w:sz w:val="28"/>
          <w:szCs w:val="28"/>
        </w:rPr>
        <w:t xml:space="preserve"> реестр обязательств</w:t>
      </w:r>
    </w:p>
    <w:p w:rsidR="00DA0CD8" w:rsidRPr="009B50DA" w:rsidRDefault="00DA0CD8" w:rsidP="00DA0CD8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9B50DA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B50DA">
        <w:rPr>
          <w:rFonts w:ascii="Times New Roman" w:hAnsi="Times New Roman" w:cs="Times New Roman"/>
          <w:sz w:val="28"/>
          <w:szCs w:val="28"/>
        </w:rPr>
        <w:t>. Опубликовать настоящее решение в</w:t>
      </w:r>
      <w:r>
        <w:rPr>
          <w:rFonts w:ascii="Times New Roman" w:hAnsi="Times New Roman" w:cs="Times New Roman"/>
          <w:sz w:val="28"/>
          <w:szCs w:val="28"/>
        </w:rPr>
        <w:t xml:space="preserve"> местном </w:t>
      </w:r>
      <w:r w:rsidRPr="009B50DA">
        <w:rPr>
          <w:rFonts w:ascii="Times New Roman" w:hAnsi="Times New Roman" w:cs="Times New Roman"/>
          <w:sz w:val="28"/>
          <w:szCs w:val="28"/>
        </w:rPr>
        <w:t xml:space="preserve"> периодическом печатном издании органов местного самоуправления Новомихайловского сельсовета </w:t>
      </w:r>
      <w:proofErr w:type="spellStart"/>
      <w:r w:rsidRPr="009B50D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9B50D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«Вестник».</w:t>
      </w:r>
    </w:p>
    <w:p w:rsidR="00DA0CD8" w:rsidRPr="009B50DA" w:rsidRDefault="00DA0CD8" w:rsidP="00DA0CD8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DA0CD8" w:rsidRPr="009B50DA" w:rsidRDefault="00DA0CD8" w:rsidP="00DA0CD8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DA0CD8" w:rsidRPr="009B50DA" w:rsidRDefault="00DA0CD8" w:rsidP="00DA0CD8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9B50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0CD8" w:rsidRPr="009B50DA" w:rsidRDefault="00DA0CD8" w:rsidP="00DA0CD8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9B50DA">
        <w:rPr>
          <w:rFonts w:ascii="Times New Roman" w:hAnsi="Times New Roman" w:cs="Times New Roman"/>
          <w:sz w:val="28"/>
          <w:szCs w:val="28"/>
        </w:rPr>
        <w:t>Глава Новомихайловского сельсовета</w:t>
      </w:r>
    </w:p>
    <w:p w:rsidR="00DA0CD8" w:rsidRPr="009B50DA" w:rsidRDefault="00DA0CD8" w:rsidP="00DA0CD8">
      <w:pPr>
        <w:pStyle w:val="NoSpacing"/>
        <w:rPr>
          <w:rFonts w:ascii="Times New Roman" w:hAnsi="Times New Roman" w:cs="Times New Roman"/>
          <w:sz w:val="28"/>
          <w:szCs w:val="28"/>
        </w:rPr>
      </w:pPr>
      <w:proofErr w:type="spellStart"/>
      <w:r w:rsidRPr="009B50D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9B50D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З.В.Фарафонтова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9B50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0CD8" w:rsidRPr="009B50DA" w:rsidRDefault="00DA0CD8" w:rsidP="00DA0CD8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</w:p>
    <w:p w:rsidR="00DA0CD8" w:rsidRDefault="00DA0CD8" w:rsidP="00DA0CD8">
      <w:pPr>
        <w:tabs>
          <w:tab w:val="left" w:pos="1350"/>
        </w:tabs>
        <w:jc w:val="both"/>
        <w:rPr>
          <w:sz w:val="28"/>
          <w:szCs w:val="28"/>
        </w:rPr>
      </w:pPr>
    </w:p>
    <w:p w:rsidR="00E115B9" w:rsidRDefault="00DA0CD8">
      <w:bookmarkStart w:id="0" w:name="_GoBack"/>
      <w:bookmarkEnd w:id="0"/>
    </w:p>
    <w:sectPr w:rsidR="00E115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CD8"/>
    <w:rsid w:val="0018447D"/>
    <w:rsid w:val="00BA1B10"/>
    <w:rsid w:val="00DA0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CD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DA0CD8"/>
    <w:pPr>
      <w:widowControl w:val="0"/>
      <w:adjustRightInd w:val="0"/>
      <w:spacing w:after="160" w:line="240" w:lineRule="exact"/>
      <w:jc w:val="right"/>
    </w:pPr>
    <w:rPr>
      <w:rFonts w:eastAsia="Times New Roman"/>
      <w:lang w:val="en-GB" w:eastAsia="en-US"/>
    </w:rPr>
  </w:style>
  <w:style w:type="paragraph" w:customStyle="1" w:styleId="NoSpacing">
    <w:name w:val="No Spacing"/>
    <w:aliases w:val="с интервалом,Без интервала1,No Spacing1"/>
    <w:link w:val="NoSpacingChar"/>
    <w:rsid w:val="00DA0CD8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NoSpacingChar">
    <w:name w:val="No Spacing Char"/>
    <w:aliases w:val="с интервалом Char,Без интервала1 Char,No Spacing1 Char"/>
    <w:link w:val="NoSpacing"/>
    <w:locked/>
    <w:rsid w:val="00DA0CD8"/>
    <w:rPr>
      <w:rFonts w:ascii="Calibri" w:eastAsia="Times New Roman" w:hAnsi="Calibri" w:cs="Calibri"/>
    </w:rPr>
  </w:style>
  <w:style w:type="character" w:customStyle="1" w:styleId="apple-converted-space">
    <w:name w:val="apple-converted-space"/>
    <w:rsid w:val="00DA0CD8"/>
    <w:rPr>
      <w:rFonts w:cs="Times New Roman"/>
    </w:rPr>
  </w:style>
  <w:style w:type="character" w:customStyle="1" w:styleId="s10">
    <w:name w:val="s_10"/>
    <w:rsid w:val="00DA0CD8"/>
    <w:rPr>
      <w:rFonts w:cs="Times New Roman"/>
    </w:rPr>
  </w:style>
  <w:style w:type="paragraph" w:customStyle="1" w:styleId="ListParagraph">
    <w:name w:val="List Paragraph"/>
    <w:basedOn w:val="a"/>
    <w:rsid w:val="00DA0CD8"/>
    <w:pPr>
      <w:spacing w:after="200" w:line="276" w:lineRule="auto"/>
      <w:ind w:left="720"/>
    </w:pPr>
    <w:rPr>
      <w:rFonts w:ascii="Calibri" w:eastAsia="Times New Roman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CD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DA0CD8"/>
    <w:pPr>
      <w:widowControl w:val="0"/>
      <w:adjustRightInd w:val="0"/>
      <w:spacing w:after="160" w:line="240" w:lineRule="exact"/>
      <w:jc w:val="right"/>
    </w:pPr>
    <w:rPr>
      <w:rFonts w:eastAsia="Times New Roman"/>
      <w:lang w:val="en-GB" w:eastAsia="en-US"/>
    </w:rPr>
  </w:style>
  <w:style w:type="paragraph" w:customStyle="1" w:styleId="NoSpacing">
    <w:name w:val="No Spacing"/>
    <w:aliases w:val="с интервалом,Без интервала1,No Spacing1"/>
    <w:link w:val="NoSpacingChar"/>
    <w:rsid w:val="00DA0CD8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NoSpacingChar">
    <w:name w:val="No Spacing Char"/>
    <w:aliases w:val="с интервалом Char,Без интервала1 Char,No Spacing1 Char"/>
    <w:link w:val="NoSpacing"/>
    <w:locked/>
    <w:rsid w:val="00DA0CD8"/>
    <w:rPr>
      <w:rFonts w:ascii="Calibri" w:eastAsia="Times New Roman" w:hAnsi="Calibri" w:cs="Calibri"/>
    </w:rPr>
  </w:style>
  <w:style w:type="character" w:customStyle="1" w:styleId="apple-converted-space">
    <w:name w:val="apple-converted-space"/>
    <w:rsid w:val="00DA0CD8"/>
    <w:rPr>
      <w:rFonts w:cs="Times New Roman"/>
    </w:rPr>
  </w:style>
  <w:style w:type="character" w:customStyle="1" w:styleId="s10">
    <w:name w:val="s_10"/>
    <w:rsid w:val="00DA0CD8"/>
    <w:rPr>
      <w:rFonts w:cs="Times New Roman"/>
    </w:rPr>
  </w:style>
  <w:style w:type="paragraph" w:customStyle="1" w:styleId="ListParagraph">
    <w:name w:val="List Paragraph"/>
    <w:basedOn w:val="a"/>
    <w:rsid w:val="00DA0CD8"/>
    <w:pPr>
      <w:spacing w:after="200" w:line="276" w:lineRule="auto"/>
      <w:ind w:left="720"/>
    </w:pPr>
    <w:rPr>
      <w:rFonts w:ascii="Calibri" w:eastAsia="Times New Roman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436</Words>
  <Characters>2486</Characters>
  <Application>Microsoft Office Word</Application>
  <DocSecurity>0</DocSecurity>
  <Lines>20</Lines>
  <Paragraphs>5</Paragraphs>
  <ScaleCrop>false</ScaleCrop>
  <Company/>
  <LinksUpToDate>false</LinksUpToDate>
  <CharactersWithSpaces>2917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1</cp:revision>
  <dcterms:created xsi:type="dcterms:W3CDTF">2016-05-30T04:51:00Z</dcterms:created>
  <dcterms:modified xsi:type="dcterms:W3CDTF">2016-05-30T04:51:00Z</dcterms:modified>
</cp:coreProperties>
</file>