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F3" w:rsidRPr="00015D6F" w:rsidRDefault="007629F3" w:rsidP="007629F3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5D6F">
        <w:rPr>
          <w:rFonts w:eastAsiaTheme="minorHAnsi"/>
          <w:b/>
          <w:bCs/>
          <w:sz w:val="28"/>
          <w:szCs w:val="28"/>
          <w:lang w:eastAsia="en-US"/>
        </w:rPr>
        <w:t>Муниципальное учреждение</w:t>
      </w:r>
    </w:p>
    <w:p w:rsidR="007629F3" w:rsidRPr="00015D6F" w:rsidRDefault="007629F3" w:rsidP="007629F3">
      <w:pPr>
        <w:jc w:val="center"/>
        <w:rPr>
          <w:b/>
          <w:sz w:val="28"/>
          <w:szCs w:val="28"/>
        </w:rPr>
      </w:pPr>
      <w:r w:rsidRPr="00015D6F">
        <w:rPr>
          <w:b/>
          <w:sz w:val="28"/>
          <w:szCs w:val="28"/>
        </w:rPr>
        <w:t>СОВЕТ ДЕПУТАТОВ НОВОМИХАЙЛОВСКОГО СЕЛЬСОВЕТА</w:t>
      </w:r>
      <w:r w:rsidRPr="00015D6F">
        <w:rPr>
          <w:b/>
          <w:sz w:val="28"/>
          <w:szCs w:val="28"/>
        </w:rPr>
        <w:br/>
        <w:t>КОЧЕНЕВСКОГО РАЙОНА НОВОСИБИРСКОЙ ОБЛАСТИ</w:t>
      </w:r>
    </w:p>
    <w:p w:rsidR="007629F3" w:rsidRPr="00015D6F" w:rsidRDefault="007629F3" w:rsidP="007629F3">
      <w:pPr>
        <w:jc w:val="center"/>
        <w:rPr>
          <w:b/>
          <w:sz w:val="28"/>
          <w:szCs w:val="28"/>
        </w:rPr>
      </w:pPr>
      <w:r w:rsidRPr="00015D6F">
        <w:rPr>
          <w:b/>
          <w:sz w:val="28"/>
          <w:szCs w:val="28"/>
        </w:rPr>
        <w:t>(пятого</w:t>
      </w:r>
      <w:r w:rsidRPr="00015D6F">
        <w:rPr>
          <w:b/>
          <w:color w:val="000000"/>
          <w:sz w:val="28"/>
          <w:szCs w:val="28"/>
        </w:rPr>
        <w:t xml:space="preserve"> созыва</w:t>
      </w:r>
      <w:r w:rsidRPr="00015D6F">
        <w:rPr>
          <w:b/>
          <w:sz w:val="28"/>
          <w:szCs w:val="28"/>
        </w:rPr>
        <w:t>)</w:t>
      </w:r>
    </w:p>
    <w:p w:rsidR="007629F3" w:rsidRPr="00015D6F" w:rsidRDefault="007629F3" w:rsidP="007629F3">
      <w:pPr>
        <w:jc w:val="center"/>
        <w:rPr>
          <w:b/>
          <w:sz w:val="28"/>
          <w:szCs w:val="28"/>
        </w:rPr>
      </w:pPr>
      <w:proofErr w:type="gramStart"/>
      <w:r w:rsidRPr="00015D6F">
        <w:rPr>
          <w:b/>
          <w:sz w:val="28"/>
          <w:szCs w:val="28"/>
        </w:rPr>
        <w:t>Р</w:t>
      </w:r>
      <w:proofErr w:type="gramEnd"/>
      <w:r w:rsidRPr="00015D6F">
        <w:rPr>
          <w:b/>
          <w:sz w:val="28"/>
          <w:szCs w:val="28"/>
        </w:rPr>
        <w:t xml:space="preserve"> Е Ш Е Н И Е</w:t>
      </w:r>
    </w:p>
    <w:p w:rsidR="007629F3" w:rsidRPr="00015D6F" w:rsidRDefault="007629F3" w:rsidP="007629F3">
      <w:pPr>
        <w:jc w:val="center"/>
        <w:rPr>
          <w:b/>
          <w:sz w:val="28"/>
          <w:szCs w:val="28"/>
        </w:rPr>
      </w:pPr>
      <w:r w:rsidRPr="00015D6F">
        <w:rPr>
          <w:b/>
          <w:sz w:val="28"/>
          <w:szCs w:val="28"/>
        </w:rPr>
        <w:t>(тридцать девятой  сессии)</w:t>
      </w:r>
    </w:p>
    <w:p w:rsidR="007629F3" w:rsidRPr="00015D6F" w:rsidRDefault="007629F3" w:rsidP="007629F3">
      <w:pPr>
        <w:jc w:val="center"/>
        <w:rPr>
          <w:b/>
          <w:sz w:val="28"/>
          <w:szCs w:val="28"/>
        </w:rPr>
      </w:pPr>
    </w:p>
    <w:p w:rsidR="007629F3" w:rsidRPr="00015D6F" w:rsidRDefault="007629F3" w:rsidP="007629F3">
      <w:pPr>
        <w:jc w:val="center"/>
        <w:rPr>
          <w:b/>
          <w:sz w:val="28"/>
          <w:szCs w:val="28"/>
        </w:rPr>
      </w:pPr>
      <w:r w:rsidRPr="00015D6F">
        <w:rPr>
          <w:b/>
          <w:sz w:val="28"/>
          <w:szCs w:val="28"/>
        </w:rPr>
        <w:t>от   10.07.2019  №  2                                     с. Новомихайловка</w:t>
      </w:r>
    </w:p>
    <w:p w:rsidR="007629F3" w:rsidRPr="00015D6F" w:rsidRDefault="007629F3" w:rsidP="007629F3">
      <w:pPr>
        <w:jc w:val="both"/>
        <w:rPr>
          <w:b/>
          <w:bCs/>
          <w:sz w:val="28"/>
          <w:szCs w:val="28"/>
        </w:rPr>
      </w:pPr>
      <w:r w:rsidRPr="00015D6F">
        <w:rPr>
          <w:sz w:val="28"/>
          <w:szCs w:val="28"/>
        </w:rPr>
        <w:t xml:space="preserve"> </w:t>
      </w:r>
      <w:r w:rsidRPr="00015D6F">
        <w:rPr>
          <w:b/>
          <w:bCs/>
          <w:sz w:val="28"/>
          <w:szCs w:val="28"/>
        </w:rPr>
        <w:t xml:space="preserve"> </w:t>
      </w:r>
    </w:p>
    <w:p w:rsidR="007629F3" w:rsidRPr="00015D6F" w:rsidRDefault="007629F3" w:rsidP="007629F3">
      <w:pPr>
        <w:autoSpaceDE w:val="0"/>
        <w:autoSpaceDN w:val="0"/>
        <w:adjustRightInd w:val="0"/>
        <w:ind w:firstLine="142"/>
        <w:jc w:val="both"/>
        <w:rPr>
          <w:sz w:val="28"/>
          <w:szCs w:val="28"/>
          <w:lang w:eastAsia="en-US"/>
        </w:rPr>
      </w:pPr>
      <w:r w:rsidRPr="00015D6F">
        <w:rPr>
          <w:sz w:val="28"/>
          <w:szCs w:val="28"/>
        </w:rPr>
        <w:t xml:space="preserve"> </w:t>
      </w:r>
    </w:p>
    <w:p w:rsidR="007629F3" w:rsidRDefault="007629F3" w:rsidP="007629F3">
      <w:pPr>
        <w:autoSpaceDE w:val="0"/>
        <w:autoSpaceDN w:val="0"/>
        <w:adjustRightInd w:val="0"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  <w:r w:rsidRPr="00015D6F">
        <w:rPr>
          <w:rFonts w:eastAsiaTheme="minorHAnsi"/>
          <w:b/>
          <w:sz w:val="28"/>
          <w:szCs w:val="28"/>
          <w:lang w:eastAsia="en-US"/>
        </w:rPr>
        <w:t>О внесении изменений в решение 2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015D6F">
        <w:rPr>
          <w:rFonts w:eastAsiaTheme="minorHAnsi"/>
          <w:b/>
          <w:sz w:val="28"/>
          <w:szCs w:val="28"/>
          <w:lang w:eastAsia="en-US"/>
        </w:rPr>
        <w:t xml:space="preserve"> сессии  Совета депутатов Новомихайловского сельсовета  № 1 от 31.01.2018 «Об утверждении Положения о порядке проведения конкурса по отбору кандидатур на должность Главы Новомихайловского сельсовета»</w:t>
      </w:r>
    </w:p>
    <w:p w:rsidR="007629F3" w:rsidRPr="00015D6F" w:rsidRDefault="007629F3" w:rsidP="007629F3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7629F3" w:rsidRPr="00221952" w:rsidRDefault="007629F3" w:rsidP="007629F3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szCs w:val="28"/>
        </w:rPr>
      </w:pPr>
      <w:r w:rsidRPr="00221952">
        <w:rPr>
          <w:rFonts w:eastAsia="Times New Roman"/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 Закона Новосибирской области от 24.11.2014 № 484-ОЗ «Об отдельных вопросах организации местного самоуправления в Новосибирской области», на основании  Устава </w:t>
      </w:r>
      <w:r>
        <w:rPr>
          <w:rFonts w:eastAsia="Times New Roman"/>
          <w:sz w:val="28"/>
          <w:szCs w:val="28"/>
        </w:rPr>
        <w:t xml:space="preserve"> Новомихайловского сельсовета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</w:t>
      </w:r>
      <w:r w:rsidRPr="00221952">
        <w:rPr>
          <w:rFonts w:eastAsia="Times New Roman"/>
          <w:sz w:val="28"/>
          <w:szCs w:val="28"/>
        </w:rPr>
        <w:t xml:space="preserve"> Совет депутатов </w:t>
      </w:r>
      <w:r>
        <w:rPr>
          <w:rFonts w:eastAsia="Times New Roman"/>
          <w:sz w:val="28"/>
          <w:szCs w:val="28"/>
        </w:rPr>
        <w:t>Новомихайловского сельсовета,</w:t>
      </w:r>
    </w:p>
    <w:p w:rsidR="007629F3" w:rsidRPr="00221952" w:rsidRDefault="007629F3" w:rsidP="007629F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7629F3" w:rsidRPr="001D2511" w:rsidRDefault="007629F3" w:rsidP="007629F3">
      <w:pPr>
        <w:jc w:val="both"/>
        <w:rPr>
          <w:rFonts w:eastAsia="Times New Roman"/>
          <w:b/>
          <w:sz w:val="28"/>
          <w:szCs w:val="28"/>
        </w:rPr>
      </w:pPr>
      <w:r w:rsidRPr="001D2511">
        <w:rPr>
          <w:rFonts w:eastAsia="Times New Roman"/>
          <w:b/>
          <w:sz w:val="28"/>
          <w:szCs w:val="28"/>
        </w:rPr>
        <w:t>РЕШИЛ:</w:t>
      </w:r>
    </w:p>
    <w:p w:rsidR="007629F3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21952">
        <w:rPr>
          <w:rFonts w:eastAsia="Times New Roman"/>
          <w:sz w:val="28"/>
          <w:szCs w:val="28"/>
        </w:rPr>
        <w:t>1</w:t>
      </w:r>
      <w:r w:rsidRPr="00E3775E">
        <w:rPr>
          <w:rFonts w:eastAsia="Times New Roman"/>
          <w:sz w:val="28"/>
          <w:szCs w:val="28"/>
        </w:rPr>
        <w:t>. Внести изменение</w:t>
      </w:r>
      <w:r w:rsidRPr="00E3775E">
        <w:rPr>
          <w:rFonts w:eastAsiaTheme="minorHAnsi"/>
          <w:sz w:val="28"/>
          <w:szCs w:val="28"/>
          <w:lang w:eastAsia="en-US"/>
        </w:rPr>
        <w:t xml:space="preserve">  в решение </w:t>
      </w:r>
      <w:r>
        <w:rPr>
          <w:rFonts w:eastAsiaTheme="minorHAnsi"/>
          <w:sz w:val="28"/>
          <w:szCs w:val="28"/>
          <w:lang w:eastAsia="en-US"/>
        </w:rPr>
        <w:t>27</w:t>
      </w:r>
      <w:r w:rsidRPr="00E3775E">
        <w:rPr>
          <w:rFonts w:eastAsiaTheme="minorHAnsi"/>
          <w:sz w:val="28"/>
          <w:szCs w:val="28"/>
          <w:lang w:eastAsia="en-US"/>
        </w:rPr>
        <w:t xml:space="preserve"> сессии  Совета депутатов Новомихайловского сельсовета  № 1 от 31.01.2018 «Об утверждении Положения о порядке проведения конкурса по отбору кандидатур на должность Главы Новомихайловского сельсовета»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b/>
          <w:sz w:val="28"/>
          <w:szCs w:val="28"/>
          <w:lang w:eastAsia="en-US"/>
        </w:rPr>
      </w:pPr>
      <w:r w:rsidRPr="002B0206">
        <w:rPr>
          <w:rFonts w:eastAsiaTheme="minorHAnsi"/>
          <w:b/>
          <w:sz w:val="28"/>
          <w:szCs w:val="28"/>
          <w:lang w:eastAsia="en-US"/>
        </w:rPr>
        <w:t>1.1. В части  2 пункт 2.1.  изложить в следующей редакции:</w:t>
      </w:r>
    </w:p>
    <w:p w:rsidR="007629F3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A74386">
        <w:rPr>
          <w:rFonts w:eastAsiaTheme="minorHAnsi"/>
          <w:sz w:val="28"/>
          <w:szCs w:val="28"/>
          <w:lang w:eastAsia="en-US"/>
        </w:rPr>
        <w:t>Целью конкурса является отбор на альтернативной основе кандидатов, наиболее подготовленных для замещения должности Главы муниципального образования, из числа граждан Российской Федерации, представивших документы для участия в конкурсе (далее также ‒ гражданин Российской Федерации), на основании результатов тестирования, представленной кандидатом программы развития муниципального образования, оценки ли</w:t>
      </w:r>
      <w:r>
        <w:rPr>
          <w:rFonts w:eastAsiaTheme="minorHAnsi"/>
          <w:sz w:val="28"/>
          <w:szCs w:val="28"/>
          <w:lang w:eastAsia="en-US"/>
        </w:rPr>
        <w:t>чных и профессиональных качеств».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b/>
          <w:sz w:val="28"/>
          <w:szCs w:val="28"/>
          <w:lang w:eastAsia="en-US"/>
        </w:rPr>
      </w:pPr>
      <w:r w:rsidRPr="002B0206">
        <w:rPr>
          <w:rFonts w:eastAsiaTheme="minorHAnsi"/>
          <w:b/>
          <w:sz w:val="28"/>
          <w:szCs w:val="28"/>
          <w:lang w:eastAsia="en-US"/>
        </w:rPr>
        <w:t>1.2. В части 3 пункта 3.1.  подпункт 1 изложить в следующей редакции:</w:t>
      </w:r>
    </w:p>
    <w:p w:rsidR="007629F3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«1)</w:t>
      </w:r>
      <w:r w:rsidRPr="00A74386">
        <w:t xml:space="preserve"> </w:t>
      </w:r>
      <w:r>
        <w:t xml:space="preserve"> </w:t>
      </w:r>
      <w:r w:rsidRPr="00A7438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74386">
        <w:rPr>
          <w:rFonts w:eastAsiaTheme="minorHAnsi"/>
          <w:sz w:val="28"/>
          <w:szCs w:val="28"/>
          <w:lang w:eastAsia="en-US"/>
        </w:rPr>
        <w:t>признанный</w:t>
      </w:r>
      <w:proofErr w:type="gramEnd"/>
      <w:r w:rsidRPr="00A74386">
        <w:rPr>
          <w:rFonts w:eastAsiaTheme="minorHAnsi"/>
          <w:sz w:val="28"/>
          <w:szCs w:val="28"/>
          <w:lang w:eastAsia="en-US"/>
        </w:rPr>
        <w:t xml:space="preserve"> недееспособным решением с</w:t>
      </w:r>
      <w:r>
        <w:rPr>
          <w:rFonts w:eastAsiaTheme="minorHAnsi"/>
          <w:sz w:val="28"/>
          <w:szCs w:val="28"/>
          <w:lang w:eastAsia="en-US"/>
        </w:rPr>
        <w:t>уда, вступившим в законную силу».</w:t>
      </w:r>
    </w:p>
    <w:p w:rsidR="007629F3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B0206">
        <w:rPr>
          <w:rFonts w:eastAsiaTheme="minorHAnsi"/>
          <w:b/>
          <w:sz w:val="28"/>
          <w:szCs w:val="28"/>
          <w:lang w:eastAsia="en-US"/>
        </w:rPr>
        <w:t>1.3. В части 3 пункта 3.2 подпункт 5 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629F3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«5)</w:t>
      </w:r>
      <w:r w:rsidRPr="00A74386">
        <w:rPr>
          <w:rFonts w:eastAsiaTheme="minorHAnsi"/>
          <w:sz w:val="28"/>
          <w:szCs w:val="28"/>
          <w:lang w:eastAsia="en-US"/>
        </w:rPr>
        <w:t xml:space="preserve"> программу развития муниципального образования (предложения по улучшению качества жизни населения в поселении), подготовленную в соответствии с требованиями, указанными в приложении 3 к настоящему Положению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b/>
          <w:sz w:val="28"/>
          <w:szCs w:val="28"/>
          <w:lang w:eastAsia="en-US"/>
        </w:rPr>
      </w:pPr>
      <w:r w:rsidRPr="002B0206">
        <w:rPr>
          <w:rFonts w:eastAsiaTheme="minorHAnsi"/>
          <w:b/>
          <w:sz w:val="28"/>
          <w:szCs w:val="28"/>
          <w:lang w:eastAsia="en-US"/>
        </w:rPr>
        <w:t>1.4. В части 3 пункт 3.6 изложить в следующей редакции:</w:t>
      </w:r>
    </w:p>
    <w:p w:rsidR="007629F3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«3.6.</w:t>
      </w:r>
      <w:r w:rsidRPr="00A74386">
        <w:t xml:space="preserve"> </w:t>
      </w:r>
      <w:r w:rsidRPr="00A74386">
        <w:rPr>
          <w:rFonts w:eastAsiaTheme="minorHAnsi"/>
          <w:sz w:val="28"/>
          <w:szCs w:val="28"/>
          <w:lang w:eastAsia="en-US"/>
        </w:rPr>
        <w:t>Гражданин Российской Федерации имеет право уточнять и дополнять необходимые сведения, содержащиеся в документах, но не позднее 15-дневного срока со дня начала приема до</w:t>
      </w:r>
      <w:r>
        <w:rPr>
          <w:rFonts w:eastAsiaTheme="minorHAnsi"/>
          <w:sz w:val="28"/>
          <w:szCs w:val="28"/>
          <w:lang w:eastAsia="en-US"/>
        </w:rPr>
        <w:t>кументов для участия в конкурсе».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b/>
          <w:sz w:val="28"/>
          <w:szCs w:val="28"/>
          <w:lang w:eastAsia="en-US"/>
        </w:rPr>
      </w:pPr>
      <w:r w:rsidRPr="002B0206">
        <w:rPr>
          <w:rFonts w:eastAsiaTheme="minorHAnsi"/>
          <w:b/>
          <w:sz w:val="28"/>
          <w:szCs w:val="28"/>
          <w:lang w:eastAsia="en-US"/>
        </w:rPr>
        <w:t>1.5. В части 5 подпункт 5.4. изложить в  следующей редакции: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«5.4.</w:t>
      </w:r>
      <w:r w:rsidRPr="002B0206">
        <w:t xml:space="preserve"> </w:t>
      </w:r>
      <w:r w:rsidRPr="002B0206">
        <w:rPr>
          <w:rFonts w:eastAsiaTheme="minorHAnsi"/>
          <w:sz w:val="28"/>
          <w:szCs w:val="28"/>
          <w:lang w:eastAsia="en-US"/>
        </w:rPr>
        <w:t>Конкурс проводится в два этапа.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B0206">
        <w:rPr>
          <w:rFonts w:eastAsiaTheme="minorHAnsi"/>
          <w:sz w:val="28"/>
          <w:szCs w:val="28"/>
          <w:lang w:eastAsia="en-US"/>
        </w:rPr>
        <w:t xml:space="preserve">Первый этап конкурса проводится в форме письменного тестирования кандидатов. Письменный тест содержит 30 вопросов. </w:t>
      </w:r>
      <w:proofErr w:type="gramStart"/>
      <w:r w:rsidRPr="002B0206">
        <w:rPr>
          <w:rFonts w:eastAsiaTheme="minorHAnsi"/>
          <w:sz w:val="28"/>
          <w:szCs w:val="28"/>
          <w:lang w:eastAsia="en-US"/>
        </w:rPr>
        <w:t xml:space="preserve">В ходе тестирования комиссия оценивает знание Конституции Российской Федерации, Бюджетного, Земельного кодексов, федерального законодательства, регулирующего вопросы организации местного самоуправления, муниципальной службы, противодействия коррупции, закупок товаров, работ, услуг для обеспечения государственных и муниципальных нужд, Устава Новосибирской области, законов и иных нормативных правовых актов Новосибирской области, Устава и иных муниципальных правовых актов </w:t>
      </w:r>
      <w:r>
        <w:rPr>
          <w:rFonts w:eastAsiaTheme="minorHAnsi"/>
          <w:sz w:val="28"/>
          <w:szCs w:val="28"/>
          <w:lang w:eastAsia="en-US"/>
        </w:rPr>
        <w:t>Новомихайловского сельсовета</w:t>
      </w:r>
      <w:r w:rsidRPr="002B0206">
        <w:rPr>
          <w:rFonts w:eastAsiaTheme="minorHAnsi"/>
          <w:sz w:val="28"/>
          <w:szCs w:val="28"/>
          <w:lang w:eastAsia="en-US"/>
        </w:rPr>
        <w:t xml:space="preserve"> в части полномочий, осуществляемых Главой муниципального образования.</w:t>
      </w:r>
      <w:proofErr w:type="gramEnd"/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B0206">
        <w:rPr>
          <w:rFonts w:eastAsiaTheme="minorHAnsi"/>
          <w:sz w:val="28"/>
          <w:szCs w:val="28"/>
          <w:lang w:eastAsia="en-US"/>
        </w:rPr>
        <w:t>Результаты тестирования каждого кандидата заносятся в протокол заседания комиссии.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B0206">
        <w:rPr>
          <w:rFonts w:eastAsiaTheme="minorHAnsi"/>
          <w:sz w:val="28"/>
          <w:szCs w:val="28"/>
          <w:lang w:eastAsia="en-US"/>
        </w:rPr>
        <w:t>Второй этап конкурса проходит в форме собеседования и рассмотрения программ развития муниципального образования (предложений по улучшению качества жизни населения в муниципальном образовании), представленных кандидатами.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B0206">
        <w:rPr>
          <w:rFonts w:eastAsiaTheme="minorHAnsi"/>
          <w:sz w:val="28"/>
          <w:szCs w:val="28"/>
          <w:lang w:eastAsia="en-US"/>
        </w:rPr>
        <w:t>Комиссией оцениваются личные и профессиональные качества кандидатов посредством рассмотрения программ развития муниципальных образований, заслушивания ответов кандидатов на вопросы членов конкурсной комиссии.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B0206">
        <w:rPr>
          <w:rFonts w:eastAsiaTheme="minorHAnsi"/>
          <w:sz w:val="28"/>
          <w:szCs w:val="28"/>
          <w:lang w:eastAsia="en-US"/>
        </w:rPr>
        <w:t xml:space="preserve">Оценка результатов по итогам второго этапа конкурса проводится комиссией в отсутствие кандидатов. Каждый член комиссии оценивает кандидата по шкале от 1 до 5 баллов, учитывая: 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B0206">
        <w:rPr>
          <w:rFonts w:eastAsiaTheme="minorHAnsi"/>
          <w:sz w:val="28"/>
          <w:szCs w:val="28"/>
          <w:lang w:eastAsia="en-US"/>
        </w:rPr>
        <w:t>‒ 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образования;</w:t>
      </w:r>
      <w:proofErr w:type="gramEnd"/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B0206">
        <w:rPr>
          <w:rFonts w:eastAsiaTheme="minorHAnsi"/>
          <w:sz w:val="28"/>
          <w:szCs w:val="28"/>
          <w:lang w:eastAsia="en-US"/>
        </w:rPr>
        <w:t xml:space="preserve">‒ отражение в программе развития муниципального образования объективно существующих проблем муниципального образования, обоснованность и </w:t>
      </w:r>
      <w:proofErr w:type="spellStart"/>
      <w:r w:rsidRPr="002B0206">
        <w:rPr>
          <w:rFonts w:eastAsiaTheme="minorHAnsi"/>
          <w:sz w:val="28"/>
          <w:szCs w:val="28"/>
          <w:lang w:eastAsia="en-US"/>
        </w:rPr>
        <w:t>подкреплённость</w:t>
      </w:r>
      <w:proofErr w:type="spellEnd"/>
      <w:r w:rsidRPr="002B0206">
        <w:rPr>
          <w:rFonts w:eastAsiaTheme="minorHAnsi"/>
          <w:sz w:val="28"/>
          <w:szCs w:val="28"/>
          <w:lang w:eastAsia="en-US"/>
        </w:rPr>
        <w:t xml:space="preserve"> их существования фактическими данными;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B0206">
        <w:rPr>
          <w:rFonts w:eastAsiaTheme="minorHAnsi"/>
          <w:sz w:val="28"/>
          <w:szCs w:val="28"/>
          <w:lang w:eastAsia="en-US"/>
        </w:rPr>
        <w:t>‒ наличие в программе развития муниципального образования мер, предлагаемых кандидатом, направленных на решение поставленных проблем, их реальность и обоснованность, включая отражение имеющихся для этого ресурсов;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B0206">
        <w:rPr>
          <w:rFonts w:eastAsiaTheme="minorHAnsi"/>
          <w:sz w:val="28"/>
          <w:szCs w:val="28"/>
          <w:lang w:eastAsia="en-US"/>
        </w:rPr>
        <w:t>‒ эрудированность кандидата, владение информацией (наличие системы аргументов) по обсуждаемым вопросам.</w:t>
      </w:r>
    </w:p>
    <w:p w:rsidR="007629F3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2B0206">
        <w:rPr>
          <w:rFonts w:eastAsiaTheme="minorHAnsi"/>
          <w:sz w:val="28"/>
          <w:szCs w:val="28"/>
          <w:lang w:eastAsia="en-US"/>
        </w:rPr>
        <w:t>Средний балл, присвоенный кандидату по итогам собеседования, з</w:t>
      </w:r>
      <w:r>
        <w:rPr>
          <w:rFonts w:eastAsiaTheme="minorHAnsi"/>
          <w:sz w:val="28"/>
          <w:szCs w:val="28"/>
          <w:lang w:eastAsia="en-US"/>
        </w:rPr>
        <w:t>аписывается в протокол комиссии».</w:t>
      </w: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b/>
          <w:sz w:val="28"/>
          <w:szCs w:val="28"/>
          <w:lang w:eastAsia="en-US"/>
        </w:rPr>
      </w:pPr>
      <w:r w:rsidRPr="002B0206">
        <w:rPr>
          <w:rFonts w:eastAsiaTheme="minorHAnsi"/>
          <w:b/>
          <w:sz w:val="28"/>
          <w:szCs w:val="28"/>
          <w:lang w:eastAsia="en-US"/>
        </w:rPr>
        <w:t>1.6. В части 6  пункт 6.1. изложить в следующей редакции:</w:t>
      </w:r>
    </w:p>
    <w:p w:rsidR="007629F3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«6.1. </w:t>
      </w:r>
      <w:r w:rsidRPr="002B0206">
        <w:rPr>
          <w:rFonts w:eastAsiaTheme="minorHAnsi"/>
          <w:sz w:val="28"/>
          <w:szCs w:val="28"/>
          <w:lang w:eastAsia="en-US"/>
        </w:rPr>
        <w:t>Победителями конкурса признаются зарегистрированные комиссией кандидаты, ответившие правильно на 16 и более вопросов письменного теста, получившие средний балл 2.6 и выше по итогам второго этапа конкурса ‒ собеседования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629F3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</w:p>
    <w:p w:rsidR="007629F3" w:rsidRPr="002B0206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</w:p>
    <w:p w:rsidR="007629F3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1.7.  В приложении 1 к Положению  пункт 9 дополнить словами:</w:t>
      </w:r>
    </w:p>
    <w:p w:rsidR="007629F3" w:rsidRPr="001D2511" w:rsidRDefault="007629F3" w:rsidP="007629F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</w:t>
      </w:r>
      <w:r w:rsidRPr="001D251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D2511">
        <w:rPr>
          <w:rFonts w:eastAsiaTheme="minorHAnsi"/>
          <w:sz w:val="28"/>
          <w:szCs w:val="28"/>
          <w:lang w:eastAsia="en-US"/>
        </w:rPr>
        <w:t>Привлекались ли к административной ответственности за правонарушения, предусмотренные статьями 20.3, 20.29 КоАП РФ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629F3" w:rsidRPr="0002691E" w:rsidRDefault="007629F3" w:rsidP="007629F3">
      <w:pPr>
        <w:ind w:firstLine="851"/>
        <w:jc w:val="both"/>
        <w:rPr>
          <w:rFonts w:eastAsia="Times New Roman"/>
          <w:sz w:val="28"/>
          <w:szCs w:val="28"/>
        </w:rPr>
      </w:pPr>
    </w:p>
    <w:p w:rsidR="007629F3" w:rsidRPr="00221952" w:rsidRDefault="007629F3" w:rsidP="007629F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2</w:t>
      </w:r>
      <w:r w:rsidRPr="00221952">
        <w:rPr>
          <w:rFonts w:eastAsia="Times New Roman"/>
          <w:sz w:val="28"/>
          <w:szCs w:val="28"/>
        </w:rPr>
        <w:t>. </w:t>
      </w:r>
      <w:r w:rsidRPr="00221952">
        <w:rPr>
          <w:rFonts w:eastAsia="Times New Roman"/>
          <w:color w:val="000000"/>
          <w:sz w:val="28"/>
          <w:szCs w:val="28"/>
        </w:rPr>
        <w:t>О</w:t>
      </w:r>
      <w:r w:rsidRPr="00221952">
        <w:rPr>
          <w:rFonts w:eastAsia="Times New Roman"/>
          <w:sz w:val="28"/>
          <w:szCs w:val="28"/>
        </w:rPr>
        <w:t xml:space="preserve">публиковать настоящее решение в периодическом печатном издании </w:t>
      </w:r>
      <w:r>
        <w:rPr>
          <w:rFonts w:eastAsia="Times New Roman"/>
          <w:sz w:val="28"/>
          <w:szCs w:val="28"/>
        </w:rPr>
        <w:t xml:space="preserve"> Новомихайловского сельсовета «Вестник» </w:t>
      </w:r>
      <w:r w:rsidRPr="00221952">
        <w:rPr>
          <w:rFonts w:eastAsia="Times New Roman"/>
          <w:i/>
          <w:sz w:val="28"/>
          <w:szCs w:val="28"/>
        </w:rPr>
        <w:t xml:space="preserve"> </w:t>
      </w:r>
      <w:r w:rsidRPr="00221952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 разместить </w:t>
      </w:r>
      <w:r w:rsidRPr="00221952">
        <w:rPr>
          <w:rFonts w:eastAsia="Times New Roman"/>
          <w:sz w:val="28"/>
          <w:szCs w:val="28"/>
        </w:rPr>
        <w:t xml:space="preserve">на официальном сайте </w:t>
      </w:r>
      <w:r>
        <w:rPr>
          <w:rFonts w:eastAsia="Times New Roman"/>
          <w:sz w:val="28"/>
          <w:szCs w:val="28"/>
        </w:rPr>
        <w:t>администрации Новомихайловского сельсовета</w:t>
      </w:r>
      <w:r w:rsidRPr="00221952">
        <w:rPr>
          <w:rFonts w:eastAsia="Times New Roman"/>
          <w:sz w:val="28"/>
          <w:szCs w:val="28"/>
        </w:rPr>
        <w:t>.</w:t>
      </w:r>
    </w:p>
    <w:p w:rsidR="007629F3" w:rsidRPr="00221952" w:rsidRDefault="007629F3" w:rsidP="007629F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3</w:t>
      </w:r>
      <w:r w:rsidRPr="00221952">
        <w:rPr>
          <w:rFonts w:eastAsia="Times New Roman"/>
          <w:sz w:val="28"/>
          <w:szCs w:val="28"/>
        </w:rPr>
        <w:t>. Настоящее решение вступает в силу со дня его опубликования.</w:t>
      </w:r>
    </w:p>
    <w:p w:rsidR="007629F3" w:rsidRPr="00221952" w:rsidRDefault="007629F3" w:rsidP="007629F3">
      <w:pPr>
        <w:ind w:firstLine="540"/>
        <w:jc w:val="both"/>
        <w:rPr>
          <w:rFonts w:eastAsia="Times New Roman"/>
          <w:sz w:val="28"/>
          <w:szCs w:val="28"/>
        </w:rPr>
      </w:pPr>
    </w:p>
    <w:p w:rsidR="007629F3" w:rsidRPr="00221952" w:rsidRDefault="007629F3" w:rsidP="007629F3">
      <w:pPr>
        <w:ind w:firstLine="540"/>
        <w:jc w:val="both"/>
        <w:rPr>
          <w:rFonts w:eastAsia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7629F3" w:rsidRPr="00221952" w:rsidTr="00DD6D44">
        <w:tc>
          <w:tcPr>
            <w:tcW w:w="4644" w:type="dxa"/>
          </w:tcPr>
          <w:p w:rsidR="007629F3" w:rsidRPr="00221952" w:rsidRDefault="007629F3" w:rsidP="00DD6D44">
            <w:pPr>
              <w:jc w:val="both"/>
              <w:rPr>
                <w:sz w:val="28"/>
                <w:szCs w:val="28"/>
              </w:rPr>
            </w:pPr>
            <w:r w:rsidRPr="00221952">
              <w:rPr>
                <w:sz w:val="28"/>
                <w:szCs w:val="28"/>
              </w:rPr>
              <w:t>Председатель Совета депутатов</w:t>
            </w:r>
          </w:p>
          <w:p w:rsidR="007629F3" w:rsidRPr="00221952" w:rsidRDefault="007629F3" w:rsidP="00DD6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Новомихайловского сельсовета _______________</w:t>
            </w:r>
            <w:proofErr w:type="spellStart"/>
            <w:r>
              <w:rPr>
                <w:sz w:val="28"/>
                <w:szCs w:val="28"/>
              </w:rPr>
              <w:t>А.С.Костромин</w:t>
            </w:r>
            <w:proofErr w:type="spellEnd"/>
          </w:p>
        </w:tc>
        <w:tc>
          <w:tcPr>
            <w:tcW w:w="567" w:type="dxa"/>
          </w:tcPr>
          <w:p w:rsidR="007629F3" w:rsidRPr="00221952" w:rsidRDefault="007629F3" w:rsidP="00DD6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29F3" w:rsidRDefault="007629F3" w:rsidP="00DD6D44">
            <w:pPr>
              <w:rPr>
                <w:sz w:val="28"/>
                <w:szCs w:val="28"/>
              </w:rPr>
            </w:pPr>
            <w:r w:rsidRPr="00221952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Новомихайловского сельсовета</w:t>
            </w:r>
          </w:p>
          <w:p w:rsidR="007629F3" w:rsidRPr="00221952" w:rsidRDefault="007629F3" w:rsidP="00DD6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proofErr w:type="spellStart"/>
            <w:r>
              <w:rPr>
                <w:sz w:val="28"/>
                <w:szCs w:val="28"/>
              </w:rPr>
              <w:t>З.В.Фарафонтова</w:t>
            </w:r>
            <w:proofErr w:type="spellEnd"/>
          </w:p>
        </w:tc>
      </w:tr>
    </w:tbl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F3"/>
    <w:rsid w:val="00443550"/>
    <w:rsid w:val="007629F3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F3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table" w:styleId="a9">
    <w:name w:val="Table Grid"/>
    <w:basedOn w:val="a1"/>
    <w:rsid w:val="007629F3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F3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table" w:styleId="a9">
    <w:name w:val="Table Grid"/>
    <w:basedOn w:val="a1"/>
    <w:rsid w:val="007629F3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2019-07-25T02:49:00Z</dcterms:created>
  <dcterms:modified xsi:type="dcterms:W3CDTF">2019-07-25T02:51:00Z</dcterms:modified>
</cp:coreProperties>
</file>