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</w:t>
      </w:r>
      <w:r w:rsidR="005503E9">
        <w:rPr>
          <w:b/>
          <w:sz w:val="28"/>
          <w:szCs w:val="28"/>
        </w:rPr>
        <w:t>шес</w:t>
      </w:r>
      <w:r w:rsidRPr="00962813">
        <w:rPr>
          <w:b/>
          <w:sz w:val="28"/>
          <w:szCs w:val="28"/>
        </w:rPr>
        <w:t>того созыва)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 xml:space="preserve"> 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31467C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31467C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22.10.2020 г   № 10</w:t>
      </w:r>
      <w:r w:rsidR="00C60858" w:rsidRPr="00A91D2F">
        <w:rPr>
          <w:b/>
          <w:sz w:val="28"/>
          <w:szCs w:val="28"/>
        </w:rPr>
        <w:t xml:space="preserve">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31467C">
        <w:rPr>
          <w:b/>
          <w:sz w:val="28"/>
          <w:szCs w:val="28"/>
        </w:rPr>
        <w:t>ирской области за 3</w:t>
      </w:r>
      <w:r w:rsidR="006101A1">
        <w:rPr>
          <w:b/>
          <w:sz w:val="28"/>
          <w:szCs w:val="28"/>
        </w:rPr>
        <w:t xml:space="preserve"> </w:t>
      </w:r>
      <w:r w:rsidR="005D0910">
        <w:rPr>
          <w:b/>
          <w:sz w:val="28"/>
          <w:szCs w:val="28"/>
        </w:rPr>
        <w:t>квартал 2020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05E1" w:rsidRPr="009905E1" w:rsidRDefault="006911EB" w:rsidP="006D1AA5">
      <w:pPr>
        <w:pStyle w:val="a3"/>
        <w:numPr>
          <w:ilvl w:val="0"/>
          <w:numId w:val="3"/>
        </w:numPr>
        <w:ind w:left="0" w:firstLine="360"/>
        <w:jc w:val="both"/>
        <w:rPr>
          <w:rFonts w:eastAsia="Times New Roman"/>
          <w:sz w:val="28"/>
        </w:rPr>
      </w:pPr>
      <w:r w:rsidRPr="009905E1"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 w:rsidRPr="009905E1">
        <w:rPr>
          <w:sz w:val="28"/>
          <w:szCs w:val="28"/>
        </w:rPr>
        <w:t>Коченевского</w:t>
      </w:r>
      <w:proofErr w:type="spellEnd"/>
      <w:r w:rsidRPr="009905E1">
        <w:rPr>
          <w:sz w:val="28"/>
          <w:szCs w:val="28"/>
        </w:rPr>
        <w:t xml:space="preserve"> района Новосиб</w:t>
      </w:r>
      <w:r w:rsidR="0031467C">
        <w:rPr>
          <w:sz w:val="28"/>
          <w:szCs w:val="28"/>
        </w:rPr>
        <w:t>ирской области за 3</w:t>
      </w:r>
      <w:r w:rsidR="005D0910">
        <w:rPr>
          <w:sz w:val="28"/>
          <w:szCs w:val="28"/>
        </w:rPr>
        <w:t xml:space="preserve"> квартал 2020</w:t>
      </w:r>
      <w:r w:rsidR="009905E1" w:rsidRPr="009905E1">
        <w:rPr>
          <w:sz w:val="28"/>
          <w:szCs w:val="28"/>
        </w:rPr>
        <w:t xml:space="preserve"> года, </w:t>
      </w:r>
      <w:r w:rsidR="00B655B4">
        <w:rPr>
          <w:rFonts w:eastAsia="Times New Roman"/>
          <w:sz w:val="28"/>
        </w:rPr>
        <w:t xml:space="preserve">с общим объемом доходов – </w:t>
      </w:r>
      <w:r w:rsidR="006D1AA5">
        <w:rPr>
          <w:rFonts w:eastAsia="Times New Roman"/>
          <w:sz w:val="28"/>
        </w:rPr>
        <w:t>11 222 136,28</w:t>
      </w:r>
      <w:r w:rsidR="00F17BD5">
        <w:rPr>
          <w:rFonts w:eastAsia="Times New Roman"/>
          <w:sz w:val="28"/>
        </w:rPr>
        <w:t xml:space="preserve"> руб., расходов – </w:t>
      </w:r>
      <w:r w:rsidR="006D1AA5">
        <w:rPr>
          <w:rFonts w:eastAsia="Times New Roman"/>
          <w:sz w:val="28"/>
        </w:rPr>
        <w:t>10 901 637,02</w:t>
      </w:r>
      <w:r w:rsidR="00B401D9">
        <w:rPr>
          <w:rFonts w:eastAsia="Times New Roman"/>
          <w:sz w:val="28"/>
        </w:rPr>
        <w:t xml:space="preserve"> руб., профицит бюджета – </w:t>
      </w:r>
      <w:r w:rsidR="006D1AA5">
        <w:rPr>
          <w:rFonts w:eastAsia="Times New Roman"/>
          <w:sz w:val="28"/>
        </w:rPr>
        <w:t>320  499,26</w:t>
      </w:r>
      <w:r w:rsidR="009905E1" w:rsidRPr="009905E1">
        <w:rPr>
          <w:rFonts w:eastAsia="Times New Roman"/>
          <w:sz w:val="28"/>
        </w:rPr>
        <w:t xml:space="preserve"> руб.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A91D2F" w:rsidRPr="006911EB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</w:t>
      </w:r>
      <w:r w:rsidR="001F2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З.В. </w:t>
      </w:r>
      <w:r w:rsidR="00E2163C">
        <w:rPr>
          <w:sz w:val="28"/>
          <w:szCs w:val="28"/>
        </w:rPr>
        <w:t>Митина</w:t>
      </w:r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>Председатель Совета депутатов</w:t>
      </w:r>
    </w:p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 xml:space="preserve">Новомихайловского сельсовета    </w:t>
      </w:r>
      <w:r>
        <w:rPr>
          <w:sz w:val="28"/>
          <w:szCs w:val="28"/>
        </w:rPr>
        <w:t xml:space="preserve">          </w:t>
      </w:r>
      <w:r w:rsidRPr="005503E9">
        <w:rPr>
          <w:sz w:val="28"/>
          <w:szCs w:val="28"/>
        </w:rPr>
        <w:t xml:space="preserve">                                Г.В. Чумак</w:t>
      </w: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6D1AA5" w:rsidRDefault="006D1AA5" w:rsidP="00A91D2F">
      <w:pPr>
        <w:tabs>
          <w:tab w:val="left" w:pos="3315"/>
        </w:tabs>
        <w:rPr>
          <w:sz w:val="28"/>
          <w:szCs w:val="28"/>
        </w:rPr>
      </w:pPr>
    </w:p>
    <w:p w:rsidR="001F2405" w:rsidRDefault="001F2405" w:rsidP="001F2405">
      <w:pPr>
        <w:tabs>
          <w:tab w:val="left" w:pos="3315"/>
        </w:tabs>
        <w:rPr>
          <w:sz w:val="28"/>
          <w:szCs w:val="28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1F2405" w:rsidRPr="001F2405" w:rsidRDefault="001F2405" w:rsidP="001F2405">
      <w:pPr>
        <w:tabs>
          <w:tab w:val="left" w:pos="3705"/>
        </w:tabs>
        <w:ind w:left="360"/>
        <w:rPr>
          <w:b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191"/>
        <w:gridCol w:w="644"/>
        <w:gridCol w:w="2126"/>
        <w:gridCol w:w="1276"/>
        <w:gridCol w:w="1276"/>
        <w:gridCol w:w="1275"/>
      </w:tblGrid>
      <w:tr w:rsidR="0031467C" w:rsidRPr="0031467C" w:rsidTr="0031467C">
        <w:trPr>
          <w:trHeight w:val="255"/>
        </w:trPr>
        <w:tc>
          <w:tcPr>
            <w:tcW w:w="4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Утвержден-</w:t>
            </w:r>
            <w:proofErr w:type="spellStart"/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Неисполнен-ные</w:t>
            </w:r>
            <w:proofErr w:type="spellEnd"/>
            <w:proofErr w:type="gramEnd"/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255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27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14 166 955,75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11 222 136,28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2 944 819,47</w:t>
            </w:r>
          </w:p>
        </w:tc>
      </w:tr>
      <w:tr w:rsidR="0031467C" w:rsidRPr="0031467C" w:rsidTr="0031467C">
        <w:trPr>
          <w:trHeight w:val="97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384 768,27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271 831,73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1 375,90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6D1AA5">
        <w:trPr>
          <w:trHeight w:val="1423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236 269,99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118 230,01</w:t>
            </w:r>
          </w:p>
        </w:tc>
      </w:tr>
      <w:tr w:rsidR="0031467C" w:rsidRPr="0031467C" w:rsidTr="0031467C">
        <w:trPr>
          <w:trHeight w:val="15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1 631,11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248,89</w:t>
            </w:r>
          </w:p>
        </w:tc>
      </w:tr>
      <w:tr w:rsidR="0031467C" w:rsidRPr="0031467C" w:rsidTr="006D1AA5">
        <w:trPr>
          <w:trHeight w:val="139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475 580,00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315 040,14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160 539,86</w:t>
            </w:r>
          </w:p>
        </w:tc>
      </w:tr>
      <w:tr w:rsidR="0031467C" w:rsidRPr="0031467C" w:rsidTr="006D1AA5">
        <w:trPr>
          <w:trHeight w:val="1391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-57 650,00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-46 150,06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6D1AA5">
        <w:trPr>
          <w:trHeight w:val="301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5 060,33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34 939,67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194 547,00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120 553,00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39 442,34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531 357,66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12 100,00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11 774 045,75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10 080 151,26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1 693 894,49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11 766 360,27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10 072 465,78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1 693 894,49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2 267 490,00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755 810,00</w:t>
            </w:r>
          </w:p>
        </w:tc>
      </w:tr>
      <w:tr w:rsidR="0031467C" w:rsidRPr="0031467C" w:rsidTr="006D1AA5">
        <w:trPr>
          <w:trHeight w:val="351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2 267 490,00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755 810,00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2 267 490,00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755 810,00</w:t>
            </w:r>
          </w:p>
        </w:tc>
      </w:tr>
      <w:tr w:rsidR="0031467C" w:rsidRPr="0031467C" w:rsidTr="006D1AA5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7 553 093,27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6 647 377,78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905 715,49</w:t>
            </w:r>
          </w:p>
        </w:tc>
      </w:tr>
      <w:tr w:rsidR="0031467C" w:rsidRPr="0031467C" w:rsidTr="006D1AA5">
        <w:trPr>
          <w:trHeight w:val="98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6D1AA5">
        <w:trPr>
          <w:trHeight w:val="112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A541F5">
        <w:trPr>
          <w:trHeight w:val="263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3 529 843,27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2 624 127,78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905 715,49</w:t>
            </w:r>
          </w:p>
        </w:tc>
      </w:tr>
      <w:tr w:rsidR="0031467C" w:rsidRPr="0031467C" w:rsidTr="00A541F5">
        <w:trPr>
          <w:trHeight w:val="29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3 529 843,27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2 624 127,78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905 715,49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31467C" w:rsidRPr="0031467C" w:rsidTr="00A541F5">
        <w:trPr>
          <w:trHeight w:val="223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7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000 2 02 45160 00 0000 150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7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000 2 02 45160 10 0000 150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A541F5">
        <w:trPr>
          <w:trHeight w:val="249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40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E27E4D" w:rsidRPr="00E569ED" w:rsidRDefault="00E27E4D" w:rsidP="001F2405">
      <w:pPr>
        <w:pStyle w:val="a3"/>
        <w:tabs>
          <w:tab w:val="left" w:pos="3705"/>
        </w:tabs>
        <w:ind w:hanging="720"/>
        <w:rPr>
          <w:b/>
          <w:sz w:val="24"/>
          <w:szCs w:val="24"/>
        </w:rPr>
      </w:pPr>
    </w:p>
    <w:p w:rsidR="001F2405" w:rsidRDefault="001F2405" w:rsidP="00185810">
      <w:pPr>
        <w:tabs>
          <w:tab w:val="left" w:pos="3690"/>
        </w:tabs>
        <w:jc w:val="center"/>
        <w:rPr>
          <w:b/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1936"/>
        <w:gridCol w:w="1324"/>
        <w:gridCol w:w="1276"/>
        <w:gridCol w:w="1275"/>
      </w:tblGrid>
      <w:tr w:rsidR="00294A67" w:rsidRPr="00294A67" w:rsidTr="00294A67">
        <w:trPr>
          <w:trHeight w:val="45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19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14 230 113,70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10 901 637,02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3 328 476,68</w:t>
            </w:r>
          </w:p>
        </w:tc>
      </w:tr>
      <w:tr w:rsidR="00294A67" w:rsidRPr="00294A67" w:rsidTr="00294A67">
        <w:trPr>
          <w:trHeight w:val="5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475 872,46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242 417,54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452 549,92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235 740,08</w:t>
            </w:r>
          </w:p>
        </w:tc>
      </w:tr>
      <w:tr w:rsidR="00294A67" w:rsidRPr="00294A67" w:rsidTr="00294A67">
        <w:trPr>
          <w:trHeight w:val="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452 549,92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235 740,08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452 549,92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235 740,08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551 682,00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372 074,77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179 607,23</w:t>
            </w:r>
          </w:p>
        </w:tc>
      </w:tr>
      <w:tr w:rsidR="00294A67" w:rsidRPr="00294A67" w:rsidTr="00294A67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136 608,00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80 475,15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56 132,85</w:t>
            </w:r>
          </w:p>
        </w:tc>
      </w:tr>
      <w:tr w:rsidR="00294A67" w:rsidRPr="00294A67" w:rsidTr="00294A67">
        <w:trPr>
          <w:trHeight w:val="7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294A67">
        <w:trPr>
          <w:trHeight w:val="71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A541F5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A541F5">
        <w:trPr>
          <w:trHeight w:val="6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294A67">
        <w:trPr>
          <w:trHeight w:val="66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3 060 232,66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1 834 328,79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1 225 903,87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2 054 410,56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1 017 526,28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1 036 884,28</w:t>
            </w:r>
          </w:p>
        </w:tc>
      </w:tr>
      <w:tr w:rsidR="00294A67" w:rsidRPr="00294A67" w:rsidTr="00294A67">
        <w:trPr>
          <w:trHeight w:val="74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1 218 258,00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589 675,00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628 583,00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1 218 258,00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589 675,00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628 583,00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1 106 233,14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478 823,53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627 409,61</w:t>
            </w:r>
          </w:p>
        </w:tc>
      </w:tr>
      <w:tr w:rsidR="00294A67" w:rsidRPr="00294A67" w:rsidTr="00294A67">
        <w:trPr>
          <w:trHeight w:val="6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112 024,86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110 851,47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1 173,39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828 302,56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420 226,86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408 075,70</w:t>
            </w:r>
          </w:p>
        </w:tc>
      </w:tr>
      <w:tr w:rsidR="00294A67" w:rsidRPr="00294A67" w:rsidTr="00294A67">
        <w:trPr>
          <w:trHeight w:val="46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828 302,56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420 226,86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408 075,70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144 414,09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77 085,91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606 802,56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275 812,77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330 989,79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7 624,42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225,58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7 624,42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225,58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5 274,42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225,58</w:t>
            </w:r>
          </w:p>
        </w:tc>
      </w:tr>
      <w:tr w:rsidR="00294A67" w:rsidRPr="00294A67" w:rsidTr="00294A67">
        <w:trPr>
          <w:trHeight w:val="69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1 005 822,10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816 802,51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189 019,59</w:t>
            </w:r>
          </w:p>
        </w:tc>
      </w:tr>
      <w:tr w:rsidR="00294A67" w:rsidRPr="00294A67" w:rsidTr="00294A67">
        <w:trPr>
          <w:trHeight w:val="70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1 005 822,10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816 802,51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189 019,59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1 005 822,10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816 802,51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189 019,59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601 970,52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601 874,74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95,78</w:t>
            </w:r>
          </w:p>
        </w:tc>
      </w:tr>
      <w:tr w:rsidR="00294A67" w:rsidRPr="00294A67" w:rsidTr="00294A67">
        <w:trPr>
          <w:trHeight w:val="62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403 851,58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214 927,77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188 923,81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6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000 0107 8800000020 000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000 0107 8800000020 800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000 0107 8800000020 880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000 0111 8800005000 000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000 0111 8800005000 800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000 0111 8800005000 870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4 265,05</w:t>
            </w:r>
          </w:p>
        </w:tc>
      </w:tr>
      <w:tr w:rsidR="00294A67" w:rsidRPr="00294A67" w:rsidTr="00294A67">
        <w:trPr>
          <w:trHeight w:val="8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"Развитие и поддержка территориального и общественного самоуправления на территории Новомихайловского сельсовета </w:t>
            </w:r>
            <w:proofErr w:type="spell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294A67">
        <w:trPr>
          <w:trHeight w:val="51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A541F5">
        <w:trPr>
          <w:trHeight w:val="9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Реализация мероприятий муниципальной программы "Профилактика правонарушений и усиление борьбы с преступностью на территории Новомихайловского сельсовета </w:t>
            </w:r>
            <w:proofErr w:type="spell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2017-2020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4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294A67" w:rsidRPr="00294A67" w:rsidTr="00294A67">
        <w:trPr>
          <w:trHeight w:val="69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102 367,00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30 769,00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102 367,00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30 769,00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78 622,89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54 990,78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23 632,11</w:t>
            </w:r>
          </w:p>
        </w:tc>
      </w:tr>
      <w:tr w:rsidR="00294A67" w:rsidRPr="00294A67" w:rsidTr="00294A67">
        <w:trPr>
          <w:trHeight w:val="61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23 744,11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16 607,22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7 136,89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</w:tr>
      <w:tr w:rsidR="00294A67" w:rsidRPr="00294A67" w:rsidTr="00294A67">
        <w:trPr>
          <w:trHeight w:val="5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</w:tr>
      <w:tr w:rsidR="00294A67" w:rsidRPr="00294A67" w:rsidTr="00294A67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"Комплексные меры профилактики наркомании на территории Новомихайловского сельсовета </w:t>
            </w:r>
            <w:proofErr w:type="spell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41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6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44 100,00</w:t>
            </w:r>
          </w:p>
        </w:tc>
      </w:tr>
      <w:tr w:rsidR="00294A67" w:rsidRPr="00294A67" w:rsidTr="00294A67">
        <w:trPr>
          <w:trHeight w:val="76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"Пожарная безопасность на территории Новомихайловского сельсовета </w:t>
            </w:r>
            <w:proofErr w:type="spell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2019-2021 </w:t>
            </w:r>
            <w:proofErr w:type="spellStart"/>
            <w:proofErr w:type="gram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5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A541F5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294A67">
        <w:trPr>
          <w:trHeight w:val="48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4 860 717,95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4 525 920,13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502 670,13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502 670,13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40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502 670,13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52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211 750,00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48 510,00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577 207,95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290 920,13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286 287,82</w:t>
            </w:r>
          </w:p>
        </w:tc>
      </w:tr>
      <w:tr w:rsidR="00294A67" w:rsidRPr="00294A67" w:rsidTr="00294A67">
        <w:trPr>
          <w:trHeight w:val="107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8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6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46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31 021,03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31 021,03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27 739,03</w:t>
            </w:r>
          </w:p>
        </w:tc>
      </w:tr>
      <w:tr w:rsidR="00294A67" w:rsidRPr="00294A67" w:rsidTr="00294A67">
        <w:trPr>
          <w:trHeight w:val="40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27 739,03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27 739,03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3 282,00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3 282,00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3 282,00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510 387,44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461 008,45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49 378,99</w:t>
            </w:r>
          </w:p>
        </w:tc>
      </w:tr>
      <w:tr w:rsidR="00294A67" w:rsidRPr="00294A67" w:rsidTr="00294A67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"Охрана земель на территории Новомихайловского сельсовета </w:t>
            </w:r>
            <w:proofErr w:type="spell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2018-2020 </w:t>
            </w:r>
            <w:proofErr w:type="spellStart"/>
            <w:proofErr w:type="gram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44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305 107,44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275 228,45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29 878,99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304 107,44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274 296,79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29 810,65</w:t>
            </w:r>
          </w:p>
        </w:tc>
      </w:tr>
      <w:tr w:rsidR="00294A67" w:rsidRPr="00294A67" w:rsidTr="00294A67">
        <w:trPr>
          <w:trHeight w:val="47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304 107,44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274 296,79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29 810,65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304 107,44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274 296,79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29 810,65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68,34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000 0503 8800060010 850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68,34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68,34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294A67">
        <w:trPr>
          <w:trHeight w:val="43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100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3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3 307 019,62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2 031 452,34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1 275 567,28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в области культуры "Культура </w:t>
            </w:r>
            <w:proofErr w:type="spell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на 2014-2016 </w:t>
            </w:r>
            <w:proofErr w:type="spellStart"/>
            <w:proofErr w:type="gram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43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966 942,00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641 852,85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325 089,15</w:t>
            </w:r>
          </w:p>
        </w:tc>
      </w:tr>
      <w:tr w:rsidR="00294A67" w:rsidRPr="00294A67" w:rsidTr="00294A67">
        <w:trPr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374 322,00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309 822,17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64 499,83</w:t>
            </w:r>
          </w:p>
        </w:tc>
      </w:tr>
      <w:tr w:rsidR="00294A67" w:rsidRPr="00294A67" w:rsidTr="00294A67">
        <w:trPr>
          <w:trHeight w:val="30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374 322,00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309 822,17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64 499,83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303 845,00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253 976,83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49 868,17</w:t>
            </w:r>
          </w:p>
        </w:tc>
      </w:tr>
      <w:tr w:rsidR="00294A67" w:rsidRPr="00294A67" w:rsidTr="00294A67">
        <w:trPr>
          <w:trHeight w:val="5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55 845,34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14 631,66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544 820,00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296 384,38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248 435,62</w:t>
            </w:r>
          </w:p>
        </w:tc>
      </w:tr>
      <w:tr w:rsidR="00294A67" w:rsidRPr="00294A67" w:rsidTr="00294A67">
        <w:trPr>
          <w:trHeight w:val="36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544 820,00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296 384,38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248 435,62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3 480,08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518 320,00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273 364,46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244 955,54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35 646,30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12 153,70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35 646,30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12 153,70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12 113,00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40,70</w:t>
            </w:r>
          </w:p>
        </w:tc>
      </w:tr>
      <w:tr w:rsidR="00294A67" w:rsidRPr="00294A67" w:rsidTr="00294A67">
        <w:trPr>
          <w:trHeight w:val="9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7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2 140 166,34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1 389 599,49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750 566,85</w:t>
            </w:r>
          </w:p>
        </w:tc>
      </w:tr>
      <w:tr w:rsidR="00294A67" w:rsidRPr="00294A67" w:rsidTr="00294A67">
        <w:trPr>
          <w:trHeight w:val="7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2 090 166,34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1 389 599,49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700 566,85</w:t>
            </w:r>
          </w:p>
        </w:tc>
      </w:tr>
      <w:tr w:rsidR="00294A67" w:rsidRPr="00294A67" w:rsidTr="00294A67">
        <w:trPr>
          <w:trHeight w:val="31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2 090 166,34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1 389 599,49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700 566,85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1 596 495,44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1 024 383,14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572 112,30</w:t>
            </w:r>
          </w:p>
        </w:tc>
      </w:tr>
      <w:tr w:rsidR="00294A67" w:rsidRPr="00294A67" w:rsidTr="00294A67">
        <w:trPr>
          <w:trHeight w:val="6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493 670,90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365 216,35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128 454,55</w:t>
            </w:r>
          </w:p>
        </w:tc>
      </w:tr>
      <w:tr w:rsidR="00294A67" w:rsidRPr="00294A67" w:rsidTr="00A541F5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294A67" w:rsidRPr="00294A67" w:rsidTr="00A541F5">
        <w:trPr>
          <w:trHeight w:val="4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294A67" w:rsidRPr="00294A67" w:rsidTr="00294A67">
        <w:trPr>
          <w:trHeight w:val="8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</w:t>
            </w:r>
            <w:bookmarkStart w:id="1" w:name="_GoBack"/>
            <w:bookmarkEnd w:id="1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30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-63 157,95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320 499,26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2127"/>
        <w:gridCol w:w="1417"/>
        <w:gridCol w:w="1418"/>
        <w:gridCol w:w="1275"/>
      </w:tblGrid>
      <w:tr w:rsidR="006D1AA5" w:rsidRPr="006D1AA5" w:rsidTr="006D1AA5">
        <w:trPr>
          <w:trHeight w:val="184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28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46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63 157,95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-320 499,26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383 657,21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63 157,95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-320 499,26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-14 166 955,75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-11 222 136,28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-14 166 955,75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-11 222 136,28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14 230 113,70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10 901 637,02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40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14 230 113,70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10 901 637,02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6F" w:rsidRDefault="006F3B6F" w:rsidP="00A91D2F">
      <w:r>
        <w:separator/>
      </w:r>
    </w:p>
  </w:endnote>
  <w:endnote w:type="continuationSeparator" w:id="0">
    <w:p w:rsidR="006F3B6F" w:rsidRDefault="006F3B6F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6F" w:rsidRDefault="006F3B6F" w:rsidP="00A91D2F">
      <w:r>
        <w:separator/>
      </w:r>
    </w:p>
  </w:footnote>
  <w:footnote w:type="continuationSeparator" w:id="0">
    <w:p w:rsidR="006F3B6F" w:rsidRDefault="006F3B6F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000829"/>
    <w:rsid w:val="00082ADD"/>
    <w:rsid w:val="001077E0"/>
    <w:rsid w:val="001545A7"/>
    <w:rsid w:val="001809F8"/>
    <w:rsid w:val="00185810"/>
    <w:rsid w:val="001A1ED1"/>
    <w:rsid w:val="001A208D"/>
    <w:rsid w:val="001D3F94"/>
    <w:rsid w:val="001E345B"/>
    <w:rsid w:val="001F2405"/>
    <w:rsid w:val="0021624A"/>
    <w:rsid w:val="00253C00"/>
    <w:rsid w:val="00294A67"/>
    <w:rsid w:val="002B14D6"/>
    <w:rsid w:val="0031467C"/>
    <w:rsid w:val="00320AE0"/>
    <w:rsid w:val="00327885"/>
    <w:rsid w:val="00361B89"/>
    <w:rsid w:val="003B61A9"/>
    <w:rsid w:val="003C6D23"/>
    <w:rsid w:val="004018B3"/>
    <w:rsid w:val="00521C43"/>
    <w:rsid w:val="005473B9"/>
    <w:rsid w:val="005503E9"/>
    <w:rsid w:val="0055378D"/>
    <w:rsid w:val="005828AE"/>
    <w:rsid w:val="005A69CF"/>
    <w:rsid w:val="005D0910"/>
    <w:rsid w:val="006101A1"/>
    <w:rsid w:val="006911EB"/>
    <w:rsid w:val="006A612C"/>
    <w:rsid w:val="006B4157"/>
    <w:rsid w:val="006C461E"/>
    <w:rsid w:val="006D1AA5"/>
    <w:rsid w:val="006E22BF"/>
    <w:rsid w:val="006E4524"/>
    <w:rsid w:val="006F3B6F"/>
    <w:rsid w:val="00715D5C"/>
    <w:rsid w:val="00754B76"/>
    <w:rsid w:val="0085428F"/>
    <w:rsid w:val="008B6B27"/>
    <w:rsid w:val="008D4805"/>
    <w:rsid w:val="009905E1"/>
    <w:rsid w:val="00A541F5"/>
    <w:rsid w:val="00A91D2F"/>
    <w:rsid w:val="00AE337D"/>
    <w:rsid w:val="00AE5409"/>
    <w:rsid w:val="00B401D9"/>
    <w:rsid w:val="00B655B4"/>
    <w:rsid w:val="00BF0F91"/>
    <w:rsid w:val="00C60858"/>
    <w:rsid w:val="00D00CC6"/>
    <w:rsid w:val="00D541C4"/>
    <w:rsid w:val="00D716B7"/>
    <w:rsid w:val="00DC6C8F"/>
    <w:rsid w:val="00E2163C"/>
    <w:rsid w:val="00E27E4D"/>
    <w:rsid w:val="00E569ED"/>
    <w:rsid w:val="00EF5CF9"/>
    <w:rsid w:val="00F17BD5"/>
    <w:rsid w:val="00F25530"/>
    <w:rsid w:val="00F26BC7"/>
    <w:rsid w:val="00F414C3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2020-06-22T07:05:00Z</cp:lastPrinted>
  <dcterms:created xsi:type="dcterms:W3CDTF">2017-06-07T04:32:00Z</dcterms:created>
  <dcterms:modified xsi:type="dcterms:W3CDTF">2021-05-04T06:02:00Z</dcterms:modified>
</cp:coreProperties>
</file>