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8EF" w:rsidRPr="000268EF" w:rsidRDefault="000268EF" w:rsidP="000268E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НОВОМИХАЙЛОВ</w:t>
      </w:r>
      <w:r w:rsidRPr="00026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СЕЛЬСОВЕТА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КОЧЕНЕВСКОГО</w:t>
      </w:r>
      <w:r w:rsidRPr="00026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0268EF" w:rsidRPr="000268EF" w:rsidRDefault="000268EF" w:rsidP="000268EF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68EF" w:rsidRPr="000268EF" w:rsidRDefault="000268EF" w:rsidP="000268EF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8EF" w:rsidRPr="000268EF" w:rsidRDefault="004A5EDE" w:rsidP="000268EF">
      <w:pPr>
        <w:widowControl w:val="0"/>
        <w:tabs>
          <w:tab w:val="left" w:pos="93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08.09.</w:t>
      </w:r>
      <w:r w:rsid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0268EF"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gramStart"/>
      <w:r w:rsidR="000268EF"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</w:t>
      </w:r>
      <w:proofErr w:type="gramEnd"/>
    </w:p>
    <w:p w:rsidR="000268EF" w:rsidRPr="000268EF" w:rsidRDefault="000268EF" w:rsidP="000268EF">
      <w:pPr>
        <w:widowControl w:val="0"/>
        <w:tabs>
          <w:tab w:val="left" w:pos="93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8EF" w:rsidRPr="000268EF" w:rsidRDefault="000268EF" w:rsidP="000268E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«Энергосбережение и повышение энергетической эффективности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Новомихайловского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</w:p>
    <w:p w:rsidR="000268EF" w:rsidRPr="000268EF" w:rsidRDefault="000268EF" w:rsidP="000268EF">
      <w:pPr>
        <w:widowControl w:val="0"/>
        <w:snapToGri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</w:t>
      </w:r>
      <w:hyperlink r:id="rId7" w:history="1">
        <w:r w:rsidRPr="000268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</w:r>
      </w:hyperlink>
    </w:p>
    <w:p w:rsidR="000268EF" w:rsidRPr="000268EF" w:rsidRDefault="000268EF" w:rsidP="000268EF">
      <w:pPr>
        <w:widowControl w:val="0"/>
        <w:snapToGri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0268EF" w:rsidRPr="000268EF" w:rsidRDefault="000268EF" w:rsidP="000268EF">
      <w:pPr>
        <w:widowControl w:val="0"/>
        <w:numPr>
          <w:ilvl w:val="0"/>
          <w:numId w:val="1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 «Энергосбережение и повышение</w:t>
      </w:r>
    </w:p>
    <w:p w:rsidR="000268EF" w:rsidRPr="000268EF" w:rsidRDefault="000268EF" w:rsidP="000268E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энергетической эффективности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Новомихайловского</w:t>
      </w:r>
      <w:r w:rsidRPr="000268EF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8232C">
        <w:rPr>
          <w:rFonts w:ascii="Times New Roman" w:eastAsia="Calibri" w:hAnsi="Times New Roman" w:cs="Times New Roman"/>
          <w:sz w:val="28"/>
          <w:szCs w:val="28"/>
        </w:rPr>
        <w:t>Коченевского</w:t>
      </w:r>
      <w:proofErr w:type="spellEnd"/>
      <w:r w:rsidRPr="000268E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B8232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823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согласно приложению.</w:t>
      </w:r>
    </w:p>
    <w:p w:rsidR="000268EF" w:rsidRPr="000268EF" w:rsidRDefault="000268EF" w:rsidP="000268EF">
      <w:pPr>
        <w:widowControl w:val="0"/>
        <w:numPr>
          <w:ilvl w:val="0"/>
          <w:numId w:val="1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ходе реализации муниципальной программы «Энергосбережение и повышение энергетической эффективности на территории</w:t>
      </w:r>
      <w:r w:rsidR="0023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Новомихайловского</w:t>
      </w:r>
      <w:r w:rsidRPr="000268EF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2327FD">
        <w:rPr>
          <w:rFonts w:ascii="Times New Roman" w:eastAsia="Calibri" w:hAnsi="Times New Roman" w:cs="Times New Roman"/>
          <w:sz w:val="28"/>
          <w:szCs w:val="28"/>
        </w:rPr>
        <w:t>Коченевского</w:t>
      </w:r>
      <w:proofErr w:type="spellEnd"/>
      <w:r w:rsidRPr="000268E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2327F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327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ежегодной корректировке подлежат мероприятия и объёмы их финансирования с учётом возможностей средств бюджета поселения.</w:t>
      </w:r>
    </w:p>
    <w:p w:rsidR="000268EF" w:rsidRPr="000268EF" w:rsidRDefault="000268EF" w:rsidP="000268EF">
      <w:pPr>
        <w:widowControl w:val="0"/>
        <w:numPr>
          <w:ilvl w:val="0"/>
          <w:numId w:val="1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полежит официальному обнародованию.</w:t>
      </w:r>
    </w:p>
    <w:p w:rsidR="000268EF" w:rsidRPr="000268EF" w:rsidRDefault="000268EF" w:rsidP="000268EF">
      <w:pPr>
        <w:widowControl w:val="0"/>
        <w:numPr>
          <w:ilvl w:val="0"/>
          <w:numId w:val="1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выполнением постановления оставляю за собой.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8EF" w:rsidRPr="000268EF" w:rsidRDefault="000268EF" w:rsidP="000268E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8EF" w:rsidRPr="000268EF" w:rsidRDefault="000268EF" w:rsidP="000268E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EF" w:rsidRPr="000268EF" w:rsidRDefault="000268EF" w:rsidP="000268E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EF" w:rsidRPr="000268EF" w:rsidRDefault="000268EF" w:rsidP="000268EF">
      <w:pPr>
        <w:widowControl w:val="0"/>
        <w:tabs>
          <w:tab w:val="left" w:pos="3918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8EF" w:rsidRPr="000268EF" w:rsidRDefault="000268EF" w:rsidP="000268EF">
      <w:pPr>
        <w:widowControl w:val="0"/>
        <w:tabs>
          <w:tab w:val="left" w:pos="39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327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Новомихайловского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0268EF" w:rsidRPr="000268EF" w:rsidRDefault="002327FD" w:rsidP="000268EF">
      <w:pPr>
        <w:widowControl w:val="0"/>
        <w:tabs>
          <w:tab w:val="left" w:pos="39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="000268EF"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0268EF" w:rsidRPr="000268EF" w:rsidRDefault="000268EF" w:rsidP="000268EF">
      <w:pPr>
        <w:widowControl w:val="0"/>
        <w:tabs>
          <w:tab w:val="left" w:pos="391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5584190</wp:posOffset>
            </wp:positionV>
            <wp:extent cx="1467485" cy="1754505"/>
            <wp:effectExtent l="171450" t="152400" r="170815" b="150495"/>
            <wp:wrapNone/>
            <wp:docPr id="4" name="Рисунок 4" descr="печать,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ечать, подпис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27392">
                      <a:off x="0" y="0"/>
                      <a:ext cx="1467485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8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5584190</wp:posOffset>
            </wp:positionV>
            <wp:extent cx="1467485" cy="1754505"/>
            <wp:effectExtent l="0" t="0" r="0" b="0"/>
            <wp:wrapNone/>
            <wp:docPr id="3" name="Рисунок 3" descr="печать,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, подпис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</w:t>
      </w:r>
      <w:r w:rsidR="0023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27FD">
        <w:rPr>
          <w:rFonts w:ascii="Times New Roman" w:eastAsia="Times New Roman" w:hAnsi="Times New Roman" w:cs="Times New Roman"/>
          <w:sz w:val="28"/>
          <w:szCs w:val="28"/>
          <w:lang w:eastAsia="ru-RU"/>
        </w:rPr>
        <w:t>З.В.Митина</w:t>
      </w:r>
      <w:proofErr w:type="spellEnd"/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5584190</wp:posOffset>
            </wp:positionV>
            <wp:extent cx="1467485" cy="1754505"/>
            <wp:effectExtent l="0" t="0" r="0" b="0"/>
            <wp:wrapNone/>
            <wp:docPr id="2" name="Рисунок 2" descr="печать,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, подпис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5584190</wp:posOffset>
            </wp:positionV>
            <wp:extent cx="1467485" cy="1754505"/>
            <wp:effectExtent l="0" t="0" r="0" b="0"/>
            <wp:wrapNone/>
            <wp:docPr id="1" name="Рисунок 1" descr="печать,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, подпис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EF" w:rsidRPr="000268EF" w:rsidRDefault="000268EF" w:rsidP="000268E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EF" w:rsidRPr="000268EF" w:rsidRDefault="000268EF" w:rsidP="000268E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EF" w:rsidRPr="000268EF" w:rsidRDefault="000268EF" w:rsidP="000268E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EF" w:rsidRDefault="000268EF" w:rsidP="000268E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EF" w:rsidRDefault="000268EF" w:rsidP="000268E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EF" w:rsidRDefault="000268EF" w:rsidP="000268E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EF" w:rsidRPr="000268EF" w:rsidRDefault="000268EF" w:rsidP="000268E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8EF" w:rsidRPr="000268EF" w:rsidRDefault="000268EF" w:rsidP="000268E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proofErr w:type="gramStart"/>
      <w:r w:rsidRPr="0002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r w:rsidR="002327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Новомихайловского</w:t>
      </w:r>
      <w:proofErr w:type="gramEnd"/>
      <w:r w:rsidRPr="0002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A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08.09.2020</w:t>
      </w:r>
      <w:r w:rsidRPr="0002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02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4A5EDE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bookmarkStart w:id="0" w:name="_GoBack"/>
      <w:bookmarkEnd w:id="0"/>
      <w:proofErr w:type="gramEnd"/>
    </w:p>
    <w:p w:rsidR="000268EF" w:rsidRPr="000268EF" w:rsidRDefault="000268EF" w:rsidP="000268EF">
      <w:pPr>
        <w:widowControl w:val="0"/>
        <w:tabs>
          <w:tab w:val="left" w:pos="5660"/>
        </w:tabs>
        <w:snapToGrid w:val="0"/>
        <w:spacing w:after="0" w:line="36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268EF" w:rsidRPr="000268EF" w:rsidRDefault="000268EF" w:rsidP="000268EF">
      <w:pPr>
        <w:widowControl w:val="0"/>
        <w:tabs>
          <w:tab w:val="left" w:pos="5660"/>
        </w:tabs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26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 программа</w:t>
      </w:r>
      <w:proofErr w:type="gramEnd"/>
    </w:p>
    <w:p w:rsidR="000268EF" w:rsidRPr="000268EF" w:rsidRDefault="000268EF" w:rsidP="000268E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на территории </w:t>
      </w:r>
      <w:r w:rsidR="00232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Новомихайловского</w:t>
      </w:r>
      <w:r w:rsidRPr="00026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232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Коченевского</w:t>
      </w:r>
      <w:proofErr w:type="spellEnd"/>
      <w:r w:rsidRPr="00026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на 20</w:t>
      </w:r>
      <w:r w:rsidR="00232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026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232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26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8EF" w:rsidRPr="000268EF" w:rsidRDefault="000268EF" w:rsidP="000268E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8EF" w:rsidRPr="000268EF" w:rsidRDefault="000268EF" w:rsidP="002327F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2327FD" w:rsidRDefault="000268EF" w:rsidP="002327F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программы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«Энергосбережение и повышение энергетической эффективности на территории </w:t>
      </w:r>
      <w:r w:rsidR="002327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Новомихайловского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2327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0268EF" w:rsidRPr="000268EF" w:rsidRDefault="000268EF" w:rsidP="002327F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2327FD">
        <w:rPr>
          <w:rFonts w:ascii="Times New Roman" w:eastAsia="Times New Roman" w:hAnsi="Times New Roman" w:cs="Times New Roman"/>
          <w:sz w:val="28"/>
          <w:szCs w:val="28"/>
          <w:lang w:eastAsia="ru-RU"/>
        </w:rPr>
        <w:t>21-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327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</w:p>
    <w:p w:rsidR="000268EF" w:rsidRPr="000268EF" w:rsidRDefault="000268EF" w:rsidP="002327F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7491"/>
      </w:tblGrid>
      <w:tr w:rsidR="000268EF" w:rsidRPr="000268EF" w:rsidTr="004354B1">
        <w:tc>
          <w:tcPr>
            <w:tcW w:w="2429" w:type="dxa"/>
          </w:tcPr>
          <w:p w:rsidR="000268EF" w:rsidRPr="000268EF" w:rsidRDefault="000268EF" w:rsidP="000268E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708" w:type="dxa"/>
          </w:tcPr>
          <w:p w:rsidR="000268EF" w:rsidRPr="000268EF" w:rsidRDefault="000268EF" w:rsidP="002327F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r w:rsidR="00232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Новомихайловского</w:t>
            </w: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232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на 20</w:t>
            </w:r>
            <w:r w:rsidR="00232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232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годы» (далее - Программа)</w:t>
            </w:r>
          </w:p>
        </w:tc>
      </w:tr>
      <w:tr w:rsidR="000268EF" w:rsidRPr="000268EF" w:rsidTr="004354B1">
        <w:trPr>
          <w:trHeight w:val="77"/>
        </w:trPr>
        <w:tc>
          <w:tcPr>
            <w:tcW w:w="2429" w:type="dxa"/>
          </w:tcPr>
          <w:p w:rsidR="000268EF" w:rsidRPr="000268EF" w:rsidRDefault="000268EF" w:rsidP="000268E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708" w:type="dxa"/>
          </w:tcPr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Распоряжение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Распоряжение Правительства РФ от 31.12.2009 г.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</w:t>
            </w:r>
            <w:proofErr w:type="gramStart"/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энергетической эффективности</w:t>
            </w:r>
            <w:proofErr w:type="gramEnd"/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 внесении изменений в отдельные законодательные акты Российской Федерации»;</w:t>
            </w:r>
          </w:p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Постановление Правительства РФ от 20.02.2010 г.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Приказ Министерства экономического развития РФ от 17.02.2010 г. № 61 «Об утверждении примерного перечня </w:t>
            </w: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Федеральный закон от 06 октября 2003 </w:t>
            </w:r>
            <w:proofErr w:type="gramStart"/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 №</w:t>
            </w:r>
            <w:proofErr w:type="gramEnd"/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131-ФЗ «Об общих принципах организации местного самоуправления в Российской Федерации»;</w:t>
            </w:r>
          </w:p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Указ Президента Российской Федерации от 04.07.2008 года № 889 «О некоторых мерах по повышению энергетической и экологической эффективности российской экономики».</w:t>
            </w:r>
          </w:p>
        </w:tc>
      </w:tr>
      <w:tr w:rsidR="000268EF" w:rsidRPr="000268EF" w:rsidTr="004354B1">
        <w:tc>
          <w:tcPr>
            <w:tcW w:w="2429" w:type="dxa"/>
          </w:tcPr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Муниципальный  заказчик Программы</w:t>
            </w:r>
          </w:p>
        </w:tc>
        <w:tc>
          <w:tcPr>
            <w:tcW w:w="7708" w:type="dxa"/>
          </w:tcPr>
          <w:p w:rsidR="000268EF" w:rsidRPr="000268EF" w:rsidRDefault="000268EF" w:rsidP="002327F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232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Новомихайловского</w:t>
            </w: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</w:p>
        </w:tc>
      </w:tr>
      <w:tr w:rsidR="000268EF" w:rsidRPr="000268EF" w:rsidTr="004354B1">
        <w:tc>
          <w:tcPr>
            <w:tcW w:w="2429" w:type="dxa"/>
          </w:tcPr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708" w:type="dxa"/>
          </w:tcPr>
          <w:p w:rsidR="000268EF" w:rsidRPr="000268EF" w:rsidRDefault="000268EF" w:rsidP="002327F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232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Новомихайловского </w:t>
            </w: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</w:tr>
      <w:tr w:rsidR="000268EF" w:rsidRPr="000268EF" w:rsidTr="004354B1">
        <w:tc>
          <w:tcPr>
            <w:tcW w:w="2429" w:type="dxa"/>
            <w:vAlign w:val="center"/>
          </w:tcPr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 </w:t>
            </w: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мероприятий </w:t>
            </w: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Программы:</w:t>
            </w: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7708" w:type="dxa"/>
            <w:vAlign w:val="center"/>
          </w:tcPr>
          <w:p w:rsidR="000268EF" w:rsidRPr="000268EF" w:rsidRDefault="000268EF" w:rsidP="002327F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232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Новомихайловского</w:t>
            </w: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0268EF" w:rsidRPr="000268EF" w:rsidTr="004354B1">
        <w:tc>
          <w:tcPr>
            <w:tcW w:w="2429" w:type="dxa"/>
          </w:tcPr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 Программы</w:t>
            </w:r>
          </w:p>
        </w:tc>
        <w:tc>
          <w:tcPr>
            <w:tcW w:w="7708" w:type="dxa"/>
          </w:tcPr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-улучшение качества жизни и благосостояния населения </w:t>
            </w:r>
            <w:r w:rsidR="00232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Новомихайловского сельсовета</w:t>
            </w:r>
          </w:p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-широкая пропаганда энергосбережения;</w:t>
            </w:r>
          </w:p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-повышение эффективности использования энергетических ресурсов </w:t>
            </w:r>
            <w:r w:rsidR="0064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Новомихайловского</w:t>
            </w: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сельсовета; </w:t>
            </w:r>
          </w:p>
          <w:p w:rsidR="000268EF" w:rsidRPr="000268EF" w:rsidRDefault="000268EF" w:rsidP="000268EF">
            <w:pPr>
              <w:tabs>
                <w:tab w:val="num" w:pos="900"/>
              </w:tabs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-снижение финансовой нагрузки на бюджет за счет сокращения платежей </w:t>
            </w:r>
            <w:proofErr w:type="gramStart"/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 электрическую</w:t>
            </w:r>
            <w:proofErr w:type="gramEnd"/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энергию    </w:t>
            </w:r>
          </w:p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68EF" w:rsidRPr="000268EF" w:rsidTr="004354B1">
        <w:tc>
          <w:tcPr>
            <w:tcW w:w="2429" w:type="dxa"/>
          </w:tcPr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7708" w:type="dxa"/>
          </w:tcPr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-проведение технических мероприятий, направленных на снижение </w:t>
            </w:r>
            <w:proofErr w:type="spellStart"/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энергозатрат</w:t>
            </w:r>
            <w:proofErr w:type="spellEnd"/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повышение </w:t>
            </w:r>
            <w:proofErr w:type="spellStart"/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бюджетной сфере</w:t>
            </w:r>
          </w:p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8EF" w:rsidRPr="000268EF" w:rsidTr="004354B1">
        <w:tc>
          <w:tcPr>
            <w:tcW w:w="2429" w:type="dxa"/>
          </w:tcPr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708" w:type="dxa"/>
          </w:tcPr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4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64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8EF" w:rsidRPr="000268EF" w:rsidTr="004354B1">
        <w:tc>
          <w:tcPr>
            <w:tcW w:w="2429" w:type="dxa"/>
          </w:tcPr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Структура Программы  </w:t>
            </w:r>
          </w:p>
          <w:p w:rsidR="000268EF" w:rsidRPr="000268EF" w:rsidRDefault="000268EF" w:rsidP="000268EF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8" w:type="dxa"/>
          </w:tcPr>
          <w:p w:rsidR="000268EF" w:rsidRPr="000268EF" w:rsidRDefault="000268EF" w:rsidP="000268EF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паспорт </w:t>
            </w:r>
            <w:proofErr w:type="gramStart"/>
            <w:r w:rsidRPr="00026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 программы</w:t>
            </w:r>
            <w:proofErr w:type="gramEnd"/>
            <w:r w:rsidRPr="00026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«Энергосбережение и повышение энергетической эффективности на территории </w:t>
            </w:r>
            <w:r w:rsidR="00642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Новомихайловского</w:t>
            </w: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64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 w:rsidR="00FC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Новосибирской области</w:t>
            </w:r>
            <w:r w:rsidRPr="000268EF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</w:t>
            </w:r>
            <w:r w:rsidRPr="00026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</w:t>
            </w:r>
            <w:r w:rsidR="00FC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026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FC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26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годы»  </w:t>
            </w:r>
          </w:p>
          <w:p w:rsidR="000268EF" w:rsidRPr="000268EF" w:rsidRDefault="000268EF" w:rsidP="000268EF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Раздел 1</w:t>
            </w:r>
            <w:r w:rsidRPr="00026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Содержание проблемы и обоснование          необходимости ее решения программными методами.</w:t>
            </w:r>
          </w:p>
          <w:p w:rsidR="000268EF" w:rsidRPr="000268EF" w:rsidRDefault="000268EF" w:rsidP="000268EF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Раздел 2.</w:t>
            </w:r>
            <w:r w:rsidRPr="00026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Основные цели и задачи, сроки реализации Программы, а также целевые индикаторы и показатели.</w:t>
            </w:r>
          </w:p>
          <w:p w:rsidR="000268EF" w:rsidRPr="000268EF" w:rsidRDefault="000268EF" w:rsidP="000268EF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Раздел 3.</w:t>
            </w:r>
            <w:r w:rsidRPr="00026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Система программных мероприятий, ресурсное обеспечение.</w:t>
            </w:r>
          </w:p>
          <w:p w:rsidR="000268EF" w:rsidRPr="000268EF" w:rsidRDefault="000268EF" w:rsidP="000268EF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Раздел 4</w:t>
            </w:r>
            <w:r w:rsidRPr="00026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Нормативное обеспечение</w:t>
            </w:r>
          </w:p>
          <w:p w:rsidR="000268EF" w:rsidRPr="000268EF" w:rsidRDefault="000268EF" w:rsidP="000268EF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Раздел 5</w:t>
            </w:r>
            <w:r w:rsidRPr="00026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0268EF" w:rsidRPr="000268EF" w:rsidRDefault="000268EF" w:rsidP="000268EF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Раздел 6</w:t>
            </w:r>
            <w:r w:rsidRPr="00026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Оценка социально-экономической эффективности реализации Программы.</w:t>
            </w:r>
          </w:p>
          <w:p w:rsidR="000268EF" w:rsidRPr="000268EF" w:rsidRDefault="000268EF" w:rsidP="000268EF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Приложение 1</w:t>
            </w:r>
            <w:r w:rsidRPr="00026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Система программных мероприятий</w:t>
            </w:r>
          </w:p>
          <w:p w:rsidR="000268EF" w:rsidRPr="000268EF" w:rsidRDefault="000268EF" w:rsidP="000268EF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не содержит подпрограмм.</w:t>
            </w:r>
          </w:p>
        </w:tc>
      </w:tr>
      <w:tr w:rsidR="000268EF" w:rsidRPr="000268EF" w:rsidTr="004354B1">
        <w:tc>
          <w:tcPr>
            <w:tcW w:w="2429" w:type="dxa"/>
          </w:tcPr>
          <w:p w:rsidR="000268EF" w:rsidRPr="000268EF" w:rsidRDefault="000268EF" w:rsidP="000268EF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Объемы и источники финансирования </w:t>
            </w:r>
          </w:p>
          <w:p w:rsidR="000268EF" w:rsidRPr="000268EF" w:rsidRDefault="000268EF" w:rsidP="000268EF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08" w:type="dxa"/>
          </w:tcPr>
          <w:p w:rsidR="000268EF" w:rsidRPr="000268EF" w:rsidRDefault="000268EF" w:rsidP="000268EF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составляет в 20</w:t>
            </w:r>
            <w:r w:rsidR="00FC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FC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годах – 1</w:t>
            </w:r>
            <w:r w:rsidR="00FC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</w:t>
            </w:r>
            <w:proofErr w:type="spellStart"/>
            <w:proofErr w:type="gramStart"/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  <w:proofErr w:type="spellEnd"/>
            <w:proofErr w:type="gramEnd"/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средства местного бюджета,</w:t>
            </w:r>
            <w:r w:rsidRPr="000268E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0268EF" w:rsidRPr="000268EF" w:rsidRDefault="000268EF" w:rsidP="000268EF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C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FC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68EF" w:rsidRPr="000268EF" w:rsidRDefault="000268EF" w:rsidP="000268EF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C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FC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68EF" w:rsidRPr="000268EF" w:rsidRDefault="00FC3E40" w:rsidP="000268EF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0268EF"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268EF"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0268EF"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0268EF"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68EF" w:rsidRPr="000268EF" w:rsidRDefault="000268EF" w:rsidP="00FC3E40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ассигнования, предусмотренные в плановом периоде 20</w:t>
            </w:r>
            <w:r w:rsidR="00FC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 202</w:t>
            </w:r>
            <w:r w:rsidR="00FC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годов, могут быть уточнены при формировании проекта местного бюджета на 20</w:t>
            </w:r>
            <w:r w:rsidR="00FC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- 202</w:t>
            </w:r>
            <w:r w:rsidR="00FC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</w:t>
            </w:r>
          </w:p>
        </w:tc>
      </w:tr>
      <w:tr w:rsidR="000268EF" w:rsidRPr="000268EF" w:rsidTr="004354B1">
        <w:tc>
          <w:tcPr>
            <w:tcW w:w="2429" w:type="dxa"/>
          </w:tcPr>
          <w:p w:rsidR="000268EF" w:rsidRPr="000268EF" w:rsidRDefault="000268EF" w:rsidP="000268EF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708" w:type="dxa"/>
          </w:tcPr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нагрузки по оплате энергоносителей на местный бюджет;</w:t>
            </w:r>
          </w:p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полного учета потребления энергетических ресурсов;</w:t>
            </w:r>
          </w:p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удельных показателей энергопотребления;</w:t>
            </w:r>
          </w:p>
          <w:p w:rsidR="000268EF" w:rsidRPr="000268EF" w:rsidRDefault="000268EF" w:rsidP="000268EF">
            <w:pPr>
              <w:widowControl w:val="0"/>
              <w:tabs>
                <w:tab w:val="left" w:pos="22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актов энергетических обследований и энергетических паспортов.</w:t>
            </w:r>
          </w:p>
        </w:tc>
      </w:tr>
      <w:tr w:rsidR="000268EF" w:rsidRPr="000268EF" w:rsidTr="004354B1">
        <w:tc>
          <w:tcPr>
            <w:tcW w:w="2429" w:type="dxa"/>
          </w:tcPr>
          <w:p w:rsidR="000268EF" w:rsidRPr="000268EF" w:rsidRDefault="000268EF" w:rsidP="000268EF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7708" w:type="dxa"/>
          </w:tcPr>
          <w:p w:rsidR="000268EF" w:rsidRPr="000268EF" w:rsidRDefault="000268EF" w:rsidP="00FC3E40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реализации Программы осуществляет исполнительный орган муниципального образования -  Администрация </w:t>
            </w:r>
            <w:r w:rsidR="00FC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Новомихайловского</w:t>
            </w:r>
            <w:r w:rsidRPr="00026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сельсовета.</w:t>
            </w:r>
          </w:p>
        </w:tc>
      </w:tr>
    </w:tbl>
    <w:p w:rsidR="000268EF" w:rsidRPr="000268EF" w:rsidRDefault="000268EF" w:rsidP="0002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8EF" w:rsidRPr="000268EF" w:rsidRDefault="000268EF" w:rsidP="000268EF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8EF" w:rsidRPr="000268EF" w:rsidRDefault="000268EF" w:rsidP="000268EF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Содержание проблемы и обоснование необходимости ее решения программными методами.</w:t>
      </w:r>
    </w:p>
    <w:p w:rsidR="000268EF" w:rsidRPr="000268EF" w:rsidRDefault="000268EF" w:rsidP="000268EF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68EF" w:rsidRPr="000268EF" w:rsidRDefault="000268EF" w:rsidP="000268E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потребляемую электроэнергию.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инструментом управления энергосбережением является программно-целевой метод, предусматривающий разработку, принятие и 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исполнение муниципальных целевых программ энергосбережения.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Принятый Федеральный закон от </w:t>
      </w:r>
      <w:proofErr w:type="gramStart"/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23.11.2009  №</w:t>
      </w:r>
      <w:proofErr w:type="gramEnd"/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0268EF" w:rsidRPr="000268EF" w:rsidRDefault="000268EF" w:rsidP="0002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FC3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Новомихайловского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0268EF" w:rsidRPr="000268EF" w:rsidRDefault="000268EF" w:rsidP="000268EF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68EF" w:rsidRPr="000268EF" w:rsidRDefault="000268EF" w:rsidP="000268EF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Основные цели и задачи, сроки реализации Программы, а также целевые индикаторы и показатели.</w:t>
      </w:r>
    </w:p>
    <w:p w:rsidR="000268EF" w:rsidRPr="000268EF" w:rsidRDefault="000268EF" w:rsidP="000268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   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r w:rsidR="00FC3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Новомихайловском сельсовете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снижения к 202</w:t>
      </w:r>
      <w:r w:rsidR="00FC3E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0268EF" w:rsidRPr="000268EF" w:rsidRDefault="000268EF" w:rsidP="000268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2.1 Проведение комплекса организационно-правовых мероприятий по управлению энергосбережением.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 предстоящий период необходимо: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муниципальной нормативной базы и методического обеспечения энергосбережения, в том числе: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системы нормативно-методического обеспечения эффективного использования энергии и ресурсов, стимулирующих применение энергосберегающих осветительных установок.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Обеспечение учета всего объема потребляемых энергетических ресурсов.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Нормирование и установление обоснованных лимитов потребления энергетических ресурсов.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данной задачи необходимо: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 методику нормирования и установления обоснованных нормативов и лимитов энергопотребления;</w:t>
      </w:r>
    </w:p>
    <w:p w:rsidR="000268EF" w:rsidRPr="000268EF" w:rsidRDefault="000268EF" w:rsidP="00026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 данной проблемы: создать к 202</w:t>
      </w:r>
      <w:r w:rsidR="00CF62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CF629A"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в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F629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F62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годах.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8EF" w:rsidRPr="000268EF" w:rsidRDefault="000268EF" w:rsidP="000268E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Система программных мероприятий, ресурсное обеспечение Программы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8EF" w:rsidRPr="000268EF" w:rsidRDefault="000268EF" w:rsidP="000268EF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приоритетных направлений энергосбережения и повышения энергетической эффективности </w:t>
      </w:r>
      <w:r w:rsidR="00CF629A"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Новомихайловском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0268EF" w:rsidRPr="000268EF" w:rsidRDefault="000268EF" w:rsidP="000268EF">
      <w:pPr>
        <w:widowControl w:val="0"/>
        <w:snapToGri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потребителями электроэнергии </w:t>
      </w:r>
      <w:r w:rsidR="00CF629A"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Новомихайловском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являются: осветительные приборы, оргтехника, системы уличного освещения. </w:t>
      </w:r>
    </w:p>
    <w:p w:rsidR="000268EF" w:rsidRPr="000268EF" w:rsidRDefault="000268EF" w:rsidP="000268EF">
      <w:pPr>
        <w:widowControl w:val="0"/>
        <w:snapToGri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0268EF" w:rsidRPr="000268EF" w:rsidRDefault="000268EF" w:rsidP="000268EF">
      <w:pPr>
        <w:widowControl w:val="0"/>
        <w:snapToGri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прекращение закупки ламп накаливания для освещения зданий;</w:t>
      </w:r>
    </w:p>
    <w:p w:rsidR="000268EF" w:rsidRPr="000268EF" w:rsidRDefault="000268EF" w:rsidP="000268EF">
      <w:pPr>
        <w:widowControl w:val="0"/>
        <w:snapToGri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0268EF" w:rsidRPr="000268EF" w:rsidRDefault="000268EF" w:rsidP="000268EF">
      <w:pPr>
        <w:widowControl w:val="0"/>
        <w:snapToGri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и методическая работа по вопросам энергосбережения.</w:t>
      </w:r>
    </w:p>
    <w:p w:rsidR="000268EF" w:rsidRPr="000268EF" w:rsidRDefault="000268EF" w:rsidP="000268EF">
      <w:pPr>
        <w:widowControl w:val="0"/>
        <w:snapToGrid w:val="0"/>
        <w:spacing w:after="0" w:line="25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268EF" w:rsidRPr="000268EF" w:rsidRDefault="000268EF" w:rsidP="000268E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Программы составляет 1</w:t>
      </w:r>
      <w:r w:rsidR="00BA0B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Start"/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0268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proofErr w:type="gramEnd"/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0268EF" w:rsidRPr="000268EF" w:rsidRDefault="000268EF" w:rsidP="000268E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подлежат уточнению в соответствии с решением о местном бюджете.</w:t>
      </w:r>
    </w:p>
    <w:p w:rsidR="000268EF" w:rsidRPr="000268EF" w:rsidRDefault="000268EF" w:rsidP="000268E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финансирования Программы составляют средства местного бюджета. </w:t>
      </w:r>
    </w:p>
    <w:p w:rsidR="000268EF" w:rsidRPr="000268EF" w:rsidRDefault="000268EF" w:rsidP="000268E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8EF" w:rsidRPr="000268EF" w:rsidRDefault="000268EF" w:rsidP="000268E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8EF" w:rsidRPr="000268EF" w:rsidRDefault="000268EF" w:rsidP="000268E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Нормативное обеспечение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нормативной правовой и методической базы </w:t>
      </w:r>
      <w:proofErr w:type="spellStart"/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энергосбережения </w:t>
      </w:r>
      <w:proofErr w:type="gramStart"/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BA0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Новомихайловском</w:t>
      </w:r>
      <w:proofErr w:type="gramEnd"/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0268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261-ФЗ, и призвано обеспечить проведение политики энергосбережения и повышения </w:t>
      </w:r>
      <w:proofErr w:type="spellStart"/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поселения.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энергосбережения в поселении являются: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полномочий органов исполнительной власти в сфере 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энергосбережения и повышения энергетической эффективности;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8EF" w:rsidRPr="000268EF" w:rsidRDefault="000268EF" w:rsidP="000268EF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Механизм реализации, организация управления и контроль за ходом реализации Программы.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8EF" w:rsidRPr="000268EF" w:rsidRDefault="000268EF" w:rsidP="000268EF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Программы является Администрация </w:t>
      </w:r>
      <w:r w:rsidR="00BA0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Новомихайловского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осуществляется на основе: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контрактов (договоров), в соответствии с Федеральным законом от 21.07.2005 №</w:t>
      </w:r>
      <w:r w:rsidRPr="000268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94-ФЗ «О размещении заказов на поставки товаров, выполнение работ, оказание услуг для государственных и муниципальных нужд»;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0268EF" w:rsidRPr="000268EF" w:rsidRDefault="000268EF" w:rsidP="000268EF">
      <w:pPr>
        <w:widowControl w:val="0"/>
        <w:snapToGri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ходе работ по Программе должен содержать:</w:t>
      </w:r>
    </w:p>
    <w:p w:rsidR="000268EF" w:rsidRPr="000268EF" w:rsidRDefault="000268EF" w:rsidP="000268EF">
      <w:pPr>
        <w:widowControl w:val="0"/>
        <w:snapToGri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результатах реализации Программы за отчетный год;</w:t>
      </w:r>
    </w:p>
    <w:p w:rsidR="000268EF" w:rsidRPr="000268EF" w:rsidRDefault="000268EF" w:rsidP="000268EF">
      <w:pPr>
        <w:widowControl w:val="0"/>
        <w:snapToGri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0268EF" w:rsidRPr="000268EF" w:rsidRDefault="000268EF" w:rsidP="000268EF">
      <w:pPr>
        <w:widowControl w:val="0"/>
        <w:snapToGri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соответствии результатов фактическим затратам на реализацию Программы;</w:t>
      </w:r>
    </w:p>
    <w:p w:rsidR="000268EF" w:rsidRPr="000268EF" w:rsidRDefault="000268EF" w:rsidP="000268EF">
      <w:pPr>
        <w:widowControl w:val="0"/>
        <w:snapToGri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0268EF" w:rsidRPr="000268EF" w:rsidRDefault="000268EF" w:rsidP="000268EF">
      <w:pPr>
        <w:widowControl w:val="0"/>
        <w:snapToGri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ходе и полноте выполнения мероприятий Программы;</w:t>
      </w:r>
    </w:p>
    <w:p w:rsidR="000268EF" w:rsidRPr="000268EF" w:rsidRDefault="000268EF" w:rsidP="000268EF">
      <w:pPr>
        <w:widowControl w:val="0"/>
        <w:snapToGri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эффективности результатов реализации Программы.</w:t>
      </w:r>
    </w:p>
    <w:p w:rsidR="000268EF" w:rsidRPr="000268EF" w:rsidRDefault="000268EF" w:rsidP="000268EF">
      <w:pPr>
        <w:widowControl w:val="0"/>
        <w:snapToGri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</w:t>
      </w:r>
      <w:r w:rsidR="00BA0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Новомихайловского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0268EF" w:rsidRPr="000268EF" w:rsidRDefault="000268EF" w:rsidP="000268EF">
      <w:pPr>
        <w:widowControl w:val="0"/>
        <w:snapToGri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</w:t>
      </w:r>
      <w:proofErr w:type="gramStart"/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r w:rsidR="00BA0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Новомихайловского</w:t>
      </w:r>
      <w:proofErr w:type="gramEnd"/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сельсовете не позднее одного месяца до дня внесения отчета об исполнении бюджета </w:t>
      </w:r>
      <w:r w:rsidR="00BA0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Новомихайловского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 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8EF" w:rsidRPr="000268EF" w:rsidRDefault="000268EF" w:rsidP="000268EF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6. Оценка социально-экономической 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эффективности реализации Программы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8EF" w:rsidRPr="000268EF" w:rsidRDefault="000268EF" w:rsidP="000268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Программы планируется достичь следующих результатов: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снижения затрат на энергопотребление администрацией </w:t>
      </w:r>
      <w:r w:rsidR="00BA0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Новомихайловского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результате реализации энергосберегающих 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мероприятий.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0268EF" w:rsidRPr="000268EF" w:rsidRDefault="000268EF" w:rsidP="00026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68EF" w:rsidRPr="000268EF" w:rsidSect="005074E4">
          <w:headerReference w:type="default" r:id="rId9"/>
          <w:pgSz w:w="11906" w:h="16838"/>
          <w:pgMar w:top="1134" w:right="851" w:bottom="1134" w:left="1134" w:header="709" w:footer="709" w:gutter="0"/>
          <w:cols w:space="720"/>
          <w:titlePg/>
        </w:sectPr>
      </w:pPr>
    </w:p>
    <w:p w:rsidR="000268EF" w:rsidRPr="000268EF" w:rsidRDefault="000268EF" w:rsidP="000268EF">
      <w:pPr>
        <w:widowControl w:val="0"/>
        <w:snapToGri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                                                                                                             к муниципальной долгосрочной целевой программе                                                                                                            «Энергосбережение  и повышение энергетической эффективности                                                                                                                 на территории </w:t>
      </w:r>
      <w:r w:rsidR="00BA0B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Новомихайловского</w:t>
      </w:r>
      <w:r w:rsidRPr="0002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</w:t>
      </w:r>
      <w:r w:rsidR="00BA0BD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268E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A0B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2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0268EF" w:rsidRPr="000268EF" w:rsidRDefault="000268EF" w:rsidP="000268E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8EF" w:rsidRPr="000268EF" w:rsidRDefault="000268EF" w:rsidP="00BA0BD2">
      <w:pPr>
        <w:widowControl w:val="0"/>
        <w:snapToGrid w:val="0"/>
        <w:spacing w:after="0" w:line="20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</w:p>
    <w:p w:rsidR="000268EF" w:rsidRPr="000268EF" w:rsidRDefault="000268EF" w:rsidP="00BA0BD2">
      <w:pPr>
        <w:widowControl w:val="0"/>
        <w:snapToGrid w:val="0"/>
        <w:spacing w:after="0" w:line="20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</w:p>
    <w:p w:rsidR="000268EF" w:rsidRPr="000268EF" w:rsidRDefault="000268EF" w:rsidP="00BA0BD2">
      <w:pPr>
        <w:widowControl w:val="0"/>
        <w:snapToGrid w:val="0"/>
        <w:spacing w:after="0" w:line="20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программы «Энергосбережение и повышение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энергетической эффективности на территории </w:t>
      </w:r>
      <w:r w:rsidR="00BA0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Новомихайловского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A0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</w:t>
      </w:r>
      <w:r w:rsidR="00BA0BD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A0B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0268EF" w:rsidRPr="000268EF" w:rsidRDefault="000268EF" w:rsidP="000268EF">
      <w:pPr>
        <w:widowControl w:val="0"/>
        <w:snapToGrid w:val="0"/>
        <w:spacing w:after="0" w:line="204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466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"/>
        <w:gridCol w:w="2175"/>
        <w:gridCol w:w="43"/>
        <w:gridCol w:w="2191"/>
        <w:gridCol w:w="2191"/>
        <w:gridCol w:w="659"/>
        <w:gridCol w:w="594"/>
        <w:gridCol w:w="594"/>
        <w:gridCol w:w="693"/>
        <w:gridCol w:w="1572"/>
      </w:tblGrid>
      <w:tr w:rsidR="000268EF" w:rsidRPr="000268EF" w:rsidTr="004354B1">
        <w:trPr>
          <w:trHeight w:val="20"/>
        </w:trPr>
        <w:tc>
          <w:tcPr>
            <w:tcW w:w="195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64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60" w:type="pct"/>
            <w:gridSpan w:val="2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20" w:type="pct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762" w:type="pct"/>
            <w:vMerge w:val="restart"/>
            <w:tcBorders>
              <w:top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8EF" w:rsidRPr="000268EF" w:rsidTr="004354B1">
        <w:trPr>
          <w:trHeight w:val="20"/>
        </w:trPr>
        <w:tc>
          <w:tcPr>
            <w:tcW w:w="195" w:type="pct"/>
            <w:vMerge/>
            <w:vAlign w:val="center"/>
          </w:tcPr>
          <w:p w:rsidR="000268EF" w:rsidRPr="000268EF" w:rsidRDefault="000268EF" w:rsidP="0002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vMerge/>
            <w:vAlign w:val="center"/>
          </w:tcPr>
          <w:p w:rsidR="000268EF" w:rsidRPr="000268EF" w:rsidRDefault="000268EF" w:rsidP="0002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gridSpan w:val="2"/>
            <w:vMerge/>
            <w:vAlign w:val="center"/>
          </w:tcPr>
          <w:p w:rsidR="000268EF" w:rsidRPr="000268EF" w:rsidRDefault="000268EF" w:rsidP="0002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92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94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762" w:type="pct"/>
            <w:vMerge/>
            <w:tcBorders>
              <w:right w:val="nil"/>
            </w:tcBorders>
            <w:vAlign w:val="center"/>
          </w:tcPr>
          <w:p w:rsidR="000268EF" w:rsidRPr="000268EF" w:rsidRDefault="000268EF" w:rsidP="000268EF">
            <w:pPr>
              <w:widowControl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8EF" w:rsidRPr="000268EF" w:rsidTr="004354B1">
        <w:trPr>
          <w:trHeight w:val="20"/>
        </w:trPr>
        <w:tc>
          <w:tcPr>
            <w:tcW w:w="195" w:type="pct"/>
            <w:vMerge/>
            <w:vAlign w:val="center"/>
          </w:tcPr>
          <w:p w:rsidR="000268EF" w:rsidRPr="000268EF" w:rsidRDefault="000268EF" w:rsidP="0002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vMerge/>
            <w:vAlign w:val="center"/>
          </w:tcPr>
          <w:p w:rsidR="000268EF" w:rsidRPr="000268EF" w:rsidRDefault="000268EF" w:rsidP="0002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gridSpan w:val="2"/>
            <w:vMerge/>
            <w:vAlign w:val="center"/>
          </w:tcPr>
          <w:p w:rsidR="000268EF" w:rsidRPr="000268EF" w:rsidRDefault="000268EF" w:rsidP="0002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vMerge/>
            <w:vAlign w:val="center"/>
          </w:tcPr>
          <w:p w:rsidR="000268EF" w:rsidRPr="000268EF" w:rsidRDefault="000268EF" w:rsidP="0002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:rsidR="000268EF" w:rsidRPr="000268EF" w:rsidRDefault="000268EF" w:rsidP="0002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8EF" w:rsidRPr="000268EF" w:rsidRDefault="000268EF" w:rsidP="00BA0BD2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8EF" w:rsidRPr="000268EF" w:rsidRDefault="000268EF" w:rsidP="00BA0BD2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A0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8EF" w:rsidRPr="000268EF" w:rsidRDefault="000268EF" w:rsidP="00BA0BD2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A0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pct"/>
            <w:vMerge/>
            <w:tcBorders>
              <w:right w:val="nil"/>
            </w:tcBorders>
            <w:vAlign w:val="center"/>
          </w:tcPr>
          <w:p w:rsidR="000268EF" w:rsidRPr="000268EF" w:rsidRDefault="000268EF" w:rsidP="000268EF">
            <w:pPr>
              <w:widowControl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8EF" w:rsidRPr="000268EF" w:rsidTr="004354B1">
        <w:trPr>
          <w:trHeight w:val="20"/>
        </w:trPr>
        <w:tc>
          <w:tcPr>
            <w:tcW w:w="19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68EF" w:rsidRPr="000268EF" w:rsidRDefault="000268EF" w:rsidP="000268EF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68EF" w:rsidRPr="000268EF" w:rsidRDefault="000268EF" w:rsidP="000268EF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68EF" w:rsidRPr="000268EF" w:rsidRDefault="000268EF" w:rsidP="000268EF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68EF" w:rsidRPr="000268EF" w:rsidRDefault="000268EF" w:rsidP="000268EF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68EF" w:rsidRPr="000268EF" w:rsidRDefault="000268EF" w:rsidP="000268EF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68EF" w:rsidRPr="000268EF" w:rsidRDefault="000268EF" w:rsidP="000268EF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68EF" w:rsidRPr="000268EF" w:rsidRDefault="000268EF" w:rsidP="000268EF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68EF" w:rsidRPr="000268EF" w:rsidRDefault="000268EF" w:rsidP="000268EF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2" w:type="pct"/>
            <w:vMerge/>
            <w:tcBorders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268EF" w:rsidRPr="000268EF" w:rsidRDefault="000268EF" w:rsidP="000268EF">
            <w:pPr>
              <w:widowControl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8EF" w:rsidRPr="000268EF" w:rsidTr="004354B1">
        <w:trPr>
          <w:trHeight w:val="20"/>
        </w:trPr>
        <w:tc>
          <w:tcPr>
            <w:tcW w:w="1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300" w:lineRule="auto"/>
              <w:ind w:left="-108" w:right="-118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и методическая работа по вопросам энергосбережения</w:t>
            </w:r>
          </w:p>
        </w:tc>
        <w:tc>
          <w:tcPr>
            <w:tcW w:w="94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A0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Новомихайловского</w:t>
            </w: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финансирование</w:t>
            </w:r>
          </w:p>
        </w:tc>
        <w:tc>
          <w:tcPr>
            <w:tcW w:w="29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268EF" w:rsidRPr="000268EF" w:rsidRDefault="000268EF" w:rsidP="000268EF">
            <w:pPr>
              <w:widowControl w:val="0"/>
              <w:snapToGri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2" w:type="pct"/>
            <w:vMerge/>
            <w:tcBorders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8EF" w:rsidRPr="000268EF" w:rsidTr="004354B1">
        <w:trPr>
          <w:trHeight w:val="20"/>
        </w:trPr>
        <w:tc>
          <w:tcPr>
            <w:tcW w:w="1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300" w:lineRule="auto"/>
              <w:ind w:left="-108" w:right="-118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94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A0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Новомихайловского</w:t>
            </w: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финансирование</w:t>
            </w:r>
          </w:p>
        </w:tc>
        <w:tc>
          <w:tcPr>
            <w:tcW w:w="29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268EF" w:rsidRPr="000268EF" w:rsidRDefault="000268EF" w:rsidP="000268EF">
            <w:pPr>
              <w:widowControl w:val="0"/>
              <w:snapToGri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2" w:type="pct"/>
            <w:vMerge/>
            <w:tcBorders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8EF" w:rsidRPr="000268EF" w:rsidTr="004354B1">
        <w:trPr>
          <w:trHeight w:val="20"/>
        </w:trPr>
        <w:tc>
          <w:tcPr>
            <w:tcW w:w="1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300" w:lineRule="auto"/>
              <w:ind w:left="-108" w:right="-118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Постоянный контроль, </w:t>
            </w:r>
            <w:proofErr w:type="spellStart"/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техни-ческий</w:t>
            </w:r>
            <w:proofErr w:type="spellEnd"/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финансовый учет эффекта от внедрения </w:t>
            </w:r>
            <w:proofErr w:type="spellStart"/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-сберегающих мероприятий по </w:t>
            </w:r>
            <w:proofErr w:type="spellStart"/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энергосервисным</w:t>
            </w:r>
            <w:proofErr w:type="spellEnd"/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договорам</w:t>
            </w:r>
          </w:p>
        </w:tc>
        <w:tc>
          <w:tcPr>
            <w:tcW w:w="94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A0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Новомихайловского</w:t>
            </w: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финансирование</w:t>
            </w:r>
          </w:p>
        </w:tc>
        <w:tc>
          <w:tcPr>
            <w:tcW w:w="29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268EF" w:rsidRPr="000268EF" w:rsidRDefault="000268EF" w:rsidP="000268EF">
            <w:pPr>
              <w:widowControl w:val="0"/>
              <w:snapToGri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2" w:type="pct"/>
            <w:vMerge/>
            <w:tcBorders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8EF" w:rsidRPr="000268EF" w:rsidTr="004354B1">
        <w:trPr>
          <w:trHeight w:val="2796"/>
        </w:trPr>
        <w:tc>
          <w:tcPr>
            <w:tcW w:w="1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276" w:lineRule="auto"/>
              <w:ind w:left="-108" w:right="-112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на энергосберегающие, (поэтапная замена люминесцентных ламп, ламп ДРЛ, </w:t>
            </w:r>
            <w:proofErr w:type="spellStart"/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ДНаТ</w:t>
            </w:r>
            <w:proofErr w:type="spellEnd"/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энергосберегающие, в </w:t>
            </w:r>
            <w:proofErr w:type="spellStart"/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светодиодные).</w:t>
            </w:r>
          </w:p>
        </w:tc>
        <w:tc>
          <w:tcPr>
            <w:tcW w:w="94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A0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Новомихайловского</w:t>
            </w: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0268EF" w:rsidRPr="000268EF" w:rsidRDefault="000268EF" w:rsidP="000268EF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="00BA0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Новомихайловского</w:t>
            </w:r>
            <w:r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0268EF" w:rsidRPr="000268EF" w:rsidRDefault="000268EF" w:rsidP="000268EF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BA0BD2" w:rsidP="000268EF">
            <w:pPr>
              <w:widowControl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268EF"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BA0BD2" w:rsidP="000268EF">
            <w:pPr>
              <w:widowControl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268EF"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BA0BD2" w:rsidP="000268EF">
            <w:pPr>
              <w:widowControl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268EF"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BA0BD2" w:rsidP="000268EF">
            <w:pPr>
              <w:widowControl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268EF" w:rsidRPr="0002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62" w:type="pct"/>
            <w:vMerge/>
            <w:tcBorders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68EF" w:rsidRPr="000268EF" w:rsidRDefault="000268EF" w:rsidP="000268EF">
            <w:pPr>
              <w:widowControl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68EF" w:rsidRPr="000268EF" w:rsidRDefault="000268EF" w:rsidP="000268E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6B73" w:rsidRDefault="00526B73" w:rsidP="000268EF">
      <w:pPr>
        <w:jc w:val="both"/>
      </w:pPr>
    </w:p>
    <w:sectPr w:rsidR="00526B73" w:rsidSect="009F0AF7">
      <w:footerReference w:type="default" r:id="rId10"/>
      <w:pgSz w:w="11906" w:h="16838"/>
      <w:pgMar w:top="539" w:right="851" w:bottom="89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7D7" w:rsidRDefault="000507D7">
      <w:pPr>
        <w:spacing w:after="0" w:line="240" w:lineRule="auto"/>
      </w:pPr>
      <w:r>
        <w:separator/>
      </w:r>
    </w:p>
  </w:endnote>
  <w:endnote w:type="continuationSeparator" w:id="0">
    <w:p w:rsidR="000507D7" w:rsidRDefault="0005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2A6" w:rsidRDefault="000507D7" w:rsidP="000E0C6B">
    <w:pPr>
      <w:pStyle w:val="a3"/>
      <w:framePr w:wrap="auto" w:vAnchor="text" w:hAnchor="margin" w:xAlign="center" w:y="1"/>
      <w:rPr>
        <w:rStyle w:val="a5"/>
      </w:rPr>
    </w:pPr>
  </w:p>
  <w:p w:rsidR="000502A6" w:rsidRDefault="000507D7" w:rsidP="007478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7D7" w:rsidRDefault="000507D7">
      <w:pPr>
        <w:spacing w:after="0" w:line="240" w:lineRule="auto"/>
      </w:pPr>
      <w:r>
        <w:separator/>
      </w:r>
    </w:p>
  </w:footnote>
  <w:footnote w:type="continuationSeparator" w:id="0">
    <w:p w:rsidR="000507D7" w:rsidRDefault="0005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4E4" w:rsidRDefault="00200871" w:rsidP="008C7204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71C0">
      <w:rPr>
        <w:rStyle w:val="a5"/>
        <w:noProof/>
      </w:rPr>
      <w:t>9</w:t>
    </w:r>
    <w:r>
      <w:rPr>
        <w:rStyle w:val="a5"/>
      </w:rPr>
      <w:fldChar w:fldCharType="end"/>
    </w:r>
  </w:p>
  <w:p w:rsidR="005074E4" w:rsidRDefault="000507D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037A6"/>
    <w:multiLevelType w:val="hybridMultilevel"/>
    <w:tmpl w:val="07F6A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EF"/>
    <w:rsid w:val="000268EF"/>
    <w:rsid w:val="000507D7"/>
    <w:rsid w:val="00200871"/>
    <w:rsid w:val="002327FD"/>
    <w:rsid w:val="004A5EDE"/>
    <w:rsid w:val="00526B73"/>
    <w:rsid w:val="00642918"/>
    <w:rsid w:val="00B8232C"/>
    <w:rsid w:val="00BA0BD2"/>
    <w:rsid w:val="00CF629A"/>
    <w:rsid w:val="00E371C0"/>
    <w:rsid w:val="00FC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23D8"/>
  <w15:chartTrackingRefBased/>
  <w15:docId w15:val="{DEDFB64D-AD5B-4947-B984-B8FBAE6E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26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268EF"/>
  </w:style>
  <w:style w:type="character" w:styleId="a5">
    <w:name w:val="page number"/>
    <w:uiPriority w:val="99"/>
    <w:rsid w:val="000268EF"/>
    <w:rPr>
      <w:rFonts w:cs="Times New Roman"/>
    </w:rPr>
  </w:style>
  <w:style w:type="paragraph" w:styleId="a6">
    <w:name w:val="header"/>
    <w:basedOn w:val="a"/>
    <w:link w:val="a7"/>
    <w:uiPriority w:val="99"/>
    <w:rsid w:val="000268EF"/>
    <w:pPr>
      <w:widowControl w:val="0"/>
      <w:tabs>
        <w:tab w:val="center" w:pos="4677"/>
        <w:tab w:val="right" w:pos="9355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0268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E3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7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862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cp:lastPrinted>2020-09-08T05:08:00Z</cp:lastPrinted>
  <dcterms:created xsi:type="dcterms:W3CDTF">2020-08-18T02:02:00Z</dcterms:created>
  <dcterms:modified xsi:type="dcterms:W3CDTF">2020-09-08T05:13:00Z</dcterms:modified>
</cp:coreProperties>
</file>