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48" w:rsidRPr="00263448" w:rsidRDefault="00263448" w:rsidP="00263448">
      <w:pPr>
        <w:pStyle w:val="a7"/>
        <w:jc w:val="center"/>
        <w:rPr>
          <w:rFonts w:ascii="Times New Roman" w:hAnsi="Times New Roman" w:cs="Times New Roman"/>
          <w:b/>
          <w:sz w:val="28"/>
          <w:szCs w:val="28"/>
          <w:lang w:eastAsia="ru-RU"/>
        </w:rPr>
      </w:pPr>
      <w:r w:rsidRPr="00263448">
        <w:rPr>
          <w:rFonts w:ascii="Times New Roman" w:hAnsi="Times New Roman" w:cs="Times New Roman"/>
          <w:b/>
          <w:sz w:val="28"/>
          <w:szCs w:val="28"/>
          <w:lang w:eastAsia="ru-RU"/>
        </w:rPr>
        <w:t>МИНИСТЕРСТВО ЭКОНОМИЧЕСКОГО РАЗВИТИЯ РОССИЙСКОЙ ФЕДЕРАЦИИ</w:t>
      </w:r>
    </w:p>
    <w:p w:rsidR="00263448" w:rsidRPr="00263448" w:rsidRDefault="00263448" w:rsidP="00263448">
      <w:pPr>
        <w:pStyle w:val="a7"/>
        <w:jc w:val="center"/>
        <w:rPr>
          <w:rFonts w:ascii="Times New Roman" w:hAnsi="Times New Roman" w:cs="Times New Roman"/>
          <w:b/>
          <w:sz w:val="28"/>
          <w:szCs w:val="28"/>
          <w:lang w:eastAsia="ru-RU"/>
        </w:rPr>
      </w:pPr>
      <w:r w:rsidRPr="00263448">
        <w:rPr>
          <w:rFonts w:ascii="Times New Roman" w:hAnsi="Times New Roman" w:cs="Times New Roman"/>
          <w:b/>
          <w:sz w:val="28"/>
          <w:szCs w:val="28"/>
          <w:lang w:eastAsia="ru-RU"/>
        </w:rPr>
        <w:br/>
        <w:t>ПРИКАЗ</w:t>
      </w:r>
    </w:p>
    <w:p w:rsidR="00263448" w:rsidRPr="00263448" w:rsidRDefault="00263448" w:rsidP="00263448">
      <w:pPr>
        <w:pStyle w:val="a7"/>
        <w:jc w:val="center"/>
        <w:rPr>
          <w:rFonts w:ascii="Times New Roman" w:hAnsi="Times New Roman" w:cs="Times New Roman"/>
          <w:b/>
          <w:sz w:val="28"/>
          <w:szCs w:val="28"/>
          <w:lang w:eastAsia="ru-RU"/>
        </w:rPr>
      </w:pPr>
      <w:bookmarkStart w:id="0" w:name="_GoBack"/>
      <w:bookmarkEnd w:id="0"/>
      <w:r w:rsidRPr="00263448">
        <w:rPr>
          <w:rFonts w:ascii="Times New Roman" w:hAnsi="Times New Roman" w:cs="Times New Roman"/>
          <w:b/>
          <w:sz w:val="28"/>
          <w:szCs w:val="28"/>
          <w:lang w:eastAsia="ru-RU"/>
        </w:rPr>
        <w:br/>
        <w:t>от 13 июня 2017 года N 286</w:t>
      </w:r>
    </w:p>
    <w:p w:rsidR="00263448" w:rsidRPr="00263448" w:rsidRDefault="00263448" w:rsidP="00263448">
      <w:pPr>
        <w:pStyle w:val="a7"/>
        <w:jc w:val="center"/>
        <w:rPr>
          <w:rFonts w:ascii="Times New Roman" w:hAnsi="Times New Roman" w:cs="Times New Roman"/>
          <w:b/>
          <w:sz w:val="28"/>
          <w:szCs w:val="28"/>
          <w:lang w:eastAsia="ru-RU"/>
        </w:rPr>
      </w:pPr>
      <w:r w:rsidRPr="00263448">
        <w:rPr>
          <w:rFonts w:ascii="Times New Roman" w:hAnsi="Times New Roman" w:cs="Times New Roman"/>
          <w:b/>
          <w:sz w:val="28"/>
          <w:szCs w:val="28"/>
          <w:lang w:eastAsia="ru-RU"/>
        </w:rPr>
        <w:br/>
        <w:t>     </w:t>
      </w:r>
      <w:r w:rsidRPr="00263448">
        <w:rPr>
          <w:rFonts w:ascii="Times New Roman" w:hAnsi="Times New Roman" w:cs="Times New Roman"/>
          <w:b/>
          <w:sz w:val="28"/>
          <w:szCs w:val="28"/>
          <w:lang w:eastAsia="ru-RU"/>
        </w:rPr>
        <w:br/>
        <w: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"О развитии малого и среднего предпринимательства в Российской Федерации", сроков, порядка и формы их направления и Требований к технологическим, программным, лингвистическим, правовым и организационным средствам обеспечения пользования единым реестром организаций, образующих инфраструктуру поддержки субъектов малого и среднего предпринимательства</w:t>
      </w:r>
    </w:p>
    <w:p w:rsidR="00263448" w:rsidRPr="00263448" w:rsidRDefault="00263448" w:rsidP="00263448">
      <w:pPr>
        <w:pStyle w:val="a7"/>
        <w:jc w:val="center"/>
        <w:rPr>
          <w:rFonts w:ascii="Times New Roman" w:eastAsia="Times New Roman" w:hAnsi="Times New Roman" w:cs="Times New Roman"/>
          <w:color w:val="2D2D2D"/>
          <w:lang w:eastAsia="ru-RU"/>
        </w:rPr>
      </w:pPr>
      <w:r w:rsidRPr="00263448">
        <w:rPr>
          <w:rFonts w:ascii="Times New Roman" w:eastAsia="Times New Roman" w:hAnsi="Times New Roman" w:cs="Times New Roman"/>
          <w:b/>
          <w:color w:val="2D2D2D"/>
          <w:sz w:val="28"/>
          <w:szCs w:val="28"/>
          <w:lang w:eastAsia="ru-RU"/>
        </w:rPr>
        <w:br/>
      </w:r>
      <w:r w:rsidRPr="00263448">
        <w:rPr>
          <w:rFonts w:ascii="Times New Roman" w:eastAsia="Times New Roman" w:hAnsi="Times New Roman" w:cs="Times New Roman"/>
          <w:color w:val="2D2D2D"/>
          <w:lang w:eastAsia="ru-RU"/>
        </w:rPr>
        <w:br/>
        <w:t>В соответствии с </w:t>
      </w:r>
      <w:hyperlink r:id="rId5" w:history="1">
        <w:r w:rsidRPr="00263448">
          <w:rPr>
            <w:rFonts w:ascii="Times New Roman" w:eastAsia="Times New Roman" w:hAnsi="Times New Roman" w:cs="Times New Roman"/>
            <w:color w:val="00466E"/>
            <w:u w:val="single"/>
            <w:lang w:eastAsia="ru-RU"/>
          </w:rPr>
          <w:t>частью 4 статьи 15.1 Федерального закона от 24 июля 2007 г. N 209-ФЗ "О развитии малого и среднего предпринимательства в Российской Федерации"</w:t>
        </w:r>
      </w:hyperlink>
      <w:r w:rsidRPr="00263448">
        <w:rPr>
          <w:rFonts w:ascii="Times New Roman" w:eastAsia="Times New Roman" w:hAnsi="Times New Roman" w:cs="Times New Roman"/>
          <w:color w:val="2D2D2D"/>
          <w:lang w:eastAsia="ru-RU"/>
        </w:rPr>
        <w:t> (Собрание законодательства Российской Федерации, 2007, N 31, ст.4006; 2016, N 27, ст.4198) (далее - </w:t>
      </w:r>
      <w:hyperlink r:id="rId6" w:history="1">
        <w:r w:rsidRPr="00263448">
          <w:rPr>
            <w:rFonts w:ascii="Times New Roman" w:eastAsia="Times New Roman" w:hAnsi="Times New Roman" w:cs="Times New Roman"/>
            <w:color w:val="00466E"/>
            <w:u w:val="single"/>
            <w:lang w:eastAsia="ru-RU"/>
          </w:rPr>
          <w:t>Федеральный закон</w:t>
        </w:r>
      </w:hyperlink>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t>приказываю:</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Утвердить прилагаемые:</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t>Порядок ведения единого реестра организаций, образующих инфраструктуру поддержки субъектов малого и среднего предпринимательства, а также сроки и порядок направления сведений, предусмотренных </w:t>
      </w:r>
      <w:hyperlink r:id="rId7" w:history="1">
        <w:r w:rsidRPr="00263448">
          <w:rPr>
            <w:rFonts w:ascii="Times New Roman" w:eastAsia="Times New Roman" w:hAnsi="Times New Roman" w:cs="Times New Roman"/>
            <w:color w:val="00466E"/>
            <w:u w:val="single"/>
            <w:lang w:eastAsia="ru-RU"/>
          </w:rPr>
          <w:t>пунктами 1</w:t>
        </w:r>
      </w:hyperlink>
      <w:r w:rsidRPr="00263448">
        <w:rPr>
          <w:rFonts w:ascii="Times New Roman" w:eastAsia="Times New Roman" w:hAnsi="Times New Roman" w:cs="Times New Roman"/>
          <w:color w:val="2D2D2D"/>
          <w:lang w:eastAsia="ru-RU"/>
        </w:rPr>
        <w:t> и </w:t>
      </w:r>
      <w:hyperlink r:id="rId8" w:history="1">
        <w:r w:rsidRPr="00263448">
          <w:rPr>
            <w:rFonts w:ascii="Times New Roman" w:eastAsia="Times New Roman" w:hAnsi="Times New Roman" w:cs="Times New Roman"/>
            <w:color w:val="00466E"/>
            <w:u w:val="single"/>
            <w:lang w:eastAsia="ru-RU"/>
          </w:rPr>
          <w:t>2 части 2 статьи 15.1 Федерального закона от 24 июля 2007 г. N 209-ФЗ "О развитии малого и среднего предпринимательства в Российской Федерации"</w:t>
        </w:r>
      </w:hyperlink>
      <w:r w:rsidRPr="00263448">
        <w:rPr>
          <w:rFonts w:ascii="Times New Roman" w:eastAsia="Times New Roman" w:hAnsi="Times New Roman" w:cs="Times New Roman"/>
          <w:color w:val="2D2D2D"/>
          <w:lang w:eastAsia="ru-RU"/>
        </w:rPr>
        <w:t> (приложение N 1);</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t>форму ведения единого реестра организаций, образующих инфраструктуру поддержки субъектов малого и среднего предпринимательства, и состав сведений, содержащихся в таком реестре (приложение N 2);</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t>состав и форму направления сведений, предусмотренных </w:t>
      </w:r>
      <w:hyperlink r:id="rId9" w:history="1">
        <w:r w:rsidRPr="00263448">
          <w:rPr>
            <w:rFonts w:ascii="Times New Roman" w:eastAsia="Times New Roman" w:hAnsi="Times New Roman" w:cs="Times New Roman"/>
            <w:color w:val="00466E"/>
            <w:u w:val="single"/>
            <w:lang w:eastAsia="ru-RU"/>
          </w:rPr>
          <w:t>пунктами 1</w:t>
        </w:r>
      </w:hyperlink>
      <w:r w:rsidRPr="00263448">
        <w:rPr>
          <w:rFonts w:ascii="Times New Roman" w:eastAsia="Times New Roman" w:hAnsi="Times New Roman" w:cs="Times New Roman"/>
          <w:color w:val="2D2D2D"/>
          <w:lang w:eastAsia="ru-RU"/>
        </w:rPr>
        <w:t> и </w:t>
      </w:r>
      <w:hyperlink r:id="rId10" w:history="1">
        <w:r w:rsidRPr="00263448">
          <w:rPr>
            <w:rFonts w:ascii="Times New Roman" w:eastAsia="Times New Roman" w:hAnsi="Times New Roman" w:cs="Times New Roman"/>
            <w:color w:val="00466E"/>
            <w:u w:val="single"/>
            <w:lang w:eastAsia="ru-RU"/>
          </w:rPr>
          <w:t>2 части 2 статьи 15.1 Федерального закона "О развитии малого и среднего предпринимательства в Российской Федерации"</w:t>
        </w:r>
      </w:hyperlink>
      <w:r w:rsidRPr="00263448">
        <w:rPr>
          <w:rFonts w:ascii="Times New Roman" w:eastAsia="Times New Roman" w:hAnsi="Times New Roman" w:cs="Times New Roman"/>
          <w:color w:val="2D2D2D"/>
          <w:lang w:eastAsia="ru-RU"/>
        </w:rPr>
        <w:t> (приложение N 3);</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t>Требования к технологическим, программным, лингвистическим, правовым и организационным средствам обеспечения пользования единым реестром организаций, образующих инфраструктуру поддержки субъектов малого и среднего предпринимательства (приложение N 4).</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2. Установить, что первое размещение информации, содержащейся в едином реестре организаций, образующих инфраструктуру поддержки субъектов малого и среднего предпринимательства (далее - реестр), на официальном сайте акционерного общества "Федеральная корпорация по </w:t>
      </w:r>
      <w:r w:rsidRPr="00263448">
        <w:rPr>
          <w:rFonts w:ascii="Times New Roman" w:eastAsia="Times New Roman" w:hAnsi="Times New Roman" w:cs="Times New Roman"/>
          <w:color w:val="2D2D2D"/>
          <w:lang w:eastAsia="ru-RU"/>
        </w:rPr>
        <w:lastRenderedPageBreak/>
        <w:t>развитию малого и среднего предпринимательства" (далее - Корпорация) в информационно-телекоммуникационной сети "Интернет" осуществляется:</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не позднее одного месяца со дня вступления в силу настоящего приказа в отношении сведений, указанных в </w:t>
      </w:r>
      <w:hyperlink r:id="rId11" w:history="1">
        <w:r w:rsidRPr="00263448">
          <w:rPr>
            <w:rFonts w:ascii="Times New Roman" w:eastAsia="Times New Roman" w:hAnsi="Times New Roman" w:cs="Times New Roman"/>
            <w:color w:val="00466E"/>
            <w:u w:val="single"/>
            <w:lang w:eastAsia="ru-RU"/>
          </w:rPr>
          <w:t>пункте 1 части 2 статьи 15.1 Федерального закона</w:t>
        </w:r>
      </w:hyperlink>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не позднее 1 января 2018 г. в отношении сведений, указанных в </w:t>
      </w:r>
      <w:hyperlink r:id="rId12" w:history="1">
        <w:r w:rsidRPr="00263448">
          <w:rPr>
            <w:rFonts w:ascii="Times New Roman" w:eastAsia="Times New Roman" w:hAnsi="Times New Roman" w:cs="Times New Roman"/>
            <w:color w:val="00466E"/>
            <w:u w:val="single"/>
            <w:lang w:eastAsia="ru-RU"/>
          </w:rPr>
          <w:t>пункте 2 части 2 статьи 15.1 Федерального закона</w:t>
        </w:r>
      </w:hyperlink>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 Установить, что в 2017 году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на взаимодействие с Корпорацией в области развития малого и среднего предпринимательства, направляют в Корпорацию:</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двухнедельный срок со дня вступления в силу настоящего приказа;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подпунктом 1 настоящего пункта, и соответствующих требованиям нормативного правового акта соответствующего субъекта Российской Федерации, в срок до 15 декабря 2017 года.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 Рекомендовать организациям, имеющим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в целях их включения в соответствии с </w:t>
      </w:r>
      <w:hyperlink r:id="rId13" w:history="1">
        <w:r w:rsidRPr="00263448">
          <w:rPr>
            <w:rFonts w:ascii="Times New Roman" w:eastAsia="Times New Roman" w:hAnsi="Times New Roman" w:cs="Times New Roman"/>
            <w:color w:val="00466E"/>
            <w:u w:val="single"/>
            <w:lang w:eastAsia="ru-RU"/>
          </w:rPr>
          <w:t>частью 3 статьи 15.1 Федерального закона</w:t>
        </w:r>
      </w:hyperlink>
      <w:r w:rsidRPr="00263448">
        <w:rPr>
          <w:rFonts w:ascii="Times New Roman" w:eastAsia="Times New Roman" w:hAnsi="Times New Roman" w:cs="Times New Roman"/>
          <w:color w:val="2D2D2D"/>
          <w:lang w:eastAsia="ru-RU"/>
        </w:rPr>
        <w:t> в реестр, направлять в Корпорацию сведения по форме и в составе согласно приложению N 3 к настоящему приказу, с использованием автоматизированной информационной системы "Мониторинг МСП" (http://monitoring.corpmsp.ru), подписанные усиленной квалифицированной электронной подписью соответствующего уполномоченного лица.</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Министр</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М.С.Орешкин</w:t>
      </w:r>
      <w:proofErr w:type="spellEnd"/>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t>Зарегистрировано</w:t>
      </w:r>
      <w:r w:rsidRPr="00263448">
        <w:rPr>
          <w:rFonts w:ascii="Times New Roman" w:eastAsia="Times New Roman" w:hAnsi="Times New Roman" w:cs="Times New Roman"/>
          <w:color w:val="2D2D2D"/>
          <w:lang w:eastAsia="ru-RU"/>
        </w:rPr>
        <w:br/>
        <w:t>в Министерстве юстиции</w:t>
      </w:r>
      <w:r w:rsidRPr="00263448">
        <w:rPr>
          <w:rFonts w:ascii="Times New Roman" w:eastAsia="Times New Roman" w:hAnsi="Times New Roman" w:cs="Times New Roman"/>
          <w:color w:val="2D2D2D"/>
          <w:lang w:eastAsia="ru-RU"/>
        </w:rPr>
        <w:br/>
        <w:t>Российской Федерации</w:t>
      </w:r>
      <w:r w:rsidRPr="00263448">
        <w:rPr>
          <w:rFonts w:ascii="Times New Roman" w:eastAsia="Times New Roman" w:hAnsi="Times New Roman" w:cs="Times New Roman"/>
          <w:color w:val="2D2D2D"/>
          <w:lang w:eastAsia="ru-RU"/>
        </w:rPr>
        <w:br/>
        <w:t>16 августа 2017 года,</w:t>
      </w:r>
      <w:r w:rsidRPr="00263448">
        <w:rPr>
          <w:rFonts w:ascii="Times New Roman" w:eastAsia="Times New Roman" w:hAnsi="Times New Roman" w:cs="Times New Roman"/>
          <w:color w:val="2D2D2D"/>
          <w:lang w:eastAsia="ru-RU"/>
        </w:rPr>
        <w:br/>
        <w:t>регистрационный N 47810</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3C3C3C"/>
          <w:lang w:eastAsia="ru-RU"/>
        </w:rPr>
      </w:pPr>
      <w:r w:rsidRPr="00263448">
        <w:rPr>
          <w:rFonts w:ascii="Times New Roman" w:eastAsia="Times New Roman" w:hAnsi="Times New Roman" w:cs="Times New Roman"/>
          <w:color w:val="3C3C3C"/>
          <w:lang w:eastAsia="ru-RU"/>
        </w:rPr>
        <w:lastRenderedPageBreak/>
        <w:t>Приложение N 1. Порядок ведения единого реестра организаций, образующих инфраструктуру поддержки субъектов малого и среднего предпринимательства, а также сроки и порядок направления сведений, предусмотренных пунктами 1 и 2 части 2 статьи 15.1 ...</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Приложение N 1</w:t>
      </w:r>
      <w:r w:rsidRPr="00263448">
        <w:rPr>
          <w:rFonts w:ascii="Times New Roman" w:eastAsia="Times New Roman" w:hAnsi="Times New Roman" w:cs="Times New Roman"/>
          <w:color w:val="2D2D2D"/>
          <w:lang w:eastAsia="ru-RU"/>
        </w:rPr>
        <w:br/>
        <w:t>к приказу</w:t>
      </w:r>
      <w:r w:rsidRPr="00263448">
        <w:rPr>
          <w:rFonts w:ascii="Times New Roman" w:eastAsia="Times New Roman" w:hAnsi="Times New Roman" w:cs="Times New Roman"/>
          <w:color w:val="2D2D2D"/>
          <w:lang w:eastAsia="ru-RU"/>
        </w:rPr>
        <w:br/>
        <w:t>Минэкономразвития России</w:t>
      </w:r>
      <w:r w:rsidRPr="00263448">
        <w:rPr>
          <w:rFonts w:ascii="Times New Roman" w:eastAsia="Times New Roman" w:hAnsi="Times New Roman" w:cs="Times New Roman"/>
          <w:color w:val="2D2D2D"/>
          <w:lang w:eastAsia="ru-RU"/>
        </w:rPr>
        <w:br/>
        <w:t>от 13 июня 2017 года N 286</w:t>
      </w:r>
    </w:p>
    <w:p w:rsidR="00263448" w:rsidRPr="00263448" w:rsidRDefault="00263448" w:rsidP="00263448">
      <w:pPr>
        <w:pStyle w:val="a7"/>
        <w:rPr>
          <w:rFonts w:ascii="Times New Roman" w:eastAsia="Times New Roman" w:hAnsi="Times New Roman" w:cs="Times New Roman"/>
          <w:color w:val="3C3C3C"/>
          <w:lang w:eastAsia="ru-RU"/>
        </w:rPr>
      </w:pPr>
      <w:r w:rsidRPr="00263448">
        <w:rPr>
          <w:rFonts w:ascii="Times New Roman" w:eastAsia="Times New Roman" w:hAnsi="Times New Roman" w:cs="Times New Roman"/>
          <w:color w:val="3C3C3C"/>
          <w:lang w:eastAsia="ru-RU"/>
        </w:rPr>
        <w:t>     </w:t>
      </w:r>
      <w:r w:rsidRPr="00263448">
        <w:rPr>
          <w:rFonts w:ascii="Times New Roman" w:eastAsia="Times New Roman" w:hAnsi="Times New Roman" w:cs="Times New Roman"/>
          <w:color w:val="3C3C3C"/>
          <w:lang w:eastAsia="ru-RU"/>
        </w:rPr>
        <w:br/>
        <w:t>Порядок ведения единого реестра организаций, образующих инфраструктуру поддержки субъектов малого и среднего предпринимательства, а также сроки и порядок направления сведений, предусмотренных </w:t>
      </w:r>
      <w:hyperlink r:id="rId14" w:history="1">
        <w:r w:rsidRPr="00263448">
          <w:rPr>
            <w:rFonts w:ascii="Times New Roman" w:eastAsia="Times New Roman" w:hAnsi="Times New Roman" w:cs="Times New Roman"/>
            <w:color w:val="00466E"/>
            <w:u w:val="single"/>
            <w:lang w:eastAsia="ru-RU"/>
          </w:rPr>
          <w:t>пунктами 1</w:t>
        </w:r>
      </w:hyperlink>
      <w:r w:rsidRPr="00263448">
        <w:rPr>
          <w:rFonts w:ascii="Times New Roman" w:eastAsia="Times New Roman" w:hAnsi="Times New Roman" w:cs="Times New Roman"/>
          <w:color w:val="3C3C3C"/>
          <w:lang w:eastAsia="ru-RU"/>
        </w:rPr>
        <w:t> и </w:t>
      </w:r>
      <w:hyperlink r:id="rId15" w:history="1">
        <w:r w:rsidRPr="00263448">
          <w:rPr>
            <w:rFonts w:ascii="Times New Roman" w:eastAsia="Times New Roman" w:hAnsi="Times New Roman" w:cs="Times New Roman"/>
            <w:color w:val="00466E"/>
            <w:u w:val="single"/>
            <w:lang w:eastAsia="ru-RU"/>
          </w:rPr>
          <w:t>2 части 2 статьи 15.1 Федерального закона от 24 июля 2007 г. N 209-ФЗ "О развитии малого и среднего предпринимательства в Российской Федерации"</w:t>
        </w:r>
      </w:hyperlink>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 Общие положения</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Настоящий Порядок определяет правила ведения акционерным обществом "Федеральная корпорация по развитию малого и среднего предпринимательства" (далее - Корпорация) единого реестра организаций, образующих инфраструктуру поддержки субъектов малого и среднего предпринимательства (далее - реестр), а также сроки и порядок направления сведений, предусмотренных </w:t>
      </w:r>
      <w:hyperlink r:id="rId16" w:history="1">
        <w:r w:rsidRPr="00263448">
          <w:rPr>
            <w:rFonts w:ascii="Times New Roman" w:eastAsia="Times New Roman" w:hAnsi="Times New Roman" w:cs="Times New Roman"/>
            <w:color w:val="00466E"/>
            <w:u w:val="single"/>
            <w:lang w:eastAsia="ru-RU"/>
          </w:rPr>
          <w:t>пунктами 1</w:t>
        </w:r>
      </w:hyperlink>
      <w:r w:rsidRPr="00263448">
        <w:rPr>
          <w:rFonts w:ascii="Times New Roman" w:eastAsia="Times New Roman" w:hAnsi="Times New Roman" w:cs="Times New Roman"/>
          <w:color w:val="2D2D2D"/>
          <w:lang w:eastAsia="ru-RU"/>
        </w:rPr>
        <w:t> и </w:t>
      </w:r>
      <w:hyperlink r:id="rId17" w:history="1">
        <w:r w:rsidRPr="00263448">
          <w:rPr>
            <w:rFonts w:ascii="Times New Roman" w:eastAsia="Times New Roman" w:hAnsi="Times New Roman" w:cs="Times New Roman"/>
            <w:color w:val="00466E"/>
            <w:u w:val="single"/>
            <w:lang w:eastAsia="ru-RU"/>
          </w:rPr>
          <w:t>2 части 2 статьи 15.1 Федерального закона от 24 июля 2007 г. N 209-ФЗ "О развитии малого и среднего предпринимательства в Российской Федерации"</w:t>
        </w:r>
      </w:hyperlink>
      <w:r w:rsidRPr="00263448">
        <w:rPr>
          <w:rFonts w:ascii="Times New Roman" w:eastAsia="Times New Roman" w:hAnsi="Times New Roman" w:cs="Times New Roman"/>
          <w:color w:val="2D2D2D"/>
          <w:lang w:eastAsia="ru-RU"/>
        </w:rPr>
        <w:t> (Собрание законодательства Российской Федерации, 2007, N 31, ст.4006; 2016, N 27, ст.4198) (далее - </w:t>
      </w:r>
      <w:hyperlink r:id="rId18" w:history="1">
        <w:r w:rsidRPr="00263448">
          <w:rPr>
            <w:rFonts w:ascii="Times New Roman" w:eastAsia="Times New Roman" w:hAnsi="Times New Roman" w:cs="Times New Roman"/>
            <w:color w:val="00466E"/>
            <w:u w:val="single"/>
            <w:lang w:eastAsia="ru-RU"/>
          </w:rPr>
          <w:t>Федеральный закон</w:t>
        </w:r>
      </w:hyperlink>
      <w:r w:rsidRPr="00263448">
        <w:rPr>
          <w:rFonts w:ascii="Times New Roman" w:eastAsia="Times New Roman" w:hAnsi="Times New Roman" w:cs="Times New Roman"/>
          <w:color w:val="2D2D2D"/>
          <w:lang w:eastAsia="ru-RU"/>
        </w:rPr>
        <w:t>), органами исполнительной власти субъекта Российской Федерации, уполномоченными высшими исполнительными органами государственной власти субъекта Российской Федерации на взаимодействие с Корпорацией (далее - уполномоченные органы), в Корпорацию.</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Реестр ведется в электронном виде с соблюдением Требований к технологическим, программным, лингвистическим, правовым и организационным средствам обеспечения пользования единым реестром организаций, образующих инфраструктуру поддержки субъектов малого и среднего предпринимательства, установленных в приложении N 4 к настоящему приказу.</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 Ведение реестра осуществляется Корпорацией с соблюдением требований, установленных </w:t>
      </w:r>
      <w:hyperlink r:id="rId19" w:history="1">
        <w:r w:rsidRPr="00263448">
          <w:rPr>
            <w:rFonts w:ascii="Times New Roman" w:eastAsia="Times New Roman" w:hAnsi="Times New Roman" w:cs="Times New Roman"/>
            <w:color w:val="00466E"/>
            <w:u w:val="single"/>
            <w:lang w:eastAsia="ru-RU"/>
          </w:rPr>
          <w:t>Федеральным законом от 27 июля 2006 г. N 149-ФЗ "Об информации, информационных технологиях и о защите информации"</w:t>
        </w:r>
      </w:hyperlink>
      <w:r w:rsidRPr="00263448">
        <w:rPr>
          <w:rFonts w:ascii="Times New Roman" w:eastAsia="Times New Roman" w:hAnsi="Times New Roman" w:cs="Times New Roman"/>
          <w:color w:val="2D2D2D"/>
          <w:lang w:eastAsia="ru-RU"/>
        </w:rPr>
        <w:t> (Собрание законодательства Российской Федерации, 2006, N 31, ст.3448; 2010, N 31, ст.4196; 2011, N 15, ст.2038; N 30, ст.4600; 2012, N 31, ст.4328; 2013, N 14, ст.1658; N 23, ст.2870; N 27, ст.3479; N 52, ст.6961, 6963; 2014, N 19, ст.2302; N 30, ст.4223, 4243; N 48, ст.6645; 2015, N 1, ст.84; N 27, ст.3979; N 29, ст.4389, 4390; 2016, N 26, ст.3877; N 28, ст.4558, N 52, ст.7491).</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II. Сведения, содержащиеся в реестре</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 В реестре содержатся сведения об организациях:</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2)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w:t>
      </w:r>
      <w:r w:rsidRPr="00263448">
        <w:rPr>
          <w:rFonts w:ascii="Times New Roman" w:eastAsia="Times New Roman" w:hAnsi="Times New Roman" w:cs="Times New Roman"/>
          <w:color w:val="2D2D2D"/>
          <w:lang w:eastAsia="ru-RU"/>
        </w:rPr>
        <w:lastRenderedPageBreak/>
        <w:t>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подпунктом 1 настоящего пункта, и соответствующих требованиям нормативного правового акта соответствующего субъекта Российской Федерации;</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 имеющих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 В реестр включаются сведения по форме и в составе согласно приложению N 2 к настоящему приказу.</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III. Порядок ведения реестра</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 Основанием для включения в реестр сведений об организациях, образующих инфраструктуру поддержки субъектов малого и среднего предпринимательства, является получение Корпорацией от уполномоченных органов сведений об организациях, указанных в подпунктах 1 и 2 пункта 4 настоящего Порядка, а для включения в реестр сведений об организациях, имеющих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 получение Корпорацией сведений от таких организаций.</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7. Уполномоченные органы направляют в Корпорацию сведения об организациях, указанных в подпунктах 1 и 2 пункта 4 настоящего Порядка по форме и в составе согласно приложению N 3 к настоящему приказу.</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8. Корпорация в течение 10 рабочих дней со дня получения сведений от уполномоченного органа, организации, имеющей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включает в реестр сведения в отношении соответствующей организации, которые образуют реестровую запись, а также размещает соответствующую информацию, содержащуюся в реестре, на официальном сайте Корпорации в информационно-телекоммуникационной сети "Интернет", в том числе в форме открытых данных.</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9. В случае представления не всех предусмотренных настоящим Порядком сведений Корпорация в течение 3 рабочих дней вправе запросить у уполномоченного органа, организации, имеющей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недостающие сведения. Уполномоченный орган, организация, имеющая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направляют в Корпорацию недостающие сведения в течение 10 рабочих дней со дня получения запроса. Корпорация включает соответствующие сведения об организации в реестр в течение 10 рабочих дней со дня получения недостающих сведений от уполномоченного органа, организации, имеющей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10. Уполномоченный орган в течение 3 рабочих дней со дня получения сведений, указанных в настоящем пункте, направляет в Корпорацию следующие сведения:</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об изменении сведений о созданной организации, образующей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о государственной регистрации организации из числа создаваемых организаций, образующих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3) о наличии оснований для исключения сведений о созданной организации, образующей инфраструктуру поддержки субъектов малого и среднего предпринимательства, из реестра.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11. Корпорация вносит изменения в соответствующую реестровую запись или исключает такую реестровую запись из реестра в порядке, предусмотренном пунктами 8 и 9 настоящего Порядка, в случае получения от уполномоченного органа сведений, указанных в пункте 10 настоящего Порядка, или в случае получения от организации, имеющей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следующих сведений:</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об изменении сведений о такой организации;</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о наличии оснований для исключения сведений о такой организации из реестра, в том числе об утрате организацией права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12. Указанные в пунктах 7, 9 и 10 настоящего Порядка сведения представляются уполномоченными органами с использованием автоматизированной информационной системы "Мониторинг МСП" (http://monitoring.corpmsp.ru) и должны быть подписаны усиленной квалифицированной электронной подписью соответствующего уполномоченного лица.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13. Реестровые записи при их создании, изменении, а также электронные журналы учета операций, выполненных с помощью информационной системы ведения реестра, резервные копии реестра на электронных носителях должны быть подписаны представителем Корпорации с использованием усиленной квалифицированной электронной подписи.</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3C3C3C"/>
          <w:lang w:eastAsia="ru-RU"/>
        </w:rPr>
      </w:pPr>
      <w:r w:rsidRPr="00263448">
        <w:rPr>
          <w:rFonts w:ascii="Times New Roman" w:eastAsia="Times New Roman" w:hAnsi="Times New Roman" w:cs="Times New Roman"/>
          <w:color w:val="3C3C3C"/>
          <w:lang w:eastAsia="ru-RU"/>
        </w:rPr>
        <w:t>Приложение N 2. Форма ведения единого реестра организаций, образующих инфраструктуру поддержки субъектов малого и среднего предпринимательства, и состав сведений, содержащихся в таком реестре</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Приложение N 2</w:t>
      </w:r>
      <w:r w:rsidRPr="00263448">
        <w:rPr>
          <w:rFonts w:ascii="Times New Roman" w:eastAsia="Times New Roman" w:hAnsi="Times New Roman" w:cs="Times New Roman"/>
          <w:color w:val="2D2D2D"/>
          <w:lang w:eastAsia="ru-RU"/>
        </w:rPr>
        <w:br/>
        <w:t>к приказу</w:t>
      </w:r>
      <w:r w:rsidRPr="00263448">
        <w:rPr>
          <w:rFonts w:ascii="Times New Roman" w:eastAsia="Times New Roman" w:hAnsi="Times New Roman" w:cs="Times New Roman"/>
          <w:color w:val="2D2D2D"/>
          <w:lang w:eastAsia="ru-RU"/>
        </w:rPr>
        <w:br/>
        <w:t>Минэкономразвития России</w:t>
      </w:r>
      <w:r w:rsidRPr="00263448">
        <w:rPr>
          <w:rFonts w:ascii="Times New Roman" w:eastAsia="Times New Roman" w:hAnsi="Times New Roman" w:cs="Times New Roman"/>
          <w:color w:val="2D2D2D"/>
          <w:lang w:eastAsia="ru-RU"/>
        </w:rPr>
        <w:br/>
        <w:t>от 13 июня 2017 года N 286</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r>
    </w:p>
    <w:tbl>
      <w:tblPr>
        <w:tblW w:w="0" w:type="auto"/>
        <w:tblCellMar>
          <w:left w:w="0" w:type="dxa"/>
          <w:right w:w="0" w:type="dxa"/>
        </w:tblCellMar>
        <w:tblLook w:val="04A0" w:firstRow="1" w:lastRow="0" w:firstColumn="1" w:lastColumn="0" w:noHBand="0" w:noVBand="1"/>
      </w:tblPr>
      <w:tblGrid>
        <w:gridCol w:w="451"/>
        <w:gridCol w:w="625"/>
        <w:gridCol w:w="625"/>
        <w:gridCol w:w="736"/>
        <w:gridCol w:w="1135"/>
        <w:gridCol w:w="984"/>
        <w:gridCol w:w="906"/>
        <w:gridCol w:w="1011"/>
        <w:gridCol w:w="980"/>
        <w:gridCol w:w="963"/>
        <w:gridCol w:w="939"/>
      </w:tblGrid>
      <w:tr w:rsidR="00263448" w:rsidRPr="00263448" w:rsidTr="00263448">
        <w:trPr>
          <w:trHeight w:val="15"/>
        </w:trPr>
        <w:tc>
          <w:tcPr>
            <w:tcW w:w="554"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924"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2218"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2033"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N 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Номер </w:t>
            </w:r>
            <w:proofErr w:type="spellStart"/>
            <w:r w:rsidRPr="00263448">
              <w:rPr>
                <w:rFonts w:ascii="Times New Roman" w:eastAsia="Times New Roman" w:hAnsi="Times New Roman" w:cs="Times New Roman"/>
                <w:color w:val="2D2D2D"/>
                <w:lang w:eastAsia="ru-RU"/>
              </w:rPr>
              <w:t>реест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ровой</w:t>
            </w:r>
            <w:proofErr w:type="spellEnd"/>
            <w:r w:rsidRPr="00263448">
              <w:rPr>
                <w:rFonts w:ascii="Times New Roman" w:eastAsia="Times New Roman" w:hAnsi="Times New Roman" w:cs="Times New Roman"/>
                <w:color w:val="2D2D2D"/>
                <w:lang w:eastAsia="ru-RU"/>
              </w:rPr>
              <w:t xml:space="preserve"> записи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Дата </w:t>
            </w:r>
            <w:proofErr w:type="spellStart"/>
            <w:r w:rsidRPr="00263448">
              <w:rPr>
                <w:rFonts w:ascii="Times New Roman" w:eastAsia="Times New Roman" w:hAnsi="Times New Roman" w:cs="Times New Roman"/>
                <w:color w:val="2D2D2D"/>
                <w:lang w:eastAsia="ru-RU"/>
              </w:rPr>
              <w:t>внесе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реест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ровой</w:t>
            </w:r>
            <w:proofErr w:type="spellEnd"/>
            <w:r w:rsidRPr="00263448">
              <w:rPr>
                <w:rFonts w:ascii="Times New Roman" w:eastAsia="Times New Roman" w:hAnsi="Times New Roman" w:cs="Times New Roman"/>
                <w:color w:val="2D2D2D"/>
                <w:lang w:eastAsia="ru-RU"/>
              </w:rPr>
              <w:t xml:space="preserve"> записи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Дата внесения измене-</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ний</w:t>
            </w:r>
            <w:proofErr w:type="spellEnd"/>
            <w:r w:rsidRPr="00263448">
              <w:rPr>
                <w:rFonts w:ascii="Times New Roman" w:eastAsia="Times New Roman" w:hAnsi="Times New Roman" w:cs="Times New Roman"/>
                <w:color w:val="2D2D2D"/>
                <w:lang w:eastAsia="ru-RU"/>
              </w:rPr>
              <w:t xml:space="preserve"> в </w:t>
            </w:r>
            <w:proofErr w:type="spellStart"/>
            <w:r w:rsidRPr="00263448">
              <w:rPr>
                <w:rFonts w:ascii="Times New Roman" w:eastAsia="Times New Roman" w:hAnsi="Times New Roman" w:cs="Times New Roman"/>
                <w:color w:val="2D2D2D"/>
                <w:lang w:eastAsia="ru-RU"/>
              </w:rPr>
              <w:t>реестро</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вую</w:t>
            </w:r>
            <w:proofErr w:type="spellEnd"/>
            <w:r w:rsidRPr="00263448">
              <w:rPr>
                <w:rFonts w:ascii="Times New Roman" w:eastAsia="Times New Roman" w:hAnsi="Times New Roman" w:cs="Times New Roman"/>
                <w:color w:val="2D2D2D"/>
                <w:lang w:eastAsia="ru-RU"/>
              </w:rPr>
              <w:t xml:space="preserve"> запись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Полное наименование организации, образующей инфраструктуру поддержки субъектов малого и среднего </w:t>
            </w:r>
            <w:proofErr w:type="spellStart"/>
            <w:r w:rsidRPr="00263448">
              <w:rPr>
                <w:rFonts w:ascii="Times New Roman" w:eastAsia="Times New Roman" w:hAnsi="Times New Roman" w:cs="Times New Roman"/>
                <w:color w:val="2D2D2D"/>
                <w:lang w:eastAsia="ru-RU"/>
              </w:rPr>
              <w:t>предпринима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тельства</w:t>
            </w:r>
            <w:proofErr w:type="spellEnd"/>
            <w:r w:rsidRPr="00263448">
              <w:rPr>
                <w:rFonts w:ascii="Times New Roman" w:eastAsia="Times New Roman" w:hAnsi="Times New Roman" w:cs="Times New Roman"/>
                <w:color w:val="2D2D2D"/>
                <w:lang w:eastAsia="ru-RU"/>
              </w:rPr>
              <w:t xml:space="preserve"> или </w:t>
            </w:r>
            <w:r w:rsidRPr="00263448">
              <w:rPr>
                <w:rFonts w:ascii="Times New Roman" w:eastAsia="Times New Roman" w:hAnsi="Times New Roman" w:cs="Times New Roman"/>
                <w:color w:val="2D2D2D"/>
                <w:lang w:eastAsia="ru-RU"/>
              </w:rPr>
              <w:lastRenderedPageBreak/>
              <w:t xml:space="preserve">имеющей право в соответствии с федеральными законами выполнять функции организаций, образующих инфраструктуру поддержки субъектов малого и среднего </w:t>
            </w:r>
            <w:proofErr w:type="spellStart"/>
            <w:r w:rsidRPr="00263448">
              <w:rPr>
                <w:rFonts w:ascii="Times New Roman" w:eastAsia="Times New Roman" w:hAnsi="Times New Roman" w:cs="Times New Roman"/>
                <w:color w:val="2D2D2D"/>
                <w:lang w:eastAsia="ru-RU"/>
              </w:rPr>
              <w:t>предпринима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тельства</w:t>
            </w:r>
            <w:proofErr w:type="spellEnd"/>
            <w:r w:rsidRPr="00263448">
              <w:rPr>
                <w:rFonts w:ascii="Times New Roman" w:eastAsia="Times New Roman" w:hAnsi="Times New Roman" w:cs="Times New Roman"/>
                <w:color w:val="2D2D2D"/>
                <w:lang w:eastAsia="ru-RU"/>
              </w:rPr>
              <w:t xml:space="preserve"> (далее соответственно - организация инфраструктуры, МСП), и ее организационно-</w:t>
            </w:r>
            <w:r w:rsidRPr="00263448">
              <w:rPr>
                <w:rFonts w:ascii="Times New Roman" w:eastAsia="Times New Roman" w:hAnsi="Times New Roman" w:cs="Times New Roman"/>
                <w:color w:val="2D2D2D"/>
                <w:lang w:eastAsia="ru-RU"/>
              </w:rPr>
              <w:br/>
              <w:t>правовая форма (для создаваемых организаций инфраструктуры - при наличии)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Сокращенное наименование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 (при наличии)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Идентифи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кационный</w:t>
            </w:r>
            <w:proofErr w:type="spellEnd"/>
            <w:r w:rsidRPr="00263448">
              <w:rPr>
                <w:rFonts w:ascii="Times New Roman" w:eastAsia="Times New Roman" w:hAnsi="Times New Roman" w:cs="Times New Roman"/>
                <w:color w:val="2D2D2D"/>
                <w:lang w:eastAsia="ru-RU"/>
              </w:rPr>
              <w:t xml:space="preserve"> номер </w:t>
            </w:r>
            <w:proofErr w:type="spellStart"/>
            <w:r w:rsidRPr="00263448">
              <w:rPr>
                <w:rFonts w:ascii="Times New Roman" w:eastAsia="Times New Roman" w:hAnsi="Times New Roman" w:cs="Times New Roman"/>
                <w:color w:val="2D2D2D"/>
                <w:lang w:eastAsia="ru-RU"/>
              </w:rPr>
              <w:t>налогопла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тельщика</w:t>
            </w:r>
            <w:proofErr w:type="spellEnd"/>
            <w:r w:rsidRPr="00263448">
              <w:rPr>
                <w:rFonts w:ascii="Times New Roman" w:eastAsia="Times New Roman" w:hAnsi="Times New Roman" w:cs="Times New Roman"/>
                <w:color w:val="2D2D2D"/>
                <w:lang w:eastAsia="ru-RU"/>
              </w:rPr>
              <w:t xml:space="preserve">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Основной </w:t>
            </w:r>
            <w:proofErr w:type="spellStart"/>
            <w:r w:rsidRPr="00263448">
              <w:rPr>
                <w:rFonts w:ascii="Times New Roman" w:eastAsia="Times New Roman" w:hAnsi="Times New Roman" w:cs="Times New Roman"/>
                <w:color w:val="2D2D2D"/>
                <w:lang w:eastAsia="ru-RU"/>
              </w:rPr>
              <w:t>государст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венный </w:t>
            </w:r>
            <w:proofErr w:type="spellStart"/>
            <w:r w:rsidRPr="00263448">
              <w:rPr>
                <w:rFonts w:ascii="Times New Roman" w:eastAsia="Times New Roman" w:hAnsi="Times New Roman" w:cs="Times New Roman"/>
                <w:color w:val="2D2D2D"/>
                <w:lang w:eastAsia="ru-RU"/>
              </w:rPr>
              <w:t>регистрацион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номер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w:t>
            </w:r>
            <w:r w:rsidRPr="00263448">
              <w:rPr>
                <w:rFonts w:ascii="Times New Roman" w:eastAsia="Times New Roman" w:hAnsi="Times New Roman" w:cs="Times New Roman"/>
                <w:color w:val="2D2D2D"/>
                <w:lang w:eastAsia="ru-RU"/>
              </w:rPr>
              <w:br/>
              <w:t>дата внесения сведен</w:t>
            </w:r>
            <w:r w:rsidRPr="00263448">
              <w:rPr>
                <w:rFonts w:ascii="Times New Roman" w:eastAsia="Times New Roman" w:hAnsi="Times New Roman" w:cs="Times New Roman"/>
                <w:color w:val="2D2D2D"/>
                <w:lang w:eastAsia="ru-RU"/>
              </w:rPr>
              <w:lastRenderedPageBreak/>
              <w:t xml:space="preserve">ий об организации </w:t>
            </w:r>
            <w:proofErr w:type="spellStart"/>
            <w:r w:rsidRPr="00263448">
              <w:rPr>
                <w:rFonts w:ascii="Times New Roman" w:eastAsia="Times New Roman" w:hAnsi="Times New Roman" w:cs="Times New Roman"/>
                <w:color w:val="2D2D2D"/>
                <w:lang w:eastAsia="ru-RU"/>
              </w:rPr>
              <w:t>инфраструкту</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ры</w:t>
            </w:r>
            <w:proofErr w:type="spellEnd"/>
            <w:r w:rsidRPr="00263448">
              <w:rPr>
                <w:rFonts w:ascii="Times New Roman" w:eastAsia="Times New Roman" w:hAnsi="Times New Roman" w:cs="Times New Roman"/>
                <w:color w:val="2D2D2D"/>
                <w:lang w:eastAsia="ru-RU"/>
              </w:rPr>
              <w:t xml:space="preserve"> в Единый </w:t>
            </w:r>
            <w:proofErr w:type="spellStart"/>
            <w:r w:rsidRPr="00263448">
              <w:rPr>
                <w:rFonts w:ascii="Times New Roman" w:eastAsia="Times New Roman" w:hAnsi="Times New Roman" w:cs="Times New Roman"/>
                <w:color w:val="2D2D2D"/>
                <w:lang w:eastAsia="ru-RU"/>
              </w:rPr>
              <w:t>государствен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реестр юридических лиц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Планируемый срок создания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Наименова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структурных </w:t>
            </w:r>
            <w:proofErr w:type="spellStart"/>
            <w:r w:rsidRPr="00263448">
              <w:rPr>
                <w:rFonts w:ascii="Times New Roman" w:eastAsia="Times New Roman" w:hAnsi="Times New Roman" w:cs="Times New Roman"/>
                <w:color w:val="2D2D2D"/>
                <w:lang w:eastAsia="ru-RU"/>
              </w:rPr>
              <w:t>подразде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лений</w:t>
            </w:r>
            <w:proofErr w:type="spellEnd"/>
            <w:r w:rsidRPr="00263448">
              <w:rPr>
                <w:rFonts w:ascii="Times New Roman" w:eastAsia="Times New Roman" w:hAnsi="Times New Roman" w:cs="Times New Roman"/>
                <w:color w:val="2D2D2D"/>
                <w:lang w:eastAsia="ru-RU"/>
              </w:rPr>
              <w:t xml:space="preserve">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туры, реализующих отдельные меры </w:t>
            </w:r>
            <w:r w:rsidRPr="00263448">
              <w:rPr>
                <w:rFonts w:ascii="Times New Roman" w:eastAsia="Times New Roman" w:hAnsi="Times New Roman" w:cs="Times New Roman"/>
                <w:color w:val="2D2D2D"/>
                <w:lang w:eastAsia="ru-RU"/>
              </w:rPr>
              <w:lastRenderedPageBreak/>
              <w:t xml:space="preserve">поддержки субъектов МСП по отдельным </w:t>
            </w:r>
            <w:proofErr w:type="spellStart"/>
            <w:r w:rsidRPr="00263448">
              <w:rPr>
                <w:rFonts w:ascii="Times New Roman" w:eastAsia="Times New Roman" w:hAnsi="Times New Roman" w:cs="Times New Roman"/>
                <w:color w:val="2D2D2D"/>
                <w:lang w:eastAsia="ru-RU"/>
              </w:rPr>
              <w:t>направле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ниям</w:t>
            </w:r>
            <w:proofErr w:type="spellEnd"/>
            <w:r w:rsidRPr="00263448">
              <w:rPr>
                <w:rFonts w:ascii="Times New Roman" w:eastAsia="Times New Roman" w:hAnsi="Times New Roman" w:cs="Times New Roman"/>
                <w:color w:val="2D2D2D"/>
                <w:lang w:eastAsia="ru-RU"/>
              </w:rPr>
              <w:t xml:space="preserve"> поддержки (при наличии)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Тип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 в соответствии с </w:t>
            </w:r>
            <w:hyperlink r:id="rId20" w:history="1">
              <w:r w:rsidRPr="00263448">
                <w:rPr>
                  <w:rFonts w:ascii="Times New Roman" w:eastAsia="Times New Roman" w:hAnsi="Times New Roman" w:cs="Times New Roman"/>
                  <w:color w:val="00466E"/>
                  <w:u w:val="single"/>
                  <w:lang w:eastAsia="ru-RU"/>
                </w:rPr>
                <w:t xml:space="preserve">частью 2 статьи 15 </w:t>
              </w:r>
              <w:proofErr w:type="spellStart"/>
              <w:r w:rsidRPr="00263448">
                <w:rPr>
                  <w:rFonts w:ascii="Times New Roman" w:eastAsia="Times New Roman" w:hAnsi="Times New Roman" w:cs="Times New Roman"/>
                  <w:color w:val="00466E"/>
                  <w:u w:val="single"/>
                  <w:lang w:eastAsia="ru-RU"/>
                </w:rPr>
                <w:t>Федераль</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t>ного</w:t>
              </w:r>
              <w:proofErr w:type="spellEnd"/>
              <w:r w:rsidRPr="00263448">
                <w:rPr>
                  <w:rFonts w:ascii="Times New Roman" w:eastAsia="Times New Roman" w:hAnsi="Times New Roman" w:cs="Times New Roman"/>
                  <w:color w:val="00466E"/>
                  <w:u w:val="single"/>
                  <w:lang w:eastAsia="ru-RU"/>
                </w:rPr>
                <w:t xml:space="preserve"> закона</w:t>
              </w:r>
              <w:r w:rsidRPr="00263448">
                <w:rPr>
                  <w:rFonts w:ascii="Times New Roman" w:eastAsia="Times New Roman" w:hAnsi="Times New Roman" w:cs="Times New Roman"/>
                  <w:color w:val="00466E"/>
                  <w:u w:val="single"/>
                  <w:lang w:eastAsia="ru-RU"/>
                </w:rPr>
                <w:br/>
                <w:t xml:space="preserve">от 24 июля </w:t>
              </w:r>
              <w:r w:rsidRPr="00263448">
                <w:rPr>
                  <w:rFonts w:ascii="Times New Roman" w:eastAsia="Times New Roman" w:hAnsi="Times New Roman" w:cs="Times New Roman"/>
                  <w:color w:val="00466E"/>
                  <w:u w:val="single"/>
                  <w:lang w:eastAsia="ru-RU"/>
                </w:rPr>
                <w:lastRenderedPageBreak/>
                <w:t>2007 г.</w:t>
              </w:r>
              <w:r w:rsidRPr="00263448">
                <w:rPr>
                  <w:rFonts w:ascii="Times New Roman" w:eastAsia="Times New Roman" w:hAnsi="Times New Roman" w:cs="Times New Roman"/>
                  <w:color w:val="00466E"/>
                  <w:u w:val="single"/>
                  <w:lang w:eastAsia="ru-RU"/>
                </w:rPr>
                <w:br/>
                <w:t>N 209-ФЗ</w:t>
              </w:r>
              <w:r w:rsidRPr="00263448">
                <w:rPr>
                  <w:rFonts w:ascii="Times New Roman" w:eastAsia="Times New Roman" w:hAnsi="Times New Roman" w:cs="Times New Roman"/>
                  <w:color w:val="00466E"/>
                  <w:u w:val="single"/>
                  <w:lang w:eastAsia="ru-RU"/>
                </w:rPr>
                <w:br/>
                <w:t xml:space="preserve">"О развитии малого и среднего </w:t>
              </w:r>
              <w:proofErr w:type="spellStart"/>
              <w:r w:rsidRPr="00263448">
                <w:rPr>
                  <w:rFonts w:ascii="Times New Roman" w:eastAsia="Times New Roman" w:hAnsi="Times New Roman" w:cs="Times New Roman"/>
                  <w:color w:val="00466E"/>
                  <w:u w:val="single"/>
                  <w:lang w:eastAsia="ru-RU"/>
                </w:rPr>
                <w:t>предпри</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t>ниматель</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t>ства</w:t>
              </w:r>
              <w:proofErr w:type="spellEnd"/>
              <w:r w:rsidRPr="00263448">
                <w:rPr>
                  <w:rFonts w:ascii="Times New Roman" w:eastAsia="Times New Roman" w:hAnsi="Times New Roman" w:cs="Times New Roman"/>
                  <w:color w:val="00466E"/>
                  <w:u w:val="single"/>
                  <w:lang w:eastAsia="ru-RU"/>
                </w:rPr>
                <w:t xml:space="preserve"> в Российской Федерации"</w:t>
              </w:r>
              <w:r w:rsidRPr="00263448">
                <w:rPr>
                  <w:rFonts w:ascii="Times New Roman" w:eastAsia="Times New Roman" w:hAnsi="Times New Roman" w:cs="Times New Roman"/>
                  <w:noProof/>
                  <w:color w:val="00466E"/>
                  <w:lang w:eastAsia="ru-RU"/>
                </w:rPr>
                <mc:AlternateContent>
                  <mc:Choice Requires="wps">
                    <w:drawing>
                      <wp:inline distT="0" distB="0" distL="0" distR="0" wp14:anchorId="5A09AB46" wp14:editId="6F351ECB">
                        <wp:extent cx="85725" cy="219075"/>
                        <wp:effectExtent l="0" t="0" r="0" b="0"/>
                        <wp:docPr id="4" name="AutoShape 3" descr="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ADAE1" id="AutoShape 3" o:spid="_x0000_s1026" al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href="http://docs.cntd.ru/document/90205319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" o:button="t" filled="f" stroked="f">
                        <v:fill o:detectmouseclick="t"/>
                        <o:lock v:ext="edit" aspectratio="t"/>
                        <w10:anchorlock/>
                      </v:rect>
                    </w:pict>
                  </mc:Fallback>
                </mc:AlternateContent>
              </w:r>
            </w:hyperlink>
          </w:p>
        </w:tc>
      </w:tr>
      <w:tr w:rsidR="00263448" w:rsidRPr="00263448" w:rsidTr="00263448">
        <w:tc>
          <w:tcPr>
            <w:tcW w:w="1718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________________</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noProof/>
                <w:color w:val="2D2D2D"/>
                <w:lang w:eastAsia="ru-RU"/>
              </w:rPr>
              <mc:AlternateContent>
                <mc:Choice Requires="wps">
                  <w:drawing>
                    <wp:inline distT="0" distB="0" distL="0" distR="0" wp14:anchorId="3FFC881A" wp14:editId="2ECC0DA2">
                      <wp:extent cx="85725" cy="219075"/>
                      <wp:effectExtent l="0" t="0" r="0" b="0"/>
                      <wp:docPr id="3" name="AutoShape 4" descr="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63230" id="AutoShape 4" o:spid="_x0000_s1026" al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" filled="f" stroked="f">
                      <o:lock v:ext="edit" aspectratio="t"/>
                      <w10:anchorlock/>
                    </v:rect>
                  </w:pict>
                </mc:Fallback>
              </mc:AlternateContent>
            </w:r>
            <w:r w:rsidRPr="00263448">
              <w:rPr>
                <w:rFonts w:ascii="Times New Roman" w:eastAsia="Times New Roman" w:hAnsi="Times New Roman" w:cs="Times New Roman"/>
                <w:color w:val="2D2D2D"/>
                <w:lang w:eastAsia="ru-RU"/>
              </w:rPr>
              <w:t> (Собрание законодательства Российской Федерации, 2007, N 31, ст.4006; 2010, N 28, ст.3553; 2013, N 27, ст.3436; N 52, ст.6961; 2015, N 27, ст.3947; 2016, N 27, ст.4198).</w:t>
            </w:r>
            <w:r w:rsidRPr="00263448">
              <w:rPr>
                <w:rFonts w:ascii="Times New Roman" w:eastAsia="Times New Roman" w:hAnsi="Times New Roman" w:cs="Times New Roman"/>
                <w:color w:val="2D2D2D"/>
                <w:lang w:eastAsia="ru-RU"/>
              </w:rPr>
              <w:br/>
            </w:r>
          </w:p>
        </w:tc>
      </w:tr>
      <w:tr w:rsidR="00263448" w:rsidRPr="00263448" w:rsidTr="002634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11</w:t>
            </w:r>
          </w:p>
        </w:tc>
      </w:tr>
      <w:tr w:rsidR="00263448" w:rsidRPr="00263448" w:rsidTr="00263448">
        <w:tc>
          <w:tcPr>
            <w:tcW w:w="1718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действующие организации инфраструктуры</w:t>
            </w:r>
          </w:p>
        </w:tc>
      </w:tr>
      <w:tr w:rsidR="00263448" w:rsidRPr="00263448" w:rsidTr="002634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718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создаваемые организации инфраструктуры</w:t>
            </w:r>
          </w:p>
        </w:tc>
      </w:tr>
      <w:tr w:rsidR="00263448" w:rsidRPr="00263448" w:rsidTr="002634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r>
    </w:tbl>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r>
    </w:p>
    <w:tbl>
      <w:tblPr>
        <w:tblW w:w="0" w:type="auto"/>
        <w:tblCellMar>
          <w:left w:w="0" w:type="dxa"/>
          <w:right w:w="0" w:type="dxa"/>
        </w:tblCellMar>
        <w:tblLook w:val="04A0" w:firstRow="1" w:lastRow="0" w:firstColumn="1" w:lastColumn="0" w:noHBand="0" w:noVBand="1"/>
      </w:tblPr>
      <w:tblGrid>
        <w:gridCol w:w="694"/>
        <w:gridCol w:w="694"/>
        <w:gridCol w:w="695"/>
        <w:gridCol w:w="741"/>
        <w:gridCol w:w="759"/>
        <w:gridCol w:w="695"/>
        <w:gridCol w:w="814"/>
        <w:gridCol w:w="702"/>
        <w:gridCol w:w="573"/>
        <w:gridCol w:w="509"/>
        <w:gridCol w:w="168"/>
        <w:gridCol w:w="616"/>
        <w:gridCol w:w="613"/>
        <w:gridCol w:w="573"/>
        <w:gridCol w:w="509"/>
      </w:tblGrid>
      <w:tr w:rsidR="00263448" w:rsidRPr="00263448" w:rsidTr="00263448">
        <w:trPr>
          <w:trHeight w:val="15"/>
        </w:trPr>
        <w:tc>
          <w:tcPr>
            <w:tcW w:w="1294"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85"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813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Информация об оказываемой организацией инфраструктуры</w:t>
            </w:r>
            <w:r w:rsidRPr="00263448">
              <w:rPr>
                <w:rFonts w:ascii="Times New Roman" w:eastAsia="Times New Roman" w:hAnsi="Times New Roman" w:cs="Times New Roman"/>
                <w:color w:val="2D2D2D"/>
                <w:lang w:eastAsia="ru-RU"/>
              </w:rPr>
              <w:br/>
              <w:t>(в том числе ее структурными подразделениями) поддержке субъектам МСП</w:t>
            </w:r>
          </w:p>
        </w:tc>
        <w:tc>
          <w:tcPr>
            <w:tcW w:w="6838"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организации инфраструктуры, а также структурных подразделений организации инфраструктуры (при наличии)</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руководителя организации инфраструктуры</w:t>
            </w:r>
          </w:p>
        </w:tc>
      </w:tr>
      <w:tr w:rsidR="00263448" w:rsidRPr="00263448" w:rsidTr="00263448">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форма</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наимено</w:t>
            </w:r>
            <w:proofErr w:type="spellEnd"/>
            <w:r w:rsidRPr="00263448">
              <w:rPr>
                <w:rFonts w:ascii="Times New Roman" w:eastAsia="Times New Roman" w:hAnsi="Times New Roman" w:cs="Times New Roman"/>
                <w:color w:val="2D2D2D"/>
                <w:lang w:eastAsia="ru-RU"/>
              </w:rPr>
              <w:t>-</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условия получения поддержки</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 для</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официаль</w:t>
            </w:r>
            <w:proofErr w:type="spellEnd"/>
            <w:r w:rsidRPr="00263448">
              <w:rPr>
                <w:rFonts w:ascii="Times New Roman" w:eastAsia="Times New Roman" w:hAnsi="Times New Roman" w:cs="Times New Roman"/>
                <w:color w:val="2D2D2D"/>
                <w:lang w:eastAsia="ru-RU"/>
              </w:rPr>
              <w:t>-</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фамилия,</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r>
      <w:tr w:rsidR="00263448" w:rsidRPr="00263448" w:rsidTr="00263448">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оказыва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емой</w:t>
            </w:r>
            <w:proofErr w:type="spellEnd"/>
            <w:r w:rsidRPr="00263448">
              <w:rPr>
                <w:rFonts w:ascii="Times New Roman" w:eastAsia="Times New Roman" w:hAnsi="Times New Roman" w:cs="Times New Roman"/>
                <w:color w:val="2D2D2D"/>
                <w:lang w:eastAsia="ru-RU"/>
              </w:rPr>
              <w:t xml:space="preserve"> поддержки</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вание</w:t>
            </w:r>
            <w:proofErr w:type="spellEnd"/>
            <w:r w:rsidRPr="00263448">
              <w:rPr>
                <w:rFonts w:ascii="Times New Roman" w:eastAsia="Times New Roman" w:hAnsi="Times New Roman" w:cs="Times New Roman"/>
                <w:color w:val="2D2D2D"/>
                <w:lang w:eastAsia="ru-RU"/>
              </w:rPr>
              <w:t xml:space="preserve"> мер поддержки или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условия получения поддержки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требования к субъекту МСП - получателю поддержки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возможный (макси-</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мально</w:t>
            </w:r>
            <w:proofErr w:type="spellEnd"/>
            <w:r w:rsidRPr="00263448">
              <w:rPr>
                <w:rFonts w:ascii="Times New Roman" w:eastAsia="Times New Roman" w:hAnsi="Times New Roman" w:cs="Times New Roman"/>
                <w:color w:val="2D2D2D"/>
                <w:lang w:eastAsia="ru-RU"/>
              </w:rPr>
              <w:t xml:space="preserve"> возможный) размер поддержки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стоимость получения поддержки либо указание на </w:t>
            </w:r>
            <w:proofErr w:type="spellStart"/>
            <w:r w:rsidRPr="00263448">
              <w:rPr>
                <w:rFonts w:ascii="Times New Roman" w:eastAsia="Times New Roman" w:hAnsi="Times New Roman" w:cs="Times New Roman"/>
                <w:color w:val="2D2D2D"/>
                <w:lang w:eastAsia="ru-RU"/>
              </w:rPr>
              <w:t>безвоз</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мездность</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предостав</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ления</w:t>
            </w:r>
            <w:proofErr w:type="spellEnd"/>
            <w:r w:rsidRPr="00263448">
              <w:rPr>
                <w:rFonts w:ascii="Times New Roman" w:eastAsia="Times New Roman" w:hAnsi="Times New Roman" w:cs="Times New Roman"/>
                <w:color w:val="2D2D2D"/>
                <w:lang w:eastAsia="ru-RU"/>
              </w:rPr>
              <w:t xml:space="preserve"> поддержки</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туры в пределах места нахождения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 указанный</w:t>
            </w:r>
            <w:r w:rsidRPr="00263448">
              <w:rPr>
                <w:rFonts w:ascii="Times New Roman" w:eastAsia="Times New Roman" w:hAnsi="Times New Roman" w:cs="Times New Roman"/>
                <w:color w:val="2D2D2D"/>
                <w:lang w:eastAsia="ru-RU"/>
              </w:rPr>
              <w:br/>
              <w:t xml:space="preserve">в Едином </w:t>
            </w:r>
            <w:proofErr w:type="spellStart"/>
            <w:r w:rsidRPr="00263448">
              <w:rPr>
                <w:rFonts w:ascii="Times New Roman" w:eastAsia="Times New Roman" w:hAnsi="Times New Roman" w:cs="Times New Roman"/>
                <w:color w:val="2D2D2D"/>
                <w:lang w:eastAsia="ru-RU"/>
              </w:rPr>
              <w:t>государст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венном реестре юридических лиц</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направле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корреспон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денции</w:t>
            </w:r>
            <w:proofErr w:type="spellEnd"/>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телефон</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элект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ронной</w:t>
            </w:r>
            <w:proofErr w:type="spellEnd"/>
            <w:r w:rsidRPr="00263448">
              <w:rPr>
                <w:rFonts w:ascii="Times New Roman" w:eastAsia="Times New Roman" w:hAnsi="Times New Roman" w:cs="Times New Roman"/>
                <w:color w:val="2D2D2D"/>
                <w:lang w:eastAsia="ru-RU"/>
              </w:rPr>
              <w:t xml:space="preserve"> почты</w:t>
            </w: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сайт в </w:t>
            </w:r>
            <w:proofErr w:type="spellStart"/>
            <w:r w:rsidRPr="00263448">
              <w:rPr>
                <w:rFonts w:ascii="Times New Roman" w:eastAsia="Times New Roman" w:hAnsi="Times New Roman" w:cs="Times New Roman"/>
                <w:color w:val="2D2D2D"/>
                <w:lang w:eastAsia="ru-RU"/>
              </w:rPr>
              <w:t>информа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ционно</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телеком-</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муникаци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онной</w:t>
            </w:r>
            <w:proofErr w:type="spellEnd"/>
            <w:r w:rsidRPr="00263448">
              <w:rPr>
                <w:rFonts w:ascii="Times New Roman" w:eastAsia="Times New Roman" w:hAnsi="Times New Roman" w:cs="Times New Roman"/>
                <w:color w:val="2D2D2D"/>
                <w:lang w:eastAsia="ru-RU"/>
              </w:rPr>
              <w:t xml:space="preserve"> сети "Интернет"</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имя, отчество (послед-</w:t>
            </w:r>
            <w:r w:rsidRPr="00263448">
              <w:rPr>
                <w:rFonts w:ascii="Times New Roman" w:eastAsia="Times New Roman" w:hAnsi="Times New Roman" w:cs="Times New Roman"/>
                <w:color w:val="2D2D2D"/>
                <w:lang w:eastAsia="ru-RU"/>
              </w:rPr>
              <w:br/>
              <w:t>нее - при наличии)</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телефон</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элект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ронной</w:t>
            </w:r>
            <w:proofErr w:type="spellEnd"/>
            <w:r w:rsidRPr="00263448">
              <w:rPr>
                <w:rFonts w:ascii="Times New Roman" w:eastAsia="Times New Roman" w:hAnsi="Times New Roman" w:cs="Times New Roman"/>
                <w:color w:val="2D2D2D"/>
                <w:lang w:eastAsia="ru-RU"/>
              </w:rPr>
              <w:t xml:space="preserve"> почты</w:t>
            </w: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17</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19</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25</w:t>
            </w:r>
          </w:p>
        </w:tc>
      </w:tr>
      <w:tr w:rsidR="00263448" w:rsidRPr="00263448" w:rsidTr="00263448">
        <w:tc>
          <w:tcPr>
            <w:tcW w:w="18295" w:type="dxa"/>
            <w:gridSpan w:val="1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действующие организации инфраструктуры</w:t>
            </w: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8295" w:type="dxa"/>
            <w:gridSpan w:val="1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создаваемые организации инфраструктуры</w:t>
            </w:r>
          </w:p>
        </w:tc>
      </w:tr>
      <w:tr w:rsidR="00263448" w:rsidRPr="00263448" w:rsidTr="00263448">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85"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X</w:t>
            </w:r>
          </w:p>
        </w:tc>
      </w:tr>
    </w:tbl>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br/>
      </w:r>
    </w:p>
    <w:tbl>
      <w:tblPr>
        <w:tblW w:w="0" w:type="auto"/>
        <w:tblCellMar>
          <w:left w:w="0" w:type="dxa"/>
          <w:right w:w="0" w:type="dxa"/>
        </w:tblCellMar>
        <w:tblLook w:val="04A0" w:firstRow="1" w:lastRow="0" w:firstColumn="1" w:lastColumn="0" w:noHBand="0" w:noVBand="1"/>
      </w:tblPr>
      <w:tblGrid>
        <w:gridCol w:w="2665"/>
        <w:gridCol w:w="1755"/>
        <w:gridCol w:w="1343"/>
        <w:gridCol w:w="1414"/>
        <w:gridCol w:w="2178"/>
      </w:tblGrid>
      <w:tr w:rsidR="00263448" w:rsidRPr="00263448" w:rsidTr="00263448">
        <w:trPr>
          <w:trHeight w:val="15"/>
        </w:trPr>
        <w:tc>
          <w:tcPr>
            <w:tcW w:w="7392"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587" w:type="dxa"/>
            <w:hideMark/>
          </w:tcPr>
          <w:p w:rsidR="00263448" w:rsidRPr="00263448" w:rsidRDefault="00263448" w:rsidP="00263448">
            <w:pPr>
              <w:pStyle w:val="a7"/>
              <w:rPr>
                <w:rFonts w:ascii="Times New Roman" w:eastAsia="Times New Roman" w:hAnsi="Times New Roman" w:cs="Times New Roman"/>
                <w:lang w:eastAsia="ru-RU"/>
              </w:rPr>
            </w:pPr>
          </w:p>
        </w:tc>
        <w:tc>
          <w:tcPr>
            <w:tcW w:w="2033" w:type="dxa"/>
            <w:hideMark/>
          </w:tcPr>
          <w:p w:rsidR="00263448" w:rsidRPr="00263448" w:rsidRDefault="00263448" w:rsidP="00263448">
            <w:pPr>
              <w:pStyle w:val="a7"/>
              <w:rPr>
                <w:rFonts w:ascii="Times New Roman" w:eastAsia="Times New Roman" w:hAnsi="Times New Roman" w:cs="Times New Roman"/>
                <w:lang w:eastAsia="ru-RU"/>
              </w:rPr>
            </w:pPr>
          </w:p>
        </w:tc>
        <w:tc>
          <w:tcPr>
            <w:tcW w:w="2957" w:type="dxa"/>
            <w:hideMark/>
          </w:tcPr>
          <w:p w:rsidR="00263448" w:rsidRPr="00263448" w:rsidRDefault="00263448" w:rsidP="00263448">
            <w:pPr>
              <w:pStyle w:val="a7"/>
              <w:rPr>
                <w:rFonts w:ascii="Times New Roman" w:eastAsia="Times New Roman" w:hAnsi="Times New Roman" w:cs="Times New Roman"/>
                <w:lang w:eastAsia="ru-RU"/>
              </w:rPr>
            </w:pPr>
          </w:p>
        </w:tc>
        <w:tc>
          <w:tcPr>
            <w:tcW w:w="3326"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20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нормативных правовых и правовых актов, являющихся основанием для включения организации инфраструктуры в реестр организаций инфраструктуры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сертификатов, подтверждающих соответствие организации инфраструктуры установленным требованиям (при наличии)</w:t>
            </w: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тип документа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документа (вид, наименование, дата, номер)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номер пункта (статьи) части документа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документа (дата, номер)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полное наименование сертифицирующей организации</w:t>
            </w: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28</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29</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30</w:t>
            </w:r>
          </w:p>
        </w:tc>
      </w:tr>
      <w:tr w:rsidR="00263448" w:rsidRPr="00263448" w:rsidTr="00263448">
        <w:tc>
          <w:tcPr>
            <w:tcW w:w="1829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действующие организации инфраструктуры</w:t>
            </w: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закон (решение) о бюджете, предусматривающий выделение бюджетных ассигнований из федерального бюджета, бюджета субъекта Российской Федерации и (или) местного бюджета на создание организации инфраструктуры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государственная (муниципальная) программа (подпрограмма), иная программа развития МСП, предусматривающая создание организации инфраструктуры полностью или частично за счет средств федерального бюджета, бюджетов субъектов Российской Федерации и (или) местных бюджетов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закон, иной нормативный правовой акт, устанавливающий требования к организации инфраструктуры либо предусматривающий право организации выполнять функции организаций инфраструктуры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829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создаваемые организации инфраструктуры</w:t>
            </w: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закон (решение) о бюджете, предусматривающий выделение бюджетных </w:t>
            </w:r>
            <w:r w:rsidRPr="00263448">
              <w:rPr>
                <w:rFonts w:ascii="Times New Roman" w:eastAsia="Times New Roman" w:hAnsi="Times New Roman" w:cs="Times New Roman"/>
                <w:color w:val="2D2D2D"/>
                <w:lang w:eastAsia="ru-RU"/>
              </w:rPr>
              <w:lastRenderedPageBreak/>
              <w:t>ассигнований из федерального бюджета, бюджета субъекта Российской Федерации и (или) местного бюджета на создание организации инфраструктуры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государственная (муниципальная) программа (подпрограмма), иная программа развития МСП, предусматривающая создание организации инфраструктуры полностью или частично за счет средств федерального бюджета, бюджетов субъектов Российской Федерации и (или) местных бюджетов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закон, иной нормативный правовой акт, устанавливающий требования к организации инфраструктуры либо предусматривающий право организации выполнять функции организаций инфраструктуры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3C3C3C"/>
          <w:lang w:eastAsia="ru-RU"/>
        </w:rPr>
      </w:pPr>
      <w:r w:rsidRPr="00263448">
        <w:rPr>
          <w:rFonts w:ascii="Times New Roman" w:eastAsia="Times New Roman" w:hAnsi="Times New Roman" w:cs="Times New Roman"/>
          <w:color w:val="3C3C3C"/>
          <w:lang w:eastAsia="ru-RU"/>
        </w:rPr>
        <w:t>Приложение N 3. Состав и форма направления сведений, предусмотренных пунктами 1 и 2 части 2 статьи 15.1 Федерального закона от 24 июля 2007 г. N 209-ФЗ "О развитии малого и среднего предпринимательства в Российской Федерации"</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Приложение N 3</w:t>
      </w:r>
      <w:r w:rsidRPr="00263448">
        <w:rPr>
          <w:rFonts w:ascii="Times New Roman" w:eastAsia="Times New Roman" w:hAnsi="Times New Roman" w:cs="Times New Roman"/>
          <w:color w:val="2D2D2D"/>
          <w:lang w:eastAsia="ru-RU"/>
        </w:rPr>
        <w:br/>
        <w:t>к приказу</w:t>
      </w:r>
      <w:r w:rsidRPr="00263448">
        <w:rPr>
          <w:rFonts w:ascii="Times New Roman" w:eastAsia="Times New Roman" w:hAnsi="Times New Roman" w:cs="Times New Roman"/>
          <w:color w:val="2D2D2D"/>
          <w:lang w:eastAsia="ru-RU"/>
        </w:rPr>
        <w:br/>
        <w:t>Минэкономразвития России</w:t>
      </w:r>
      <w:r w:rsidRPr="00263448">
        <w:rPr>
          <w:rFonts w:ascii="Times New Roman" w:eastAsia="Times New Roman" w:hAnsi="Times New Roman" w:cs="Times New Roman"/>
          <w:color w:val="2D2D2D"/>
          <w:lang w:eastAsia="ru-RU"/>
        </w:rPr>
        <w:br/>
        <w:t>от 13 июня 2017 года N 286</w:t>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Таблица 1. Предоставление сведений о созданных организациях инфраструктуры</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Таблица 1</w:t>
      </w:r>
    </w:p>
    <w:tbl>
      <w:tblPr>
        <w:tblW w:w="0" w:type="auto"/>
        <w:tblCellMar>
          <w:left w:w="0" w:type="dxa"/>
          <w:right w:w="0" w:type="dxa"/>
        </w:tblCellMar>
        <w:tblLook w:val="04A0" w:firstRow="1" w:lastRow="0" w:firstColumn="1" w:lastColumn="0" w:noHBand="0" w:noVBand="1"/>
      </w:tblPr>
      <w:tblGrid>
        <w:gridCol w:w="543"/>
        <w:gridCol w:w="1641"/>
        <w:gridCol w:w="1275"/>
        <w:gridCol w:w="1275"/>
        <w:gridCol w:w="1384"/>
        <w:gridCol w:w="1641"/>
        <w:gridCol w:w="1596"/>
      </w:tblGrid>
      <w:tr w:rsidR="00263448" w:rsidRPr="00263448" w:rsidTr="00263448">
        <w:trPr>
          <w:trHeight w:val="15"/>
        </w:trPr>
        <w:tc>
          <w:tcPr>
            <w:tcW w:w="739"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218"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2033" w:type="dxa"/>
            <w:hideMark/>
          </w:tcPr>
          <w:p w:rsidR="00263448" w:rsidRPr="00263448" w:rsidRDefault="00263448" w:rsidP="00263448">
            <w:pPr>
              <w:pStyle w:val="a7"/>
              <w:rPr>
                <w:rFonts w:ascii="Times New Roman" w:eastAsia="Times New Roman" w:hAnsi="Times New Roman" w:cs="Times New Roman"/>
                <w:lang w:eastAsia="ru-RU"/>
              </w:rPr>
            </w:pPr>
          </w:p>
        </w:tc>
        <w:tc>
          <w:tcPr>
            <w:tcW w:w="2033"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N п/п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Полное наименование организации, образующей инфраструктуру поддержки субъектов малого и среднего </w:t>
            </w:r>
            <w:proofErr w:type="spellStart"/>
            <w:r w:rsidRPr="00263448">
              <w:rPr>
                <w:rFonts w:ascii="Times New Roman" w:eastAsia="Times New Roman" w:hAnsi="Times New Roman" w:cs="Times New Roman"/>
                <w:color w:val="2D2D2D"/>
                <w:lang w:eastAsia="ru-RU"/>
              </w:rPr>
              <w:t>предпринима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тельства</w:t>
            </w:r>
            <w:proofErr w:type="spellEnd"/>
            <w:r w:rsidRPr="00263448">
              <w:rPr>
                <w:rFonts w:ascii="Times New Roman" w:eastAsia="Times New Roman" w:hAnsi="Times New Roman" w:cs="Times New Roman"/>
                <w:color w:val="2D2D2D"/>
                <w:lang w:eastAsia="ru-RU"/>
              </w:rPr>
              <w:t xml:space="preserve"> или имеющей право в соответствии </w:t>
            </w:r>
            <w:r w:rsidRPr="00263448">
              <w:rPr>
                <w:rFonts w:ascii="Times New Roman" w:eastAsia="Times New Roman" w:hAnsi="Times New Roman" w:cs="Times New Roman"/>
                <w:color w:val="2D2D2D"/>
                <w:lang w:eastAsia="ru-RU"/>
              </w:rPr>
              <w:lastRenderedPageBreak/>
              <w:t xml:space="preserve">с федеральными законами выполнять функции организаций, образующих инфраструктуру поддержки субъектов малого и среднего </w:t>
            </w:r>
            <w:proofErr w:type="spellStart"/>
            <w:r w:rsidRPr="00263448">
              <w:rPr>
                <w:rFonts w:ascii="Times New Roman" w:eastAsia="Times New Roman" w:hAnsi="Times New Roman" w:cs="Times New Roman"/>
                <w:color w:val="2D2D2D"/>
                <w:lang w:eastAsia="ru-RU"/>
              </w:rPr>
              <w:t>предпринима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тельства</w:t>
            </w:r>
            <w:proofErr w:type="spellEnd"/>
            <w:r w:rsidRPr="00263448">
              <w:rPr>
                <w:rFonts w:ascii="Times New Roman" w:eastAsia="Times New Roman" w:hAnsi="Times New Roman" w:cs="Times New Roman"/>
                <w:color w:val="2D2D2D"/>
                <w:lang w:eastAsia="ru-RU"/>
              </w:rPr>
              <w:t xml:space="preserve"> (далее соответственно - организация инфраструктуры, МСП), и ее организационно-</w:t>
            </w:r>
            <w:r w:rsidRPr="00263448">
              <w:rPr>
                <w:rFonts w:ascii="Times New Roman" w:eastAsia="Times New Roman" w:hAnsi="Times New Roman" w:cs="Times New Roman"/>
                <w:color w:val="2D2D2D"/>
                <w:lang w:eastAsia="ru-RU"/>
              </w:rPr>
              <w:br/>
              <w:t>правовая форма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Сокращен-</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ное</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наименова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ние</w:t>
            </w:r>
            <w:proofErr w:type="spellEnd"/>
            <w:r w:rsidRPr="00263448">
              <w:rPr>
                <w:rFonts w:ascii="Times New Roman" w:eastAsia="Times New Roman" w:hAnsi="Times New Roman" w:cs="Times New Roman"/>
                <w:color w:val="2D2D2D"/>
                <w:lang w:eastAsia="ru-RU"/>
              </w:rPr>
              <w:t xml:space="preserve">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Идентифи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кационный</w:t>
            </w:r>
            <w:proofErr w:type="spellEnd"/>
            <w:r w:rsidRPr="00263448">
              <w:rPr>
                <w:rFonts w:ascii="Times New Roman" w:eastAsia="Times New Roman" w:hAnsi="Times New Roman" w:cs="Times New Roman"/>
                <w:color w:val="2D2D2D"/>
                <w:lang w:eastAsia="ru-RU"/>
              </w:rPr>
              <w:t xml:space="preserve"> номер </w:t>
            </w:r>
            <w:proofErr w:type="spellStart"/>
            <w:r w:rsidRPr="00263448">
              <w:rPr>
                <w:rFonts w:ascii="Times New Roman" w:eastAsia="Times New Roman" w:hAnsi="Times New Roman" w:cs="Times New Roman"/>
                <w:color w:val="2D2D2D"/>
                <w:lang w:eastAsia="ru-RU"/>
              </w:rPr>
              <w:t>налогопла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тельщика</w:t>
            </w:r>
            <w:proofErr w:type="spellEnd"/>
            <w:r w:rsidRPr="00263448">
              <w:rPr>
                <w:rFonts w:ascii="Times New Roman" w:eastAsia="Times New Roman" w:hAnsi="Times New Roman" w:cs="Times New Roman"/>
                <w:color w:val="2D2D2D"/>
                <w:lang w:eastAsia="ru-RU"/>
              </w:rPr>
              <w:t xml:space="preserve">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туры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Основной </w:t>
            </w:r>
            <w:proofErr w:type="spellStart"/>
            <w:r w:rsidRPr="00263448">
              <w:rPr>
                <w:rFonts w:ascii="Times New Roman" w:eastAsia="Times New Roman" w:hAnsi="Times New Roman" w:cs="Times New Roman"/>
                <w:color w:val="2D2D2D"/>
                <w:lang w:eastAsia="ru-RU"/>
              </w:rPr>
              <w:t>государствен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регистраци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онный</w:t>
            </w:r>
            <w:proofErr w:type="spellEnd"/>
            <w:r w:rsidRPr="00263448">
              <w:rPr>
                <w:rFonts w:ascii="Times New Roman" w:eastAsia="Times New Roman" w:hAnsi="Times New Roman" w:cs="Times New Roman"/>
                <w:color w:val="2D2D2D"/>
                <w:lang w:eastAsia="ru-RU"/>
              </w:rPr>
              <w:t xml:space="preserve"> номер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туры; дата внесения </w:t>
            </w:r>
            <w:r w:rsidRPr="00263448">
              <w:rPr>
                <w:rFonts w:ascii="Times New Roman" w:eastAsia="Times New Roman" w:hAnsi="Times New Roman" w:cs="Times New Roman"/>
                <w:color w:val="2D2D2D"/>
                <w:lang w:eastAsia="ru-RU"/>
              </w:rPr>
              <w:lastRenderedPageBreak/>
              <w:t xml:space="preserve">сведений об организации </w:t>
            </w: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туры в Единый </w:t>
            </w:r>
            <w:proofErr w:type="spellStart"/>
            <w:r w:rsidRPr="00263448">
              <w:rPr>
                <w:rFonts w:ascii="Times New Roman" w:eastAsia="Times New Roman" w:hAnsi="Times New Roman" w:cs="Times New Roman"/>
                <w:color w:val="2D2D2D"/>
                <w:lang w:eastAsia="ru-RU"/>
              </w:rPr>
              <w:t>государствен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реестр юридических лиц</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Наименования структурных подразделений организации инфраструктуры, реализующих меры поддержки субъектов МСП по отдельным </w:t>
            </w:r>
            <w:r w:rsidRPr="00263448">
              <w:rPr>
                <w:rFonts w:ascii="Times New Roman" w:eastAsia="Times New Roman" w:hAnsi="Times New Roman" w:cs="Times New Roman"/>
                <w:color w:val="2D2D2D"/>
                <w:lang w:eastAsia="ru-RU"/>
              </w:rPr>
              <w:lastRenderedPageBreak/>
              <w:t>направлениям поддержки (при наличии)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Тип организации инфраструктуры в соответствии с </w:t>
            </w:r>
            <w:hyperlink r:id="rId21" w:history="1">
              <w:r w:rsidRPr="00263448">
                <w:rPr>
                  <w:rFonts w:ascii="Times New Roman" w:eastAsia="Times New Roman" w:hAnsi="Times New Roman" w:cs="Times New Roman"/>
                  <w:color w:val="00466E"/>
                  <w:u w:val="single"/>
                  <w:lang w:eastAsia="ru-RU"/>
                </w:rPr>
                <w:t>частью 2 статьи 15 Федерального закона от 24 июля 2007 г.</w:t>
              </w:r>
              <w:r w:rsidRPr="00263448">
                <w:rPr>
                  <w:rFonts w:ascii="Times New Roman" w:eastAsia="Times New Roman" w:hAnsi="Times New Roman" w:cs="Times New Roman"/>
                  <w:color w:val="00466E"/>
                  <w:u w:val="single"/>
                  <w:lang w:eastAsia="ru-RU"/>
                </w:rPr>
                <w:br/>
                <w:t xml:space="preserve">N 209-ФЗ "О развитии малого и </w:t>
              </w:r>
              <w:r w:rsidRPr="00263448">
                <w:rPr>
                  <w:rFonts w:ascii="Times New Roman" w:eastAsia="Times New Roman" w:hAnsi="Times New Roman" w:cs="Times New Roman"/>
                  <w:color w:val="00466E"/>
                  <w:u w:val="single"/>
                  <w:lang w:eastAsia="ru-RU"/>
                </w:rPr>
                <w:lastRenderedPageBreak/>
                <w:t xml:space="preserve">среднего </w:t>
              </w:r>
              <w:proofErr w:type="spellStart"/>
              <w:r w:rsidRPr="00263448">
                <w:rPr>
                  <w:rFonts w:ascii="Times New Roman" w:eastAsia="Times New Roman" w:hAnsi="Times New Roman" w:cs="Times New Roman"/>
                  <w:color w:val="00466E"/>
                  <w:u w:val="single"/>
                  <w:lang w:eastAsia="ru-RU"/>
                </w:rPr>
                <w:t>предпринима</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t>тельства</w:t>
              </w:r>
              <w:proofErr w:type="spellEnd"/>
              <w:r w:rsidRPr="00263448">
                <w:rPr>
                  <w:rFonts w:ascii="Times New Roman" w:eastAsia="Times New Roman" w:hAnsi="Times New Roman" w:cs="Times New Roman"/>
                  <w:color w:val="00466E"/>
                  <w:u w:val="single"/>
                  <w:lang w:eastAsia="ru-RU"/>
                </w:rPr>
                <w:t xml:space="preserve"> в Российской Федерации"</w:t>
              </w:r>
            </w:hyperlink>
            <w:r w:rsidRPr="00263448">
              <w:rPr>
                <w:rFonts w:ascii="Times New Roman" w:eastAsia="Times New Roman" w:hAnsi="Times New Roman" w:cs="Times New Roman"/>
                <w:noProof/>
                <w:color w:val="2D2D2D"/>
                <w:lang w:eastAsia="ru-RU"/>
              </w:rPr>
              <mc:AlternateContent>
                <mc:Choice Requires="wps">
                  <w:drawing>
                    <wp:inline distT="0" distB="0" distL="0" distR="0" wp14:anchorId="55FE27F5" wp14:editId="72DDCCF7">
                      <wp:extent cx="85725" cy="219075"/>
                      <wp:effectExtent l="0" t="0" r="0" b="0"/>
                      <wp:docPr id="2" name="AutoShape 5" descr="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E6E14" id="AutoShape 5" o:spid="_x0000_s1026" al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" filled="f" stroked="f">
                      <o:lock v:ext="edit" aspectratio="t"/>
                      <w10:anchorlock/>
                    </v:rect>
                  </w:pict>
                </mc:Fallback>
              </mc:AlternateContent>
            </w:r>
          </w:p>
        </w:tc>
      </w:tr>
      <w:tr w:rsidR="00263448" w:rsidRPr="00263448" w:rsidTr="002634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7</w:t>
            </w:r>
          </w:p>
        </w:tc>
      </w:tr>
      <w:tr w:rsidR="00263448" w:rsidRPr="00263448" w:rsidTr="0026344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________________</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noProof/>
          <w:color w:val="2D2D2D"/>
          <w:lang w:eastAsia="ru-RU"/>
        </w:rPr>
        <mc:AlternateContent>
          <mc:Choice Requires="wps">
            <w:drawing>
              <wp:inline distT="0" distB="0" distL="0" distR="0" wp14:anchorId="124FCC08" wp14:editId="041E1D3F">
                <wp:extent cx="85725" cy="219075"/>
                <wp:effectExtent l="0" t="0" r="0" b="0"/>
                <wp:docPr id="1" name="AutoShape 6" descr="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EDBD5" id="AutoShape 6" o:spid="_x0000_s1026" al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" filled="f" stroked="f">
                <o:lock v:ext="edit" aspectratio="t"/>
                <w10:anchorlock/>
              </v:rect>
            </w:pict>
          </mc:Fallback>
        </mc:AlternateContent>
      </w:r>
      <w:r w:rsidRPr="00263448">
        <w:rPr>
          <w:rFonts w:ascii="Times New Roman" w:eastAsia="Times New Roman" w:hAnsi="Times New Roman" w:cs="Times New Roman"/>
          <w:color w:val="2D2D2D"/>
          <w:lang w:eastAsia="ru-RU"/>
        </w:rPr>
        <w:t> (Собрание законодательства Российской Федерации, 2007, N 31, ст.4006; 2010, N 28, ст.3553; 2013, N 27, ст.3436; N 52, ст.6961; 2015, N 27, ст.3947; 2016, N 27, ст.4198).</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tbl>
      <w:tblPr>
        <w:tblW w:w="0" w:type="auto"/>
        <w:tblCellMar>
          <w:left w:w="0" w:type="dxa"/>
          <w:right w:w="0" w:type="dxa"/>
        </w:tblCellMar>
        <w:tblLook w:val="04A0" w:firstRow="1" w:lastRow="0" w:firstColumn="1" w:lastColumn="0" w:noHBand="0" w:noVBand="1"/>
      </w:tblPr>
      <w:tblGrid>
        <w:gridCol w:w="624"/>
        <w:gridCol w:w="782"/>
        <w:gridCol w:w="649"/>
        <w:gridCol w:w="782"/>
        <w:gridCol w:w="782"/>
        <w:gridCol w:w="782"/>
        <w:gridCol w:w="766"/>
        <w:gridCol w:w="647"/>
        <w:gridCol w:w="520"/>
        <w:gridCol w:w="570"/>
        <w:gridCol w:w="660"/>
        <w:gridCol w:w="701"/>
        <w:gridCol w:w="520"/>
        <w:gridCol w:w="570"/>
      </w:tblGrid>
      <w:tr w:rsidR="00263448" w:rsidRPr="00263448" w:rsidTr="00263448">
        <w:trPr>
          <w:trHeight w:val="15"/>
        </w:trPr>
        <w:tc>
          <w:tcPr>
            <w:tcW w:w="1109"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924"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924"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813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Информация об оказываемой организацией инфраструктуры (в том числе ее структурными подразделениями) поддержке субъектам МСП</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организации инфраструктуры, а также структурных подразделений организации инфраструктуры (при наличии)</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руководителя организации инфраструктуры</w:t>
            </w:r>
          </w:p>
        </w:tc>
      </w:tr>
      <w:tr w:rsidR="00263448" w:rsidRPr="00263448" w:rsidTr="00263448">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форма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наимено</w:t>
            </w:r>
            <w:proofErr w:type="spellEnd"/>
            <w:r w:rsidRPr="00263448">
              <w:rPr>
                <w:rFonts w:ascii="Times New Roman" w:eastAsia="Times New Roman" w:hAnsi="Times New Roman" w:cs="Times New Roman"/>
                <w:color w:val="2D2D2D"/>
                <w:lang w:eastAsia="ru-RU"/>
              </w:rPr>
              <w:t>-</w:t>
            </w:r>
          </w:p>
        </w:tc>
        <w:tc>
          <w:tcPr>
            <w:tcW w:w="554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условия получения поддержки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офици</w:t>
            </w:r>
            <w:proofErr w:type="spellEnd"/>
            <w:r w:rsidRPr="00263448">
              <w:rPr>
                <w:rFonts w:ascii="Times New Roman" w:eastAsia="Times New Roman" w:hAnsi="Times New Roman" w:cs="Times New Roman"/>
                <w:color w:val="2D2D2D"/>
                <w:lang w:eastAsia="ru-RU"/>
              </w:rPr>
              <w: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фами</w:t>
            </w:r>
            <w:proofErr w:type="spellEnd"/>
            <w:r w:rsidRPr="00263448">
              <w:rPr>
                <w:rFonts w:ascii="Times New Roman" w:eastAsia="Times New Roman" w:hAnsi="Times New Roman" w:cs="Times New Roman"/>
                <w:color w:val="2D2D2D"/>
                <w:lang w:eastAsia="ru-RU"/>
              </w:rPr>
              <w: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w:t>
            </w:r>
          </w:p>
        </w:tc>
      </w:tr>
      <w:tr w:rsidR="00263448" w:rsidRPr="00263448" w:rsidTr="00263448">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оказы</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ваемой</w:t>
            </w:r>
            <w:proofErr w:type="spellEnd"/>
            <w:r w:rsidRPr="00263448">
              <w:rPr>
                <w:rFonts w:ascii="Times New Roman" w:eastAsia="Times New Roman" w:hAnsi="Times New Roman" w:cs="Times New Roman"/>
                <w:color w:val="2D2D2D"/>
                <w:lang w:eastAsia="ru-RU"/>
              </w:rPr>
              <w:t xml:space="preserve"> под-</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держки</w:t>
            </w:r>
            <w:proofErr w:type="spellEnd"/>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вание</w:t>
            </w:r>
            <w:proofErr w:type="spellEnd"/>
            <w:r w:rsidRPr="00263448">
              <w:rPr>
                <w:rFonts w:ascii="Times New Roman" w:eastAsia="Times New Roman" w:hAnsi="Times New Roman" w:cs="Times New Roman"/>
                <w:color w:val="2D2D2D"/>
                <w:lang w:eastAsia="ru-RU"/>
              </w:rPr>
              <w:t xml:space="preserve"> мер поддержки или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условия </w:t>
            </w:r>
            <w:proofErr w:type="spellStart"/>
            <w:r w:rsidRPr="00263448">
              <w:rPr>
                <w:rFonts w:ascii="Times New Roman" w:eastAsia="Times New Roman" w:hAnsi="Times New Roman" w:cs="Times New Roman"/>
                <w:color w:val="2D2D2D"/>
                <w:lang w:eastAsia="ru-RU"/>
              </w:rPr>
              <w:t>получе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под-</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держки</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требова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к субъекту МСП - </w:t>
            </w:r>
            <w:proofErr w:type="spellStart"/>
            <w:r w:rsidRPr="00263448">
              <w:rPr>
                <w:rFonts w:ascii="Times New Roman" w:eastAsia="Times New Roman" w:hAnsi="Times New Roman" w:cs="Times New Roman"/>
                <w:color w:val="2D2D2D"/>
                <w:lang w:eastAsia="ru-RU"/>
              </w:rPr>
              <w:t>получа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телю</w:t>
            </w:r>
            <w:proofErr w:type="spellEnd"/>
            <w:r w:rsidRPr="00263448">
              <w:rPr>
                <w:rFonts w:ascii="Times New Roman" w:eastAsia="Times New Roman" w:hAnsi="Times New Roman" w:cs="Times New Roman"/>
                <w:color w:val="2D2D2D"/>
                <w:lang w:eastAsia="ru-RU"/>
              </w:rPr>
              <w:t xml:space="preserve"> подд</w:t>
            </w:r>
            <w:r w:rsidRPr="00263448">
              <w:rPr>
                <w:rFonts w:ascii="Times New Roman" w:eastAsia="Times New Roman" w:hAnsi="Times New Roman" w:cs="Times New Roman"/>
                <w:color w:val="2D2D2D"/>
                <w:lang w:eastAsia="ru-RU"/>
              </w:rPr>
              <w:lastRenderedPageBreak/>
              <w:t>ержки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lastRenderedPageBreak/>
              <w:t>возмож</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(макси-</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мально</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возмож</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размер </w:t>
            </w:r>
            <w:r w:rsidRPr="00263448">
              <w:rPr>
                <w:rFonts w:ascii="Times New Roman" w:eastAsia="Times New Roman" w:hAnsi="Times New Roman" w:cs="Times New Roman"/>
                <w:color w:val="2D2D2D"/>
                <w:lang w:eastAsia="ru-RU"/>
              </w:rPr>
              <w:lastRenderedPageBreak/>
              <w:t>поддержки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стоимость получения поддержки либо указание </w:t>
            </w:r>
            <w:r w:rsidRPr="00263448">
              <w:rPr>
                <w:rFonts w:ascii="Times New Roman" w:eastAsia="Times New Roman" w:hAnsi="Times New Roman" w:cs="Times New Roman"/>
                <w:color w:val="2D2D2D"/>
                <w:lang w:eastAsia="ru-RU"/>
              </w:rPr>
              <w:lastRenderedPageBreak/>
              <w:t xml:space="preserve">на </w:t>
            </w:r>
            <w:proofErr w:type="spellStart"/>
            <w:r w:rsidRPr="00263448">
              <w:rPr>
                <w:rFonts w:ascii="Times New Roman" w:eastAsia="Times New Roman" w:hAnsi="Times New Roman" w:cs="Times New Roman"/>
                <w:color w:val="2D2D2D"/>
                <w:lang w:eastAsia="ru-RU"/>
              </w:rPr>
              <w:t>безвоз</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мездность</w:t>
            </w:r>
            <w:proofErr w:type="spellEnd"/>
            <w:r w:rsidRPr="00263448">
              <w:rPr>
                <w:rFonts w:ascii="Times New Roman" w:eastAsia="Times New Roman" w:hAnsi="Times New Roman" w:cs="Times New Roman"/>
                <w:color w:val="2D2D2D"/>
                <w:lang w:eastAsia="ru-RU"/>
              </w:rPr>
              <w:t xml:space="preserve"> предо-</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ставления</w:t>
            </w:r>
            <w:proofErr w:type="spellEnd"/>
            <w:r w:rsidRPr="00263448">
              <w:rPr>
                <w:rFonts w:ascii="Times New Roman" w:eastAsia="Times New Roman" w:hAnsi="Times New Roman" w:cs="Times New Roman"/>
                <w:color w:val="2D2D2D"/>
                <w:lang w:eastAsia="ru-RU"/>
              </w:rPr>
              <w:t xml:space="preserve"> поддержки</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lastRenderedPageBreak/>
              <w:t>организа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r w:rsidRPr="00263448">
              <w:rPr>
                <w:rFonts w:ascii="Times New Roman" w:eastAsia="Times New Roman" w:hAnsi="Times New Roman" w:cs="Times New Roman"/>
                <w:color w:val="2D2D2D"/>
                <w:lang w:eastAsia="ru-RU"/>
              </w:rPr>
              <w:t xml:space="preserve"> в пределах </w:t>
            </w:r>
            <w:r w:rsidRPr="00263448">
              <w:rPr>
                <w:rFonts w:ascii="Times New Roman" w:eastAsia="Times New Roman" w:hAnsi="Times New Roman" w:cs="Times New Roman"/>
                <w:color w:val="2D2D2D"/>
                <w:lang w:eastAsia="ru-RU"/>
              </w:rPr>
              <w:lastRenderedPageBreak/>
              <w:t xml:space="preserve">места </w:t>
            </w:r>
            <w:proofErr w:type="spellStart"/>
            <w:r w:rsidRPr="00263448">
              <w:rPr>
                <w:rFonts w:ascii="Times New Roman" w:eastAsia="Times New Roman" w:hAnsi="Times New Roman" w:cs="Times New Roman"/>
                <w:color w:val="2D2D2D"/>
                <w:lang w:eastAsia="ru-RU"/>
              </w:rPr>
              <w:t>нахожде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организа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r w:rsidRPr="00263448">
              <w:rPr>
                <w:rFonts w:ascii="Times New Roman" w:eastAsia="Times New Roman" w:hAnsi="Times New Roman" w:cs="Times New Roman"/>
                <w:color w:val="2D2D2D"/>
                <w:lang w:eastAsia="ru-RU"/>
              </w:rPr>
              <w:t xml:space="preserve">, указанный в Едином </w:t>
            </w:r>
            <w:proofErr w:type="spellStart"/>
            <w:r w:rsidRPr="00263448">
              <w:rPr>
                <w:rFonts w:ascii="Times New Roman" w:eastAsia="Times New Roman" w:hAnsi="Times New Roman" w:cs="Times New Roman"/>
                <w:color w:val="2D2D2D"/>
                <w:lang w:eastAsia="ru-RU"/>
              </w:rPr>
              <w:t>государст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венном реестре </w:t>
            </w:r>
            <w:proofErr w:type="spellStart"/>
            <w:r w:rsidRPr="00263448">
              <w:rPr>
                <w:rFonts w:ascii="Times New Roman" w:eastAsia="Times New Roman" w:hAnsi="Times New Roman" w:cs="Times New Roman"/>
                <w:color w:val="2D2D2D"/>
                <w:lang w:eastAsia="ru-RU"/>
              </w:rPr>
              <w:t>юридичес</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ких лиц</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для </w:t>
            </w:r>
            <w:proofErr w:type="spellStart"/>
            <w:r w:rsidRPr="00263448">
              <w:rPr>
                <w:rFonts w:ascii="Times New Roman" w:eastAsia="Times New Roman" w:hAnsi="Times New Roman" w:cs="Times New Roman"/>
                <w:color w:val="2D2D2D"/>
                <w:lang w:eastAsia="ru-RU"/>
              </w:rPr>
              <w:t>направ</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ления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коррес</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понден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lastRenderedPageBreak/>
              <w:t>ции</w:t>
            </w:r>
            <w:proofErr w:type="spellEnd"/>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такт-</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w:t>
            </w:r>
            <w:r w:rsidRPr="00263448">
              <w:rPr>
                <w:rFonts w:ascii="Times New Roman" w:eastAsia="Times New Roman" w:hAnsi="Times New Roman" w:cs="Times New Roman"/>
                <w:color w:val="2D2D2D"/>
                <w:lang w:eastAsia="ru-RU"/>
              </w:rPr>
              <w:br/>
              <w:t>фон</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элект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ной почты</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альный</w:t>
            </w:r>
            <w:proofErr w:type="spellEnd"/>
            <w:r w:rsidRPr="00263448">
              <w:rPr>
                <w:rFonts w:ascii="Times New Roman" w:eastAsia="Times New Roman" w:hAnsi="Times New Roman" w:cs="Times New Roman"/>
                <w:color w:val="2D2D2D"/>
                <w:lang w:eastAsia="ru-RU"/>
              </w:rPr>
              <w:t xml:space="preserve"> сайт в </w:t>
            </w:r>
            <w:proofErr w:type="spellStart"/>
            <w:r w:rsidRPr="00263448">
              <w:rPr>
                <w:rFonts w:ascii="Times New Roman" w:eastAsia="Times New Roman" w:hAnsi="Times New Roman" w:cs="Times New Roman"/>
                <w:color w:val="2D2D2D"/>
                <w:lang w:eastAsia="ru-RU"/>
              </w:rPr>
              <w:t>инфор</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мацион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но-</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lastRenderedPageBreak/>
              <w:t>теле-</w:t>
            </w:r>
            <w:r w:rsidRPr="00263448">
              <w:rPr>
                <w:rFonts w:ascii="Times New Roman" w:eastAsia="Times New Roman" w:hAnsi="Times New Roman" w:cs="Times New Roman"/>
                <w:color w:val="2D2D2D"/>
                <w:lang w:eastAsia="ru-RU"/>
              </w:rPr>
              <w:br/>
              <w:t>комму-</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никаци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онной</w:t>
            </w:r>
            <w:proofErr w:type="spellEnd"/>
            <w:r w:rsidRPr="00263448">
              <w:rPr>
                <w:rFonts w:ascii="Times New Roman" w:eastAsia="Times New Roman" w:hAnsi="Times New Roman" w:cs="Times New Roman"/>
                <w:color w:val="2D2D2D"/>
                <w:lang w:eastAsia="ru-RU"/>
              </w:rPr>
              <w:t xml:space="preserve"> сети "</w:t>
            </w:r>
            <w:proofErr w:type="spellStart"/>
            <w:r w:rsidRPr="00263448">
              <w:rPr>
                <w:rFonts w:ascii="Times New Roman" w:eastAsia="Times New Roman" w:hAnsi="Times New Roman" w:cs="Times New Roman"/>
                <w:color w:val="2D2D2D"/>
                <w:lang w:eastAsia="ru-RU"/>
              </w:rPr>
              <w:t>Интер</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нет"</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лия, имя, отчество (послед-</w:t>
            </w:r>
            <w:r w:rsidRPr="00263448">
              <w:rPr>
                <w:rFonts w:ascii="Times New Roman" w:eastAsia="Times New Roman" w:hAnsi="Times New Roman" w:cs="Times New Roman"/>
                <w:color w:val="2D2D2D"/>
                <w:lang w:eastAsia="ru-RU"/>
              </w:rPr>
              <w:br/>
              <w:t>нее - при нал</w:t>
            </w:r>
            <w:r w:rsidRPr="00263448">
              <w:rPr>
                <w:rFonts w:ascii="Times New Roman" w:eastAsia="Times New Roman" w:hAnsi="Times New Roman" w:cs="Times New Roman"/>
                <w:color w:val="2D2D2D"/>
                <w:lang w:eastAsia="ru-RU"/>
              </w:rPr>
              <w:lastRenderedPageBreak/>
              <w:t>ичии)</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такт-</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w:t>
            </w:r>
            <w:r w:rsidRPr="00263448">
              <w:rPr>
                <w:rFonts w:ascii="Times New Roman" w:eastAsia="Times New Roman" w:hAnsi="Times New Roman" w:cs="Times New Roman"/>
                <w:color w:val="2D2D2D"/>
                <w:lang w:eastAsia="ru-RU"/>
              </w:rPr>
              <w:br/>
              <w:t>фон</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элект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ной почты</w:t>
            </w: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21</w:t>
            </w: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r>
    </w:p>
    <w:tbl>
      <w:tblPr>
        <w:tblW w:w="0" w:type="auto"/>
        <w:tblCellMar>
          <w:left w:w="0" w:type="dxa"/>
          <w:right w:w="0" w:type="dxa"/>
        </w:tblCellMar>
        <w:tblLook w:val="04A0" w:firstRow="1" w:lastRow="0" w:firstColumn="1" w:lastColumn="0" w:noHBand="0" w:noVBand="1"/>
      </w:tblPr>
      <w:tblGrid>
        <w:gridCol w:w="2645"/>
        <w:gridCol w:w="1728"/>
        <w:gridCol w:w="1384"/>
        <w:gridCol w:w="1432"/>
        <w:gridCol w:w="2166"/>
      </w:tblGrid>
      <w:tr w:rsidR="00263448" w:rsidRPr="00263448" w:rsidTr="00263448">
        <w:trPr>
          <w:trHeight w:val="15"/>
        </w:trPr>
        <w:tc>
          <w:tcPr>
            <w:tcW w:w="3696"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2402"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20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нормативных правовых и правовых актов, являющихся основанием для включения организации инфраструктуры в реестр организаций инфраструктуры</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сертификатов, подтверждающих соответствие организации инфраструктуры установленным требованиям</w:t>
            </w:r>
            <w:r w:rsidRPr="00263448">
              <w:rPr>
                <w:rFonts w:ascii="Times New Roman" w:eastAsia="Times New Roman" w:hAnsi="Times New Roman" w:cs="Times New Roman"/>
                <w:color w:val="2D2D2D"/>
                <w:lang w:eastAsia="ru-RU"/>
              </w:rPr>
              <w:br/>
              <w:t>(при наличии)</w:t>
            </w:r>
          </w:p>
        </w:tc>
      </w:tr>
      <w:tr w:rsidR="00263448" w:rsidRPr="00263448" w:rsidTr="0026344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тип документа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документа (вид, наименование, дата, номер)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номер пункта (статьи) части документа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документа (дата, номер)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полное наименование сертифицирующей организации</w:t>
            </w:r>
          </w:p>
        </w:tc>
      </w:tr>
      <w:tr w:rsidR="00263448" w:rsidRPr="00263448" w:rsidTr="0026344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26</w:t>
            </w:r>
          </w:p>
        </w:tc>
      </w:tr>
      <w:tr w:rsidR="00263448" w:rsidRPr="00263448" w:rsidTr="0026344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закон (решение) о бюджете, предусматривающий выделение бюджетных </w:t>
            </w:r>
            <w:r w:rsidRPr="00263448">
              <w:rPr>
                <w:rFonts w:ascii="Times New Roman" w:eastAsia="Times New Roman" w:hAnsi="Times New Roman" w:cs="Times New Roman"/>
                <w:color w:val="2D2D2D"/>
                <w:lang w:eastAsia="ru-RU"/>
              </w:rPr>
              <w:lastRenderedPageBreak/>
              <w:t>ассигнований из федерального бюджета, бюджета субъекта Российской Федерации и (или) местного бюджета на создание организации инфраструктуры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государственная (муниципальная) программа (подпрограмма), иная программа развития МСП, предусматривающая создание организации инфраструктуры полностью или частично за счет средств федерального бюджета и (или), бюджетов субъектов Российской Федерации и (или) местных бюджетов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закон, иной нормативный правовой акт, устанавливающий требования к организации инфраструктуры либо предусматривающий право организации выполнять функции организаций инфраструктуры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Таблица 2. Предоставление сведений о создаваемых организациях инфраструктуры</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Таблица 2</w:t>
      </w:r>
    </w:p>
    <w:tbl>
      <w:tblPr>
        <w:tblW w:w="0" w:type="auto"/>
        <w:tblCellMar>
          <w:left w:w="0" w:type="dxa"/>
          <w:right w:w="0" w:type="dxa"/>
        </w:tblCellMar>
        <w:tblLook w:val="04A0" w:firstRow="1" w:lastRow="0" w:firstColumn="1" w:lastColumn="0" w:noHBand="0" w:noVBand="1"/>
      </w:tblPr>
      <w:tblGrid>
        <w:gridCol w:w="500"/>
        <w:gridCol w:w="910"/>
        <w:gridCol w:w="877"/>
        <w:gridCol w:w="1100"/>
        <w:gridCol w:w="906"/>
        <w:gridCol w:w="878"/>
        <w:gridCol w:w="978"/>
        <w:gridCol w:w="805"/>
        <w:gridCol w:w="845"/>
        <w:gridCol w:w="694"/>
        <w:gridCol w:w="862"/>
      </w:tblGrid>
      <w:tr w:rsidR="00263448" w:rsidRPr="00263448" w:rsidTr="00263448">
        <w:trPr>
          <w:trHeight w:val="15"/>
        </w:trPr>
        <w:tc>
          <w:tcPr>
            <w:tcW w:w="554"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663"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924"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N п/п</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Полное </w:t>
            </w:r>
            <w:proofErr w:type="spellStart"/>
            <w:r w:rsidRPr="00263448">
              <w:rPr>
                <w:rFonts w:ascii="Times New Roman" w:eastAsia="Times New Roman" w:hAnsi="Times New Roman" w:cs="Times New Roman"/>
                <w:color w:val="2D2D2D"/>
                <w:lang w:eastAsia="ru-RU"/>
              </w:rPr>
              <w:t>наимено</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вание</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организа</w:t>
            </w:r>
            <w:proofErr w:type="spellEnd"/>
            <w:r w:rsidRPr="00263448">
              <w:rPr>
                <w:rFonts w:ascii="Times New Roman" w:eastAsia="Times New Roman" w:hAnsi="Times New Roman" w:cs="Times New Roman"/>
                <w:color w:val="2D2D2D"/>
                <w:lang w:eastAsia="ru-RU"/>
              </w:rPr>
              <w: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Плани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руемый</w:t>
            </w:r>
            <w:proofErr w:type="spellEnd"/>
            <w:r w:rsidRPr="00263448">
              <w:rPr>
                <w:rFonts w:ascii="Times New Roman" w:eastAsia="Times New Roman" w:hAnsi="Times New Roman" w:cs="Times New Roman"/>
                <w:color w:val="2D2D2D"/>
                <w:lang w:eastAsia="ru-RU"/>
              </w:rPr>
              <w:t xml:space="preserve"> срок создания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Тип </w:t>
            </w:r>
            <w:proofErr w:type="spellStart"/>
            <w:r w:rsidRPr="00263448">
              <w:rPr>
                <w:rFonts w:ascii="Times New Roman" w:eastAsia="Times New Roman" w:hAnsi="Times New Roman" w:cs="Times New Roman"/>
                <w:color w:val="2D2D2D"/>
                <w:lang w:eastAsia="ru-RU"/>
              </w:rPr>
              <w:t>создавае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мой организации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Планиру</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емая</w:t>
            </w:r>
            <w:proofErr w:type="spellEnd"/>
            <w:r w:rsidRPr="00263448">
              <w:rPr>
                <w:rFonts w:ascii="Times New Roman" w:eastAsia="Times New Roman" w:hAnsi="Times New Roman" w:cs="Times New Roman"/>
                <w:color w:val="2D2D2D"/>
                <w:lang w:eastAsia="ru-RU"/>
              </w:rPr>
              <w:t xml:space="preserve"> форма оказания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Наиме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нование</w:t>
            </w:r>
            <w:proofErr w:type="spellEnd"/>
            <w:r w:rsidRPr="00263448">
              <w:rPr>
                <w:rFonts w:ascii="Times New Roman" w:eastAsia="Times New Roman" w:hAnsi="Times New Roman" w:cs="Times New Roman"/>
                <w:color w:val="2D2D2D"/>
                <w:lang w:eastAsia="ru-RU"/>
              </w:rPr>
              <w:t xml:space="preserve"> меры под-</w:t>
            </w:r>
          </w:p>
        </w:tc>
        <w:tc>
          <w:tcPr>
            <w:tcW w:w="60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исполнителя в органе исполнительной власти субъекта Российской Федерации, уполномоченного на создание организации инфраструктуры</w:t>
            </w:r>
          </w:p>
        </w:tc>
      </w:tr>
      <w:tr w:rsidR="00263448" w:rsidRPr="00263448" w:rsidTr="002634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r w:rsidRPr="00263448">
              <w:rPr>
                <w:rFonts w:ascii="Times New Roman" w:eastAsia="Times New Roman" w:hAnsi="Times New Roman" w:cs="Times New Roman"/>
                <w:color w:val="2D2D2D"/>
                <w:lang w:eastAsia="ru-RU"/>
              </w:rPr>
              <w:t xml:space="preserve"> и ее </w:t>
            </w:r>
            <w:proofErr w:type="spellStart"/>
            <w:r w:rsidRPr="00263448">
              <w:rPr>
                <w:rFonts w:ascii="Times New Roman" w:eastAsia="Times New Roman" w:hAnsi="Times New Roman" w:cs="Times New Roman"/>
                <w:color w:val="2D2D2D"/>
                <w:lang w:eastAsia="ru-RU"/>
              </w:rPr>
              <w:t>организа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ционно</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правовая </w:t>
            </w:r>
            <w:r w:rsidRPr="00263448">
              <w:rPr>
                <w:rFonts w:ascii="Times New Roman" w:eastAsia="Times New Roman" w:hAnsi="Times New Roman" w:cs="Times New Roman"/>
                <w:color w:val="2D2D2D"/>
                <w:lang w:eastAsia="ru-RU"/>
              </w:rPr>
              <w:lastRenderedPageBreak/>
              <w:t>форма (при наличии)</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lastRenderedPageBreak/>
              <w:t>органи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зации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инфраструк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 xml:space="preserve">туры в </w:t>
            </w:r>
            <w:proofErr w:type="spellStart"/>
            <w:r w:rsidRPr="00263448">
              <w:rPr>
                <w:rFonts w:ascii="Times New Roman" w:eastAsia="Times New Roman" w:hAnsi="Times New Roman" w:cs="Times New Roman"/>
                <w:color w:val="2D2D2D"/>
                <w:lang w:eastAsia="ru-RU"/>
              </w:rPr>
              <w:t>соответст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вии</w:t>
            </w:r>
            <w:proofErr w:type="spellEnd"/>
            <w:r w:rsidRPr="00263448">
              <w:rPr>
                <w:rFonts w:ascii="Times New Roman" w:eastAsia="Times New Roman" w:hAnsi="Times New Roman" w:cs="Times New Roman"/>
                <w:color w:val="2D2D2D"/>
                <w:lang w:eastAsia="ru-RU"/>
              </w:rPr>
              <w:t xml:space="preserve"> с </w:t>
            </w:r>
            <w:hyperlink r:id="rId22" w:history="1">
              <w:r w:rsidRPr="00263448">
                <w:rPr>
                  <w:rFonts w:ascii="Times New Roman" w:eastAsia="Times New Roman" w:hAnsi="Times New Roman" w:cs="Times New Roman"/>
                  <w:color w:val="00466E"/>
                  <w:u w:val="single"/>
                  <w:lang w:eastAsia="ru-RU"/>
                </w:rPr>
                <w:t xml:space="preserve">частью 2 статьи 15 </w:t>
              </w:r>
              <w:proofErr w:type="spellStart"/>
              <w:r w:rsidRPr="00263448">
                <w:rPr>
                  <w:rFonts w:ascii="Times New Roman" w:eastAsia="Times New Roman" w:hAnsi="Times New Roman" w:cs="Times New Roman"/>
                  <w:color w:val="00466E"/>
                  <w:u w:val="single"/>
                  <w:lang w:eastAsia="ru-RU"/>
                </w:rPr>
                <w:t>Федераль</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lastRenderedPageBreak/>
                <w:t>ного</w:t>
              </w:r>
              <w:proofErr w:type="spellEnd"/>
              <w:r w:rsidRPr="00263448">
                <w:rPr>
                  <w:rFonts w:ascii="Times New Roman" w:eastAsia="Times New Roman" w:hAnsi="Times New Roman" w:cs="Times New Roman"/>
                  <w:color w:val="00466E"/>
                  <w:u w:val="single"/>
                  <w:lang w:eastAsia="ru-RU"/>
                </w:rPr>
                <w:t xml:space="preserve"> закона от 24 июля 2007 г. N 209-ФЗ</w:t>
              </w:r>
              <w:r w:rsidRPr="00263448">
                <w:rPr>
                  <w:rFonts w:ascii="Times New Roman" w:eastAsia="Times New Roman" w:hAnsi="Times New Roman" w:cs="Times New Roman"/>
                  <w:color w:val="00466E"/>
                  <w:u w:val="single"/>
                  <w:lang w:eastAsia="ru-RU"/>
                </w:rPr>
                <w:br/>
                <w:t xml:space="preserve">"О развитии малого и среднего </w:t>
              </w:r>
              <w:proofErr w:type="spellStart"/>
              <w:r w:rsidRPr="00263448">
                <w:rPr>
                  <w:rFonts w:ascii="Times New Roman" w:eastAsia="Times New Roman" w:hAnsi="Times New Roman" w:cs="Times New Roman"/>
                  <w:color w:val="00466E"/>
                  <w:u w:val="single"/>
                  <w:lang w:eastAsia="ru-RU"/>
                </w:rPr>
                <w:t>предприни</w:t>
              </w:r>
              <w:proofErr w:type="spellEnd"/>
              <w:r w:rsidRPr="00263448">
                <w:rPr>
                  <w:rFonts w:ascii="Times New Roman" w:eastAsia="Times New Roman" w:hAnsi="Times New Roman" w:cs="Times New Roman"/>
                  <w:color w:val="00466E"/>
                  <w:u w:val="single"/>
                  <w:lang w:eastAsia="ru-RU"/>
                </w:rPr>
                <w:t>-</w:t>
              </w:r>
              <w:r w:rsidRPr="00263448">
                <w:rPr>
                  <w:rFonts w:ascii="Times New Roman" w:eastAsia="Times New Roman" w:hAnsi="Times New Roman" w:cs="Times New Roman"/>
                  <w:color w:val="00466E"/>
                  <w:u w:val="single"/>
                  <w:lang w:eastAsia="ru-RU"/>
                </w:rPr>
                <w:br/>
              </w:r>
              <w:proofErr w:type="spellStart"/>
              <w:r w:rsidRPr="00263448">
                <w:rPr>
                  <w:rFonts w:ascii="Times New Roman" w:eastAsia="Times New Roman" w:hAnsi="Times New Roman" w:cs="Times New Roman"/>
                  <w:color w:val="00466E"/>
                  <w:u w:val="single"/>
                  <w:lang w:eastAsia="ru-RU"/>
                </w:rPr>
                <w:t>мательства</w:t>
              </w:r>
              <w:proofErr w:type="spellEnd"/>
              <w:r w:rsidRPr="00263448">
                <w:rPr>
                  <w:rFonts w:ascii="Times New Roman" w:eastAsia="Times New Roman" w:hAnsi="Times New Roman" w:cs="Times New Roman"/>
                  <w:color w:val="00466E"/>
                  <w:u w:val="single"/>
                  <w:lang w:eastAsia="ru-RU"/>
                </w:rPr>
                <w:t xml:space="preserve"> в Российской Федерации"</w:t>
              </w:r>
            </w:hyperlink>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lastRenderedPageBreak/>
              <w:t>поддерж</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ки</w:t>
            </w:r>
            <w:proofErr w:type="spellEnd"/>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держки</w:t>
            </w:r>
            <w:proofErr w:type="spellEnd"/>
            <w:r w:rsidRPr="00263448">
              <w:rPr>
                <w:rFonts w:ascii="Times New Roman" w:eastAsia="Times New Roman" w:hAnsi="Times New Roman" w:cs="Times New Roman"/>
                <w:color w:val="2D2D2D"/>
                <w:lang w:eastAsia="ru-RU"/>
              </w:rPr>
              <w:t xml:space="preserve"> или услуги, которые </w:t>
            </w:r>
            <w:proofErr w:type="spellStart"/>
            <w:r w:rsidRPr="00263448">
              <w:rPr>
                <w:rFonts w:ascii="Times New Roman" w:eastAsia="Times New Roman" w:hAnsi="Times New Roman" w:cs="Times New Roman"/>
                <w:color w:val="2D2D2D"/>
                <w:lang w:eastAsia="ru-RU"/>
              </w:rPr>
              <w:t>планиру</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ется</w:t>
            </w:r>
            <w:proofErr w:type="spellEnd"/>
            <w:r w:rsidRPr="00263448">
              <w:rPr>
                <w:rFonts w:ascii="Times New Roman" w:eastAsia="Times New Roman" w:hAnsi="Times New Roman" w:cs="Times New Roman"/>
                <w:color w:val="2D2D2D"/>
                <w:lang w:eastAsia="ru-RU"/>
              </w:rPr>
              <w:t xml:space="preserve"> предо-</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ставл</w:t>
            </w:r>
            <w:r w:rsidRPr="00263448">
              <w:rPr>
                <w:rFonts w:ascii="Times New Roman" w:eastAsia="Times New Roman" w:hAnsi="Times New Roman" w:cs="Times New Roman"/>
                <w:color w:val="2D2D2D"/>
                <w:lang w:eastAsia="ru-RU"/>
              </w:rPr>
              <w:lastRenderedPageBreak/>
              <w:t>ять</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субъек</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там МСП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адрес </w:t>
            </w:r>
            <w:proofErr w:type="spellStart"/>
            <w:r w:rsidRPr="00263448">
              <w:rPr>
                <w:rFonts w:ascii="Times New Roman" w:eastAsia="Times New Roman" w:hAnsi="Times New Roman" w:cs="Times New Roman"/>
                <w:color w:val="2D2D2D"/>
                <w:lang w:eastAsia="ru-RU"/>
              </w:rPr>
              <w:t>организа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r w:rsidRPr="00263448">
              <w:rPr>
                <w:rFonts w:ascii="Times New Roman" w:eastAsia="Times New Roman" w:hAnsi="Times New Roman" w:cs="Times New Roman"/>
                <w:color w:val="2D2D2D"/>
                <w:lang w:eastAsia="ru-RU"/>
              </w:rPr>
              <w:t xml:space="preserve"> в пределах места </w:t>
            </w:r>
            <w:proofErr w:type="spellStart"/>
            <w:r w:rsidRPr="00263448">
              <w:rPr>
                <w:rFonts w:ascii="Times New Roman" w:eastAsia="Times New Roman" w:hAnsi="Times New Roman" w:cs="Times New Roman"/>
                <w:color w:val="2D2D2D"/>
                <w:lang w:eastAsia="ru-RU"/>
              </w:rPr>
              <w:t>нахож</w:t>
            </w:r>
            <w:r w:rsidRPr="00263448">
              <w:rPr>
                <w:rFonts w:ascii="Times New Roman" w:eastAsia="Times New Roman" w:hAnsi="Times New Roman" w:cs="Times New Roman"/>
                <w:color w:val="2D2D2D"/>
                <w:lang w:eastAsia="ru-RU"/>
              </w:rPr>
              <w:lastRenderedPageBreak/>
              <w:t>де</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организа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ции</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инфраст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руктуры</w:t>
            </w:r>
            <w:proofErr w:type="spellEnd"/>
            <w:r w:rsidRPr="00263448">
              <w:rPr>
                <w:rFonts w:ascii="Times New Roman" w:eastAsia="Times New Roman" w:hAnsi="Times New Roman" w:cs="Times New Roman"/>
                <w:color w:val="2D2D2D"/>
                <w:lang w:eastAsia="ru-RU"/>
              </w:rPr>
              <w:t xml:space="preserve">, указанный в Едином </w:t>
            </w:r>
            <w:proofErr w:type="spellStart"/>
            <w:r w:rsidRPr="00263448">
              <w:rPr>
                <w:rFonts w:ascii="Times New Roman" w:eastAsia="Times New Roman" w:hAnsi="Times New Roman" w:cs="Times New Roman"/>
                <w:color w:val="2D2D2D"/>
                <w:lang w:eastAsia="ru-RU"/>
              </w:rPr>
              <w:t>государ</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ственном</w:t>
            </w:r>
            <w:proofErr w:type="spellEnd"/>
            <w:r w:rsidRPr="00263448">
              <w:rPr>
                <w:rFonts w:ascii="Times New Roman" w:eastAsia="Times New Roman" w:hAnsi="Times New Roman" w:cs="Times New Roman"/>
                <w:color w:val="2D2D2D"/>
                <w:lang w:eastAsia="ru-RU"/>
              </w:rPr>
              <w:t xml:space="preserve"> реестре </w:t>
            </w:r>
            <w:proofErr w:type="spellStart"/>
            <w:r w:rsidRPr="00263448">
              <w:rPr>
                <w:rFonts w:ascii="Times New Roman" w:eastAsia="Times New Roman" w:hAnsi="Times New Roman" w:cs="Times New Roman"/>
                <w:color w:val="2D2D2D"/>
                <w:lang w:eastAsia="ru-RU"/>
              </w:rPr>
              <w:t>юриди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ческих</w:t>
            </w:r>
            <w:proofErr w:type="spellEnd"/>
            <w:r w:rsidRPr="00263448">
              <w:rPr>
                <w:rFonts w:ascii="Times New Roman" w:eastAsia="Times New Roman" w:hAnsi="Times New Roman" w:cs="Times New Roman"/>
                <w:color w:val="2D2D2D"/>
                <w:lang w:eastAsia="ru-RU"/>
              </w:rPr>
              <w:t xml:space="preserve">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 xml:space="preserve">адрес для </w:t>
            </w:r>
            <w:proofErr w:type="spellStart"/>
            <w:r w:rsidRPr="00263448">
              <w:rPr>
                <w:rFonts w:ascii="Times New Roman" w:eastAsia="Times New Roman" w:hAnsi="Times New Roman" w:cs="Times New Roman"/>
                <w:color w:val="2D2D2D"/>
                <w:lang w:eastAsia="ru-RU"/>
              </w:rPr>
              <w:t>направ</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ления</w:t>
            </w:r>
            <w:proofErr w:type="spellEnd"/>
            <w:r w:rsidRPr="00263448">
              <w:rPr>
                <w:rFonts w:ascii="Times New Roman" w:eastAsia="Times New Roman" w:hAnsi="Times New Roman" w:cs="Times New Roman"/>
                <w:color w:val="2D2D2D"/>
                <w:lang w:eastAsia="ru-RU"/>
              </w:rPr>
              <w:t xml:space="preserve"> </w:t>
            </w:r>
            <w:proofErr w:type="spellStart"/>
            <w:r w:rsidRPr="00263448">
              <w:rPr>
                <w:rFonts w:ascii="Times New Roman" w:eastAsia="Times New Roman" w:hAnsi="Times New Roman" w:cs="Times New Roman"/>
                <w:color w:val="2D2D2D"/>
                <w:lang w:eastAsia="ru-RU"/>
              </w:rPr>
              <w:t>коррес</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понден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ции</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w:t>
            </w:r>
            <w:r w:rsidRPr="00263448">
              <w:rPr>
                <w:rFonts w:ascii="Times New Roman" w:eastAsia="Times New Roman" w:hAnsi="Times New Roman" w:cs="Times New Roman"/>
                <w:color w:val="2D2D2D"/>
                <w:lang w:eastAsia="ru-RU"/>
              </w:rPr>
              <w:br/>
              <w:t>фон</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адрес </w:t>
            </w:r>
            <w:proofErr w:type="spellStart"/>
            <w:r w:rsidRPr="00263448">
              <w:rPr>
                <w:rFonts w:ascii="Times New Roman" w:eastAsia="Times New Roman" w:hAnsi="Times New Roman" w:cs="Times New Roman"/>
                <w:color w:val="2D2D2D"/>
                <w:lang w:eastAsia="ru-RU"/>
              </w:rPr>
              <w:t>элект</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рон</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ной почты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офици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альный</w:t>
            </w:r>
            <w:proofErr w:type="spellEnd"/>
            <w:r w:rsidRPr="00263448">
              <w:rPr>
                <w:rFonts w:ascii="Times New Roman" w:eastAsia="Times New Roman" w:hAnsi="Times New Roman" w:cs="Times New Roman"/>
                <w:color w:val="2D2D2D"/>
                <w:lang w:eastAsia="ru-RU"/>
              </w:rPr>
              <w:t xml:space="preserve"> сайт в </w:t>
            </w:r>
            <w:proofErr w:type="spellStart"/>
            <w:r w:rsidRPr="00263448">
              <w:rPr>
                <w:rFonts w:ascii="Times New Roman" w:eastAsia="Times New Roman" w:hAnsi="Times New Roman" w:cs="Times New Roman"/>
                <w:color w:val="2D2D2D"/>
                <w:lang w:eastAsia="ru-RU"/>
              </w:rPr>
              <w:t>инфор</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маци</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онно</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телеком-</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lastRenderedPageBreak/>
              <w:t>муника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ционной</w:t>
            </w:r>
            <w:proofErr w:type="spellEnd"/>
            <w:r w:rsidRPr="00263448">
              <w:rPr>
                <w:rFonts w:ascii="Times New Roman" w:eastAsia="Times New Roman" w:hAnsi="Times New Roman" w:cs="Times New Roman"/>
                <w:color w:val="2D2D2D"/>
                <w:lang w:eastAsia="ru-RU"/>
              </w:rPr>
              <w:t xml:space="preserve"> сети "</w:t>
            </w:r>
            <w:proofErr w:type="spellStart"/>
            <w:r w:rsidRPr="00263448">
              <w:rPr>
                <w:rFonts w:ascii="Times New Roman" w:eastAsia="Times New Roman" w:hAnsi="Times New Roman" w:cs="Times New Roman"/>
                <w:color w:val="2D2D2D"/>
                <w:lang w:eastAsia="ru-RU"/>
              </w:rPr>
              <w:t>Интер</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t>нет"</w:t>
            </w:r>
          </w:p>
        </w:tc>
      </w:tr>
      <w:tr w:rsidR="00263448" w:rsidRPr="00263448" w:rsidTr="0026344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lastRenderedPageBreak/>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11</w:t>
            </w:r>
          </w:p>
        </w:tc>
      </w:tr>
      <w:tr w:rsidR="00263448" w:rsidRPr="00263448" w:rsidTr="002634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br/>
      </w:r>
    </w:p>
    <w:tbl>
      <w:tblPr>
        <w:tblW w:w="0" w:type="auto"/>
        <w:tblCellMar>
          <w:left w:w="0" w:type="dxa"/>
          <w:right w:w="0" w:type="dxa"/>
        </w:tblCellMar>
        <w:tblLook w:val="04A0" w:firstRow="1" w:lastRow="0" w:firstColumn="1" w:lastColumn="0" w:noHBand="0" w:noVBand="1"/>
      </w:tblPr>
      <w:tblGrid>
        <w:gridCol w:w="1320"/>
        <w:gridCol w:w="849"/>
        <w:gridCol w:w="1094"/>
        <w:gridCol w:w="1204"/>
        <w:gridCol w:w="2254"/>
        <w:gridCol w:w="1359"/>
        <w:gridCol w:w="1275"/>
      </w:tblGrid>
      <w:tr w:rsidR="00263448" w:rsidRPr="00263448" w:rsidTr="00263448">
        <w:trPr>
          <w:trHeight w:val="15"/>
        </w:trPr>
        <w:tc>
          <w:tcPr>
            <w:tcW w:w="1848"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294" w:type="dxa"/>
            <w:hideMark/>
          </w:tcPr>
          <w:p w:rsidR="00263448" w:rsidRPr="00263448" w:rsidRDefault="00263448" w:rsidP="00263448">
            <w:pPr>
              <w:pStyle w:val="a7"/>
              <w:rPr>
                <w:rFonts w:ascii="Times New Roman" w:eastAsia="Times New Roman" w:hAnsi="Times New Roman" w:cs="Times New Roman"/>
                <w:lang w:eastAsia="ru-RU"/>
              </w:rPr>
            </w:pPr>
          </w:p>
        </w:tc>
        <w:tc>
          <w:tcPr>
            <w:tcW w:w="1109"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2957" w:type="dxa"/>
            <w:hideMark/>
          </w:tcPr>
          <w:p w:rsidR="00263448" w:rsidRPr="00263448" w:rsidRDefault="00263448" w:rsidP="00263448">
            <w:pPr>
              <w:pStyle w:val="a7"/>
              <w:rPr>
                <w:rFonts w:ascii="Times New Roman" w:eastAsia="Times New Roman" w:hAnsi="Times New Roman" w:cs="Times New Roman"/>
                <w:lang w:eastAsia="ru-RU"/>
              </w:rPr>
            </w:pPr>
          </w:p>
        </w:tc>
        <w:tc>
          <w:tcPr>
            <w:tcW w:w="1478"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572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Контактная информация исполнителя в органе исполнительной власти субъекта Российской Федерации, уполномоченного на создание организации инфраструктуры</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 нормативных правовых и правовых актов, являющихся основанием для включения организации инфраструктуры в реестр организаций инфраструктуры</w:t>
            </w:r>
          </w:p>
        </w:tc>
      </w:tr>
      <w:tr w:rsidR="00263448" w:rsidRPr="00263448" w:rsidTr="0026344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фамилия, имя, отчество</w:t>
            </w:r>
            <w:r w:rsidRPr="00263448">
              <w:rPr>
                <w:rFonts w:ascii="Times New Roman" w:eastAsia="Times New Roman" w:hAnsi="Times New Roman" w:cs="Times New Roman"/>
                <w:color w:val="2D2D2D"/>
                <w:lang w:eastAsia="ru-RU"/>
              </w:rPr>
              <w:br/>
              <w:t>(последнее - при</w:t>
            </w:r>
            <w:r w:rsidRPr="00263448">
              <w:rPr>
                <w:rFonts w:ascii="Times New Roman" w:eastAsia="Times New Roman" w:hAnsi="Times New Roman" w:cs="Times New Roman"/>
                <w:color w:val="2D2D2D"/>
                <w:lang w:eastAsia="ru-RU"/>
              </w:rPr>
              <w:br/>
              <w:t>наличии)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roofErr w:type="spellStart"/>
            <w:r w:rsidRPr="00263448">
              <w:rPr>
                <w:rFonts w:ascii="Times New Roman" w:eastAsia="Times New Roman" w:hAnsi="Times New Roman" w:cs="Times New Roman"/>
                <w:color w:val="2D2D2D"/>
                <w:lang w:eastAsia="ru-RU"/>
              </w:rPr>
              <w:t>долж</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ность</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контакт-</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ный</w:t>
            </w:r>
            <w:proofErr w:type="spellEnd"/>
            <w:r w:rsidRPr="00263448">
              <w:rPr>
                <w:rFonts w:ascii="Times New Roman" w:eastAsia="Times New Roman" w:hAnsi="Times New Roman" w:cs="Times New Roman"/>
                <w:color w:val="2D2D2D"/>
                <w:lang w:eastAsia="ru-RU"/>
              </w:rPr>
              <w:t xml:space="preserve"> телефон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адрес электрон-</w:t>
            </w:r>
            <w:r w:rsidRPr="00263448">
              <w:rPr>
                <w:rFonts w:ascii="Times New Roman" w:eastAsia="Times New Roman" w:hAnsi="Times New Roman" w:cs="Times New Roman"/>
                <w:color w:val="2D2D2D"/>
                <w:lang w:eastAsia="ru-RU"/>
              </w:rPr>
              <w:br/>
              <w:t>ной почты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тип документа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реквизиты</w:t>
            </w:r>
            <w:r w:rsidRPr="00263448">
              <w:rPr>
                <w:rFonts w:ascii="Times New Roman" w:eastAsia="Times New Roman" w:hAnsi="Times New Roman" w:cs="Times New Roman"/>
                <w:color w:val="2D2D2D"/>
                <w:lang w:eastAsia="ru-RU"/>
              </w:rPr>
              <w:br/>
              <w:t>документа (вид,</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наименова</w:t>
            </w:r>
            <w:proofErr w:type="spellEnd"/>
            <w:r w:rsidRPr="00263448">
              <w:rPr>
                <w:rFonts w:ascii="Times New Roman" w:eastAsia="Times New Roman" w:hAnsi="Times New Roman" w:cs="Times New Roman"/>
                <w:color w:val="2D2D2D"/>
                <w:lang w:eastAsia="ru-RU"/>
              </w:rPr>
              <w:t>-</w:t>
            </w:r>
            <w:r w:rsidRPr="00263448">
              <w:rPr>
                <w:rFonts w:ascii="Times New Roman" w:eastAsia="Times New Roman" w:hAnsi="Times New Roman" w:cs="Times New Roman"/>
                <w:color w:val="2D2D2D"/>
                <w:lang w:eastAsia="ru-RU"/>
              </w:rPr>
              <w:br/>
            </w:r>
            <w:proofErr w:type="spellStart"/>
            <w:r w:rsidRPr="00263448">
              <w:rPr>
                <w:rFonts w:ascii="Times New Roman" w:eastAsia="Times New Roman" w:hAnsi="Times New Roman" w:cs="Times New Roman"/>
                <w:color w:val="2D2D2D"/>
                <w:lang w:eastAsia="ru-RU"/>
              </w:rPr>
              <w:t>ние</w:t>
            </w:r>
            <w:proofErr w:type="spellEnd"/>
            <w:r w:rsidRPr="00263448">
              <w:rPr>
                <w:rFonts w:ascii="Times New Roman" w:eastAsia="Times New Roman" w:hAnsi="Times New Roman" w:cs="Times New Roman"/>
                <w:color w:val="2D2D2D"/>
                <w:lang w:eastAsia="ru-RU"/>
              </w:rPr>
              <w:t>, дата, номер)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номер пункта (статьи) части документа</w:t>
            </w:r>
          </w:p>
        </w:tc>
      </w:tr>
      <w:tr w:rsidR="00263448" w:rsidRPr="00263448" w:rsidTr="0026344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18</w:t>
            </w:r>
          </w:p>
        </w:tc>
      </w:tr>
      <w:tr w:rsidR="00263448" w:rsidRPr="00263448" w:rsidTr="00263448">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закон (решение) о бюджете, предусматривающий выделение бюджетных ассигнований из федерального бюджета, бюджета субъекта Российской Федерации и (или) местного бюджета на создание </w:t>
            </w:r>
            <w:r w:rsidRPr="00263448">
              <w:rPr>
                <w:rFonts w:ascii="Times New Roman" w:eastAsia="Times New Roman" w:hAnsi="Times New Roman" w:cs="Times New Roman"/>
                <w:color w:val="2D2D2D"/>
                <w:lang w:eastAsia="ru-RU"/>
              </w:rPr>
              <w:lastRenderedPageBreak/>
              <w:t>организации инфраструктуры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государственная (муниципальная) программа (подпрограмма), иная программа развития МСП, предусматривающая создание организации инфраструктуры полностью или частично за счет средств федерального бюджета, бюджетов субъектов Российской Федерации и (или) местных бюджетов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закон, иной нормативный правовой акт, устанавливающий требования к организации инфраструктуры либо предусматривающий право организации выполнять функции организаций инфраструктуры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Таблица 3. Изменение сведений об организациях инфраструктуры</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Таблица 3</w:t>
      </w:r>
    </w:p>
    <w:tbl>
      <w:tblPr>
        <w:tblW w:w="0" w:type="auto"/>
        <w:tblCellMar>
          <w:left w:w="0" w:type="dxa"/>
          <w:right w:w="0" w:type="dxa"/>
        </w:tblCellMar>
        <w:tblLook w:val="04A0" w:firstRow="1" w:lastRow="0" w:firstColumn="1" w:lastColumn="0" w:noHBand="0" w:noVBand="1"/>
      </w:tblPr>
      <w:tblGrid>
        <w:gridCol w:w="660"/>
        <w:gridCol w:w="1661"/>
        <w:gridCol w:w="1660"/>
        <w:gridCol w:w="1884"/>
        <w:gridCol w:w="1642"/>
        <w:gridCol w:w="1848"/>
      </w:tblGrid>
      <w:tr w:rsidR="00263448" w:rsidRPr="00263448" w:rsidTr="00263448">
        <w:trPr>
          <w:trHeight w:val="15"/>
        </w:trPr>
        <w:tc>
          <w:tcPr>
            <w:tcW w:w="739" w:type="dxa"/>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hideMark/>
          </w:tcPr>
          <w:p w:rsidR="00263448" w:rsidRPr="00263448" w:rsidRDefault="00263448" w:rsidP="00263448">
            <w:pPr>
              <w:pStyle w:val="a7"/>
              <w:rPr>
                <w:rFonts w:ascii="Times New Roman" w:eastAsia="Times New Roman" w:hAnsi="Times New Roman" w:cs="Times New Roman"/>
                <w:lang w:eastAsia="ru-RU"/>
              </w:rPr>
            </w:pPr>
          </w:p>
        </w:tc>
        <w:tc>
          <w:tcPr>
            <w:tcW w:w="1848" w:type="dxa"/>
            <w:hideMark/>
          </w:tcPr>
          <w:p w:rsidR="00263448" w:rsidRPr="00263448" w:rsidRDefault="00263448" w:rsidP="00263448">
            <w:pPr>
              <w:pStyle w:val="a7"/>
              <w:rPr>
                <w:rFonts w:ascii="Times New Roman" w:eastAsia="Times New Roman" w:hAnsi="Times New Roman" w:cs="Times New Roman"/>
                <w:lang w:eastAsia="ru-RU"/>
              </w:rPr>
            </w:pPr>
          </w:p>
        </w:tc>
        <w:tc>
          <w:tcPr>
            <w:tcW w:w="2218" w:type="dxa"/>
            <w:hideMark/>
          </w:tcPr>
          <w:p w:rsidR="00263448" w:rsidRPr="00263448" w:rsidRDefault="00263448" w:rsidP="00263448">
            <w:pPr>
              <w:pStyle w:val="a7"/>
              <w:rPr>
                <w:rFonts w:ascii="Times New Roman" w:eastAsia="Times New Roman" w:hAnsi="Times New Roman" w:cs="Times New Roman"/>
                <w:lang w:eastAsia="ru-RU"/>
              </w:rPr>
            </w:pPr>
          </w:p>
        </w:tc>
        <w:tc>
          <w:tcPr>
            <w:tcW w:w="2218" w:type="dxa"/>
            <w:hideMark/>
          </w:tcPr>
          <w:p w:rsidR="00263448" w:rsidRPr="00263448" w:rsidRDefault="00263448" w:rsidP="00263448">
            <w:pPr>
              <w:pStyle w:val="a7"/>
              <w:rPr>
                <w:rFonts w:ascii="Times New Roman" w:eastAsia="Times New Roman" w:hAnsi="Times New Roman" w:cs="Times New Roman"/>
                <w:lang w:eastAsia="ru-RU"/>
              </w:rPr>
            </w:pPr>
          </w:p>
        </w:tc>
        <w:tc>
          <w:tcPr>
            <w:tcW w:w="2218" w:type="dxa"/>
            <w:hideMark/>
          </w:tcPr>
          <w:p w:rsidR="00263448" w:rsidRPr="00263448" w:rsidRDefault="00263448" w:rsidP="00263448">
            <w:pPr>
              <w:pStyle w:val="a7"/>
              <w:rPr>
                <w:rFonts w:ascii="Times New Roman" w:eastAsia="Times New Roman" w:hAnsi="Times New Roman" w:cs="Times New Roman"/>
                <w:lang w:eastAsia="ru-RU"/>
              </w:rPr>
            </w:pPr>
          </w:p>
        </w:tc>
      </w:tr>
      <w:tr w:rsidR="00263448" w:rsidRPr="00263448" w:rsidTr="002634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N 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Номер реестровой записи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Изменяемый параметр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Действующая редакция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Новая редакция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Обоснование изменений</w:t>
            </w:r>
          </w:p>
        </w:tc>
      </w:tr>
      <w:tr w:rsidR="00263448" w:rsidRPr="00263448" w:rsidTr="002634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w:t>
            </w:r>
          </w:p>
        </w:tc>
      </w:tr>
      <w:tr w:rsidR="00263448" w:rsidRPr="00263448" w:rsidTr="002634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color w:val="2D2D2D"/>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3448" w:rsidRPr="00263448" w:rsidRDefault="00263448" w:rsidP="00263448">
            <w:pPr>
              <w:pStyle w:val="a7"/>
              <w:rPr>
                <w:rFonts w:ascii="Times New Roman" w:eastAsia="Times New Roman" w:hAnsi="Times New Roman" w:cs="Times New Roman"/>
                <w:lang w:eastAsia="ru-RU"/>
              </w:rPr>
            </w:pPr>
          </w:p>
        </w:tc>
      </w:tr>
    </w:tbl>
    <w:p w:rsidR="00263448" w:rsidRPr="00263448" w:rsidRDefault="00263448" w:rsidP="00263448">
      <w:pPr>
        <w:pStyle w:val="a7"/>
        <w:rPr>
          <w:rFonts w:ascii="Times New Roman" w:eastAsia="Times New Roman" w:hAnsi="Times New Roman" w:cs="Times New Roman"/>
          <w:color w:val="3C3C3C"/>
          <w:lang w:eastAsia="ru-RU"/>
        </w:rPr>
      </w:pPr>
      <w:r w:rsidRPr="00263448">
        <w:rPr>
          <w:rFonts w:ascii="Times New Roman" w:eastAsia="Times New Roman" w:hAnsi="Times New Roman" w:cs="Times New Roman"/>
          <w:color w:val="3C3C3C"/>
          <w:lang w:eastAsia="ru-RU"/>
        </w:rPr>
        <w:t>Приложение N 4. Требования к технологическим, программным, лингвистическим, правовым и организационным средствам обеспечения пользования единым реестром организаций, образующих инфраструктуру поддержки субъектов малого и среднего предпринимательства</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Приложение N 4</w:t>
      </w:r>
      <w:r w:rsidRPr="00263448">
        <w:rPr>
          <w:rFonts w:ascii="Times New Roman" w:eastAsia="Times New Roman" w:hAnsi="Times New Roman" w:cs="Times New Roman"/>
          <w:color w:val="2D2D2D"/>
          <w:lang w:eastAsia="ru-RU"/>
        </w:rPr>
        <w:br/>
        <w:t>к приказу</w:t>
      </w:r>
      <w:r w:rsidRPr="00263448">
        <w:rPr>
          <w:rFonts w:ascii="Times New Roman" w:eastAsia="Times New Roman" w:hAnsi="Times New Roman" w:cs="Times New Roman"/>
          <w:color w:val="2D2D2D"/>
          <w:lang w:eastAsia="ru-RU"/>
        </w:rPr>
        <w:br/>
        <w:t>Минэкономразвития России</w:t>
      </w:r>
      <w:r w:rsidRPr="00263448">
        <w:rPr>
          <w:rFonts w:ascii="Times New Roman" w:eastAsia="Times New Roman" w:hAnsi="Times New Roman" w:cs="Times New Roman"/>
          <w:color w:val="2D2D2D"/>
          <w:lang w:eastAsia="ru-RU"/>
        </w:rPr>
        <w:br/>
        <w:t>от 13 июня 2017 года N 286</w:t>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 Требования к технологическим и программным средствам</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1. В целях защиты сведений, включенных в единый реестр организаций, образующих инфраструктуру поддержки субъектов малого и среднего предпринимательства (далее - реестр), акционерное общество "Федеральная корпорация по развитию малого и среднего предпринимательства" (далее - Корпорация) обязано:</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 xml:space="preserve">а) вести электронные журналы учета операций по ведению реестра, выполненных с помощью информационной системы, включающей в себя средства программного обеспечения и </w:t>
      </w:r>
      <w:r w:rsidRPr="00263448">
        <w:rPr>
          <w:rFonts w:ascii="Times New Roman" w:eastAsia="Times New Roman" w:hAnsi="Times New Roman" w:cs="Times New Roman"/>
          <w:color w:val="2D2D2D"/>
          <w:lang w:eastAsia="ru-RU"/>
        </w:rPr>
        <w:lastRenderedPageBreak/>
        <w:t>отвечающей настоящим Требованиям;</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б) применять средства антивирусной защиты;</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в) ограничивать доступ к техническим средствам, с помощью которых осуществляется ведение реестра;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г) формировать резервную копию реестра на электронных носителях, которые должны храниться в местах, исключающих их утрату одновременно с оригиналом;</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 сохранять целостность размещенных в реестре сведений и обеспечивать их защиту от несанкционированного изменения и уничтожения.</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2. Программные средства, с помощью которых осуществляется ведение реестра, должны в полной мере обеспечивать:</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б) свободный доступ пользователей к ознакомлению с размещенными в реестре сведениям на основе распространенных веб-обозревателей, не требующий установки на компьютеры пользователей технологического и программного обеспечения, специально созданного для просмотра сведений в реестр, размещенных на официальном сайте Корпорации в информационно-телекоммуникационной сети "Интернет" (далее - официальный сайт);</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в) доступ к размещаемым в реестре сведениям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трех;</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г) поиск пользователями сведений об организациях, образующих инфраструктуру поддержки субъектов малого и среднего предпринимательства, и об организациях, имеющих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д) формирование по запросу пользователя справки о наличии или отсутствии в реестре сведений об организациях, указанных в подпункте "г" настоящего пункта.</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II. Требования к лингвистическим средствам</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3. Размещение сведений в реестре на официальном сайте осуществляется на государственном языке Российской Федерации.</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4. Использование латинских символов и букв при написании русских слов не допускается. Использование букв и символов иных языков допускается только в случаях, когда в реестре указываются наименования юридических лиц на соответствующем языке.</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III. Требования к правовым средствам</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5. Корпорация обязана: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 осуществлять ведение реестра в соответствии с требованиями, установленными </w:t>
      </w:r>
      <w:hyperlink r:id="rId23" w:history="1">
        <w:r w:rsidRPr="00263448">
          <w:rPr>
            <w:rFonts w:ascii="Times New Roman" w:eastAsia="Times New Roman" w:hAnsi="Times New Roman" w:cs="Times New Roman"/>
            <w:color w:val="00466E"/>
            <w:u w:val="single"/>
            <w:lang w:eastAsia="ru-RU"/>
          </w:rPr>
          <w:t>Федеральным законом от 24 июля 2007 г. N 209-ФЗ "О развитии малого и среднего предпринимательства в Российской Федерации"</w:t>
        </w:r>
      </w:hyperlink>
      <w:r w:rsidRPr="00263448">
        <w:rPr>
          <w:rFonts w:ascii="Times New Roman" w:eastAsia="Times New Roman" w:hAnsi="Times New Roman" w:cs="Times New Roman"/>
          <w:color w:val="2D2D2D"/>
          <w:lang w:eastAsia="ru-RU"/>
        </w:rPr>
        <w:t xml:space="preserve"> (Собрание законодательства Российской Федерации, 2007, N 31, ст.4006; 2008, N 30, ст.3615, 3616; 2009, N 31, ст.3923, N 52, ст.6441; 2010, N 28, ст.3553; 2011, N 27, ст.3880; N 50, ст.7343; 2013, N 27, ст.3436, 3477; N 30, ст.4071; N 52, ст.6961; 2015, N 27, ст.3947; </w:t>
      </w:r>
      <w:r w:rsidRPr="00263448">
        <w:rPr>
          <w:rFonts w:ascii="Times New Roman" w:eastAsia="Times New Roman" w:hAnsi="Times New Roman" w:cs="Times New Roman"/>
          <w:color w:val="2D2D2D"/>
          <w:lang w:eastAsia="ru-RU"/>
        </w:rPr>
        <w:lastRenderedPageBreak/>
        <w:t>2016, N 1, ст.28; N 26, ст.3891; N 27, ст.4198) и настоящим приказом;</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б) не допускать разглашение информации, доступ к которой ограничен в соответствии с законодательством Российской Федерации.</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4C4C4C"/>
          <w:lang w:eastAsia="ru-RU"/>
        </w:rPr>
      </w:pPr>
      <w:r w:rsidRPr="00263448">
        <w:rPr>
          <w:rFonts w:ascii="Times New Roman" w:eastAsia="Times New Roman" w:hAnsi="Times New Roman" w:cs="Times New Roman"/>
          <w:color w:val="4C4C4C"/>
          <w:lang w:eastAsia="ru-RU"/>
        </w:rPr>
        <w:t>IV. Требования к организационным средствам</w:t>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6. В целях обеспечения пользования реестром на официальном сайте Корпорация обязана размещать следующую информацию:</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а) контактную информацию сотрудников Корпорации, ответственных за доступ пользователей к сведениям реестра;</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б) форму обратной связи для пользователей официального сайта, позволяющую направлять в Корпорацию обращения, связанные с содержанием и ведением реестра, а также порядок заполнения указанной формы;</w:t>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2D2D2D"/>
          <w:lang w:eastAsia="ru-RU"/>
        </w:rPr>
      </w:pPr>
      <w:r w:rsidRPr="00263448">
        <w:rPr>
          <w:rFonts w:ascii="Times New Roman" w:eastAsia="Times New Roman" w:hAnsi="Times New Roman" w:cs="Times New Roman"/>
          <w:color w:val="2D2D2D"/>
          <w:lang w:eastAsia="ru-RU"/>
        </w:rPr>
        <w:t>в) порядок предоставления поставщиками сведений в реестр информации о предоставлении сведений для включения в реестр и изменении сведений, содержащихся в реестре.</w:t>
      </w:r>
      <w:r w:rsidRPr="00263448">
        <w:rPr>
          <w:rFonts w:ascii="Times New Roman" w:eastAsia="Times New Roman" w:hAnsi="Times New Roman" w:cs="Times New Roman"/>
          <w:color w:val="2D2D2D"/>
          <w:lang w:eastAsia="ru-RU"/>
        </w:rPr>
        <w:br/>
      </w:r>
      <w:r w:rsidRPr="00263448">
        <w:rPr>
          <w:rFonts w:ascii="Times New Roman" w:eastAsia="Times New Roman" w:hAnsi="Times New Roman" w:cs="Times New Roman"/>
          <w:color w:val="2D2D2D"/>
          <w:lang w:eastAsia="ru-RU"/>
        </w:rPr>
        <w:br/>
      </w:r>
    </w:p>
    <w:p w:rsidR="00263448" w:rsidRPr="00263448" w:rsidRDefault="00263448" w:rsidP="00263448">
      <w:pPr>
        <w:pStyle w:val="a7"/>
        <w:rPr>
          <w:rFonts w:ascii="Times New Roman" w:eastAsia="Times New Roman" w:hAnsi="Times New Roman" w:cs="Times New Roman"/>
          <w:color w:val="777777"/>
          <w:spacing w:val="2"/>
          <w:lang w:eastAsia="ru-RU"/>
        </w:rPr>
      </w:pPr>
      <w:r w:rsidRPr="00263448">
        <w:rPr>
          <w:rFonts w:ascii="Times New Roman" w:eastAsia="Times New Roman" w:hAnsi="Times New Roman" w:cs="Times New Roman"/>
          <w:color w:val="2D2D2D"/>
          <w:lang w:eastAsia="ru-RU"/>
        </w:rPr>
        <w:br/>
        <w:t xml:space="preserve"> </w:t>
      </w:r>
    </w:p>
    <w:p w:rsidR="003B2FEF" w:rsidRPr="00263448" w:rsidRDefault="003B2FEF" w:rsidP="00263448">
      <w:pPr>
        <w:pStyle w:val="a7"/>
        <w:rPr>
          <w:rFonts w:ascii="Times New Roman" w:hAnsi="Times New Roman" w:cs="Times New Roman"/>
        </w:rPr>
      </w:pPr>
    </w:p>
    <w:sectPr w:rsidR="003B2FEF" w:rsidRPr="00263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5A64"/>
    <w:multiLevelType w:val="multilevel"/>
    <w:tmpl w:val="F17A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D4FAD"/>
    <w:multiLevelType w:val="multilevel"/>
    <w:tmpl w:val="E70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51F3A"/>
    <w:multiLevelType w:val="multilevel"/>
    <w:tmpl w:val="442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747C8"/>
    <w:multiLevelType w:val="multilevel"/>
    <w:tmpl w:val="097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B5B2C"/>
    <w:multiLevelType w:val="multilevel"/>
    <w:tmpl w:val="D0F6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07F0B"/>
    <w:multiLevelType w:val="multilevel"/>
    <w:tmpl w:val="35C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47D40"/>
    <w:multiLevelType w:val="multilevel"/>
    <w:tmpl w:val="CA2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25649"/>
    <w:multiLevelType w:val="multilevel"/>
    <w:tmpl w:val="EAA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48"/>
    <w:rsid w:val="00263448"/>
    <w:rsid w:val="003B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05D1"/>
  <w15:chartTrackingRefBased/>
  <w15:docId w15:val="{A9AB9FD1-DC70-494B-869B-850A99FC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34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34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34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4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34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344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63448"/>
  </w:style>
  <w:style w:type="paragraph" w:customStyle="1" w:styleId="msonormal0">
    <w:name w:val="msonormal"/>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3448"/>
    <w:rPr>
      <w:color w:val="0000FF"/>
      <w:u w:val="single"/>
    </w:rPr>
  </w:style>
  <w:style w:type="character" w:styleId="a4">
    <w:name w:val="FollowedHyperlink"/>
    <w:basedOn w:val="a0"/>
    <w:uiPriority w:val="99"/>
    <w:semiHidden/>
    <w:unhideWhenUsed/>
    <w:rsid w:val="00263448"/>
    <w:rPr>
      <w:color w:val="800080"/>
      <w:u w:val="single"/>
    </w:rPr>
  </w:style>
  <w:style w:type="paragraph" w:styleId="z-">
    <w:name w:val="HTML Top of Form"/>
    <w:basedOn w:val="a"/>
    <w:next w:val="a"/>
    <w:link w:val="z-0"/>
    <w:hidden/>
    <w:uiPriority w:val="99"/>
    <w:semiHidden/>
    <w:unhideWhenUsed/>
    <w:rsid w:val="002634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34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634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63448"/>
    <w:rPr>
      <w:rFonts w:ascii="Arial" w:eastAsia="Times New Roman" w:hAnsi="Arial" w:cs="Arial"/>
      <w:vanish/>
      <w:sz w:val="16"/>
      <w:szCs w:val="16"/>
      <w:lang w:eastAsia="ru-RU"/>
    </w:rPr>
  </w:style>
  <w:style w:type="character" w:customStyle="1" w:styleId="headernametx">
    <w:name w:val="header_name_tx"/>
    <w:basedOn w:val="a0"/>
    <w:rsid w:val="00263448"/>
  </w:style>
  <w:style w:type="character" w:customStyle="1" w:styleId="info-title">
    <w:name w:val="info-title"/>
    <w:basedOn w:val="a0"/>
    <w:rsid w:val="00263448"/>
  </w:style>
  <w:style w:type="paragraph" w:customStyle="1" w:styleId="formattext">
    <w:name w:val="formattext"/>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63448"/>
    <w:rPr>
      <w:b/>
      <w:bCs/>
    </w:rPr>
  </w:style>
  <w:style w:type="paragraph" w:customStyle="1" w:styleId="copyright">
    <w:name w:val="copyright"/>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263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263448"/>
  </w:style>
  <w:style w:type="paragraph" w:styleId="a7">
    <w:name w:val="No Spacing"/>
    <w:uiPriority w:val="1"/>
    <w:qFormat/>
    <w:rsid w:val="00263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454198">
      <w:bodyDiv w:val="1"/>
      <w:marLeft w:val="0"/>
      <w:marRight w:val="0"/>
      <w:marTop w:val="0"/>
      <w:marBottom w:val="0"/>
      <w:divBdr>
        <w:top w:val="none" w:sz="0" w:space="0" w:color="auto"/>
        <w:left w:val="none" w:sz="0" w:space="0" w:color="auto"/>
        <w:bottom w:val="none" w:sz="0" w:space="0" w:color="auto"/>
        <w:right w:val="none" w:sz="0" w:space="0" w:color="auto"/>
      </w:divBdr>
      <w:divsChild>
        <w:div w:id="1725594320">
          <w:marLeft w:val="0"/>
          <w:marRight w:val="0"/>
          <w:marTop w:val="150"/>
          <w:marBottom w:val="210"/>
          <w:divBdr>
            <w:top w:val="none" w:sz="0" w:space="0" w:color="auto"/>
            <w:left w:val="none" w:sz="0" w:space="0" w:color="auto"/>
            <w:bottom w:val="none" w:sz="0" w:space="0" w:color="auto"/>
            <w:right w:val="none" w:sz="0" w:space="0" w:color="auto"/>
          </w:divBdr>
          <w:divsChild>
            <w:div w:id="1550875245">
              <w:marLeft w:val="15"/>
              <w:marRight w:val="15"/>
              <w:marTop w:val="15"/>
              <w:marBottom w:val="15"/>
              <w:divBdr>
                <w:top w:val="none" w:sz="0" w:space="0" w:color="auto"/>
                <w:left w:val="none" w:sz="0" w:space="0" w:color="auto"/>
                <w:bottom w:val="none" w:sz="0" w:space="0" w:color="auto"/>
                <w:right w:val="none" w:sz="0" w:space="0" w:color="auto"/>
              </w:divBdr>
              <w:divsChild>
                <w:div w:id="1870407002">
                  <w:marLeft w:val="0"/>
                  <w:marRight w:val="0"/>
                  <w:marTop w:val="0"/>
                  <w:marBottom w:val="0"/>
                  <w:divBdr>
                    <w:top w:val="none" w:sz="0" w:space="0" w:color="auto"/>
                    <w:left w:val="none" w:sz="0" w:space="0" w:color="auto"/>
                    <w:bottom w:val="none" w:sz="0" w:space="0" w:color="auto"/>
                    <w:right w:val="none" w:sz="0" w:space="0" w:color="auto"/>
                  </w:divBdr>
                </w:div>
                <w:div w:id="1450472926">
                  <w:marLeft w:val="0"/>
                  <w:marRight w:val="0"/>
                  <w:marTop w:val="0"/>
                  <w:marBottom w:val="0"/>
                  <w:divBdr>
                    <w:top w:val="none" w:sz="0" w:space="0" w:color="auto"/>
                    <w:left w:val="none" w:sz="0" w:space="0" w:color="auto"/>
                    <w:bottom w:val="none" w:sz="0" w:space="0" w:color="auto"/>
                    <w:right w:val="none" w:sz="0" w:space="0" w:color="auto"/>
                  </w:divBdr>
                </w:div>
                <w:div w:id="1984197135">
                  <w:marLeft w:val="0"/>
                  <w:marRight w:val="0"/>
                  <w:marTop w:val="0"/>
                  <w:marBottom w:val="0"/>
                  <w:divBdr>
                    <w:top w:val="none" w:sz="0" w:space="0" w:color="auto"/>
                    <w:left w:val="none" w:sz="0" w:space="0" w:color="auto"/>
                    <w:bottom w:val="none" w:sz="0" w:space="0" w:color="auto"/>
                    <w:right w:val="none" w:sz="0" w:space="0" w:color="auto"/>
                  </w:divBdr>
                </w:div>
              </w:divsChild>
            </w:div>
            <w:div w:id="1901289163">
              <w:marLeft w:val="0"/>
              <w:marRight w:val="0"/>
              <w:marTop w:val="0"/>
              <w:marBottom w:val="0"/>
              <w:divBdr>
                <w:top w:val="none" w:sz="0" w:space="0" w:color="auto"/>
                <w:left w:val="none" w:sz="0" w:space="0" w:color="auto"/>
                <w:bottom w:val="none" w:sz="0" w:space="0" w:color="auto"/>
                <w:right w:val="none" w:sz="0" w:space="0" w:color="auto"/>
              </w:divBdr>
              <w:divsChild>
                <w:div w:id="1231235515">
                  <w:marLeft w:val="0"/>
                  <w:marRight w:val="0"/>
                  <w:marTop w:val="0"/>
                  <w:marBottom w:val="0"/>
                  <w:divBdr>
                    <w:top w:val="none" w:sz="0" w:space="0" w:color="auto"/>
                    <w:left w:val="none" w:sz="0" w:space="0" w:color="auto"/>
                    <w:bottom w:val="none" w:sz="0" w:space="0" w:color="auto"/>
                    <w:right w:val="none" w:sz="0" w:space="0" w:color="auto"/>
                  </w:divBdr>
                  <w:divsChild>
                    <w:div w:id="2002152222">
                      <w:marLeft w:val="0"/>
                      <w:marRight w:val="0"/>
                      <w:marTop w:val="0"/>
                      <w:marBottom w:val="0"/>
                      <w:divBdr>
                        <w:top w:val="none" w:sz="0" w:space="0" w:color="auto"/>
                        <w:left w:val="none" w:sz="0" w:space="0" w:color="auto"/>
                        <w:bottom w:val="none" w:sz="0" w:space="0" w:color="auto"/>
                        <w:right w:val="none" w:sz="0" w:space="0" w:color="auto"/>
                      </w:divBdr>
                      <w:divsChild>
                        <w:div w:id="1146043699">
                          <w:marLeft w:val="7905"/>
                          <w:marRight w:val="0"/>
                          <w:marTop w:val="0"/>
                          <w:marBottom w:val="0"/>
                          <w:divBdr>
                            <w:top w:val="none" w:sz="0" w:space="0" w:color="auto"/>
                            <w:left w:val="none" w:sz="0" w:space="0" w:color="auto"/>
                            <w:bottom w:val="none" w:sz="0" w:space="0" w:color="auto"/>
                            <w:right w:val="none" w:sz="0" w:space="0" w:color="auto"/>
                          </w:divBdr>
                        </w:div>
                      </w:divsChild>
                    </w:div>
                    <w:div w:id="323124581">
                      <w:marLeft w:val="-18105"/>
                      <w:marRight w:val="450"/>
                      <w:marTop w:val="525"/>
                      <w:marBottom w:val="0"/>
                      <w:divBdr>
                        <w:top w:val="none" w:sz="0" w:space="0" w:color="auto"/>
                        <w:left w:val="none" w:sz="0" w:space="0" w:color="auto"/>
                        <w:bottom w:val="none" w:sz="0" w:space="0" w:color="auto"/>
                        <w:right w:val="none" w:sz="0" w:space="0" w:color="auto"/>
                      </w:divBdr>
                    </w:div>
                    <w:div w:id="11219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953">
              <w:marLeft w:val="15"/>
              <w:marRight w:val="15"/>
              <w:marTop w:val="0"/>
              <w:marBottom w:val="0"/>
              <w:divBdr>
                <w:top w:val="none" w:sz="0" w:space="0" w:color="auto"/>
                <w:left w:val="none" w:sz="0" w:space="0" w:color="auto"/>
                <w:bottom w:val="none" w:sz="0" w:space="0" w:color="auto"/>
                <w:right w:val="none" w:sz="0" w:space="0" w:color="auto"/>
              </w:divBdr>
            </w:div>
          </w:divsChild>
        </w:div>
        <w:div w:id="416295765">
          <w:marLeft w:val="0"/>
          <w:marRight w:val="0"/>
          <w:marTop w:val="0"/>
          <w:marBottom w:val="690"/>
          <w:divBdr>
            <w:top w:val="none" w:sz="0" w:space="0" w:color="auto"/>
            <w:left w:val="none" w:sz="0" w:space="0" w:color="auto"/>
            <w:bottom w:val="none" w:sz="0" w:space="0" w:color="auto"/>
            <w:right w:val="none" w:sz="0" w:space="0" w:color="auto"/>
          </w:divBdr>
          <w:divsChild>
            <w:div w:id="869100502">
              <w:marLeft w:val="0"/>
              <w:marRight w:val="0"/>
              <w:marTop w:val="0"/>
              <w:marBottom w:val="450"/>
              <w:divBdr>
                <w:top w:val="none" w:sz="0" w:space="0" w:color="auto"/>
                <w:left w:val="none" w:sz="0" w:space="0" w:color="auto"/>
                <w:bottom w:val="none" w:sz="0" w:space="0" w:color="auto"/>
                <w:right w:val="none" w:sz="0" w:space="0" w:color="auto"/>
              </w:divBdr>
              <w:divsChild>
                <w:div w:id="1764910015">
                  <w:marLeft w:val="0"/>
                  <w:marRight w:val="0"/>
                  <w:marTop w:val="0"/>
                  <w:marBottom w:val="0"/>
                  <w:divBdr>
                    <w:top w:val="none" w:sz="0" w:space="0" w:color="auto"/>
                    <w:left w:val="none" w:sz="0" w:space="0" w:color="auto"/>
                    <w:bottom w:val="none" w:sz="0" w:space="0" w:color="auto"/>
                    <w:right w:val="none" w:sz="0" w:space="0" w:color="auto"/>
                  </w:divBdr>
                </w:div>
                <w:div w:id="2053335716">
                  <w:marLeft w:val="0"/>
                  <w:marRight w:val="0"/>
                  <w:marTop w:val="0"/>
                  <w:marBottom w:val="0"/>
                  <w:divBdr>
                    <w:top w:val="none" w:sz="0" w:space="0" w:color="auto"/>
                    <w:left w:val="none" w:sz="0" w:space="0" w:color="auto"/>
                    <w:bottom w:val="none" w:sz="0" w:space="0" w:color="auto"/>
                    <w:right w:val="none" w:sz="0" w:space="0" w:color="auto"/>
                  </w:divBdr>
                  <w:divsChild>
                    <w:div w:id="1744062283">
                      <w:marLeft w:val="0"/>
                      <w:marRight w:val="0"/>
                      <w:marTop w:val="0"/>
                      <w:marBottom w:val="0"/>
                      <w:divBdr>
                        <w:top w:val="none" w:sz="0" w:space="0" w:color="auto"/>
                        <w:left w:val="none" w:sz="0" w:space="0" w:color="auto"/>
                        <w:bottom w:val="none" w:sz="0" w:space="0" w:color="auto"/>
                        <w:right w:val="none" w:sz="0" w:space="0" w:color="auto"/>
                      </w:divBdr>
                      <w:divsChild>
                        <w:div w:id="770512430">
                          <w:marLeft w:val="0"/>
                          <w:marRight w:val="0"/>
                          <w:marTop w:val="0"/>
                          <w:marBottom w:val="0"/>
                          <w:divBdr>
                            <w:top w:val="none" w:sz="0" w:space="0" w:color="auto"/>
                            <w:left w:val="none" w:sz="0" w:space="0" w:color="auto"/>
                            <w:bottom w:val="none" w:sz="0" w:space="0" w:color="auto"/>
                            <w:right w:val="single" w:sz="6" w:space="0" w:color="8E0E06"/>
                          </w:divBdr>
                        </w:div>
                      </w:divsChild>
                    </w:div>
                    <w:div w:id="1591550254">
                      <w:marLeft w:val="0"/>
                      <w:marRight w:val="0"/>
                      <w:marTop w:val="0"/>
                      <w:marBottom w:val="0"/>
                      <w:divBdr>
                        <w:top w:val="none" w:sz="0" w:space="0" w:color="auto"/>
                        <w:left w:val="none" w:sz="0" w:space="0" w:color="auto"/>
                        <w:bottom w:val="none" w:sz="0" w:space="0" w:color="auto"/>
                        <w:right w:val="none" w:sz="0" w:space="0" w:color="auto"/>
                      </w:divBdr>
                      <w:divsChild>
                        <w:div w:id="533005004">
                          <w:marLeft w:val="0"/>
                          <w:marRight w:val="0"/>
                          <w:marTop w:val="0"/>
                          <w:marBottom w:val="0"/>
                          <w:divBdr>
                            <w:top w:val="none" w:sz="0" w:space="0" w:color="auto"/>
                            <w:left w:val="none" w:sz="0" w:space="0" w:color="auto"/>
                            <w:bottom w:val="none" w:sz="0" w:space="0" w:color="auto"/>
                            <w:right w:val="single" w:sz="6" w:space="0" w:color="8E0E06"/>
                          </w:divBdr>
                        </w:div>
                      </w:divsChild>
                    </w:div>
                    <w:div w:id="475414063">
                      <w:marLeft w:val="0"/>
                      <w:marRight w:val="0"/>
                      <w:marTop w:val="0"/>
                      <w:marBottom w:val="0"/>
                      <w:divBdr>
                        <w:top w:val="none" w:sz="0" w:space="0" w:color="auto"/>
                        <w:left w:val="none" w:sz="0" w:space="0" w:color="auto"/>
                        <w:bottom w:val="none" w:sz="0" w:space="0" w:color="auto"/>
                        <w:right w:val="none" w:sz="0" w:space="0" w:color="auto"/>
                      </w:divBdr>
                      <w:divsChild>
                        <w:div w:id="1716352169">
                          <w:marLeft w:val="0"/>
                          <w:marRight w:val="0"/>
                          <w:marTop w:val="0"/>
                          <w:marBottom w:val="0"/>
                          <w:divBdr>
                            <w:top w:val="none" w:sz="0" w:space="0" w:color="auto"/>
                            <w:left w:val="none" w:sz="0" w:space="0" w:color="auto"/>
                            <w:bottom w:val="none" w:sz="0" w:space="0" w:color="auto"/>
                            <w:right w:val="single" w:sz="6" w:space="0" w:color="8E0E06"/>
                          </w:divBdr>
                        </w:div>
                      </w:divsChild>
                    </w:div>
                    <w:div w:id="980159071">
                      <w:marLeft w:val="0"/>
                      <w:marRight w:val="0"/>
                      <w:marTop w:val="0"/>
                      <w:marBottom w:val="0"/>
                      <w:divBdr>
                        <w:top w:val="none" w:sz="0" w:space="0" w:color="auto"/>
                        <w:left w:val="none" w:sz="0" w:space="0" w:color="auto"/>
                        <w:bottom w:val="none" w:sz="0" w:space="0" w:color="auto"/>
                        <w:right w:val="none" w:sz="0" w:space="0" w:color="auto"/>
                      </w:divBdr>
                    </w:div>
                  </w:divsChild>
                </w:div>
                <w:div w:id="933788005">
                  <w:marLeft w:val="0"/>
                  <w:marRight w:val="0"/>
                  <w:marTop w:val="960"/>
                  <w:marBottom w:val="450"/>
                  <w:divBdr>
                    <w:top w:val="single" w:sz="6" w:space="8" w:color="CDCDCD"/>
                    <w:left w:val="single" w:sz="6" w:space="0" w:color="CDCDCD"/>
                    <w:bottom w:val="single" w:sz="6" w:space="30" w:color="CDCDCD"/>
                    <w:right w:val="single" w:sz="6" w:space="0" w:color="CDCDCD"/>
                  </w:divBdr>
                  <w:divsChild>
                    <w:div w:id="1039088028">
                      <w:marLeft w:val="0"/>
                      <w:marRight w:val="0"/>
                      <w:marTop w:val="0"/>
                      <w:marBottom w:val="1050"/>
                      <w:divBdr>
                        <w:top w:val="none" w:sz="0" w:space="0" w:color="auto"/>
                        <w:left w:val="none" w:sz="0" w:space="0" w:color="auto"/>
                        <w:bottom w:val="none" w:sz="0" w:space="0" w:color="auto"/>
                        <w:right w:val="none" w:sz="0" w:space="0" w:color="auto"/>
                      </w:divBdr>
                      <w:divsChild>
                        <w:div w:id="828786543">
                          <w:marLeft w:val="0"/>
                          <w:marRight w:val="0"/>
                          <w:marTop w:val="0"/>
                          <w:marBottom w:val="0"/>
                          <w:divBdr>
                            <w:top w:val="none" w:sz="0" w:space="0" w:color="auto"/>
                            <w:left w:val="none" w:sz="0" w:space="0" w:color="auto"/>
                            <w:bottom w:val="none" w:sz="0" w:space="0" w:color="auto"/>
                            <w:right w:val="none" w:sz="0" w:space="0" w:color="auto"/>
                          </w:divBdr>
                        </w:div>
                        <w:div w:id="1289623795">
                          <w:marLeft w:val="0"/>
                          <w:marRight w:val="0"/>
                          <w:marTop w:val="0"/>
                          <w:marBottom w:val="0"/>
                          <w:divBdr>
                            <w:top w:val="none" w:sz="0" w:space="0" w:color="auto"/>
                            <w:left w:val="none" w:sz="0" w:space="0" w:color="auto"/>
                            <w:bottom w:val="none" w:sz="0" w:space="0" w:color="auto"/>
                            <w:right w:val="none" w:sz="0" w:space="0" w:color="auto"/>
                          </w:divBdr>
                          <w:divsChild>
                            <w:div w:id="497959502">
                              <w:marLeft w:val="0"/>
                              <w:marRight w:val="0"/>
                              <w:marTop w:val="0"/>
                              <w:marBottom w:val="0"/>
                              <w:divBdr>
                                <w:top w:val="none" w:sz="0" w:space="0" w:color="auto"/>
                                <w:left w:val="none" w:sz="0" w:space="0" w:color="auto"/>
                                <w:bottom w:val="none" w:sz="0" w:space="0" w:color="auto"/>
                                <w:right w:val="none" w:sz="0" w:space="0" w:color="auto"/>
                              </w:divBdr>
                              <w:divsChild>
                                <w:div w:id="1058284147">
                                  <w:marLeft w:val="0"/>
                                  <w:marRight w:val="0"/>
                                  <w:marTop w:val="0"/>
                                  <w:marBottom w:val="0"/>
                                  <w:divBdr>
                                    <w:top w:val="none" w:sz="0" w:space="0" w:color="auto"/>
                                    <w:left w:val="none" w:sz="0" w:space="0" w:color="auto"/>
                                    <w:bottom w:val="none" w:sz="0" w:space="0" w:color="auto"/>
                                    <w:right w:val="none" w:sz="0" w:space="0" w:color="auto"/>
                                  </w:divBdr>
                                  <w:divsChild>
                                    <w:div w:id="1023482443">
                                      <w:marLeft w:val="0"/>
                                      <w:marRight w:val="0"/>
                                      <w:marTop w:val="0"/>
                                      <w:marBottom w:val="0"/>
                                      <w:divBdr>
                                        <w:top w:val="none" w:sz="0" w:space="0" w:color="auto"/>
                                        <w:left w:val="none" w:sz="0" w:space="0" w:color="auto"/>
                                        <w:bottom w:val="none" w:sz="0" w:space="0" w:color="auto"/>
                                        <w:right w:val="none" w:sz="0" w:space="0" w:color="auto"/>
                                      </w:divBdr>
                                      <w:divsChild>
                                        <w:div w:id="1327128020">
                                          <w:marLeft w:val="0"/>
                                          <w:marRight w:val="0"/>
                                          <w:marTop w:val="0"/>
                                          <w:marBottom w:val="0"/>
                                          <w:divBdr>
                                            <w:top w:val="inset" w:sz="2" w:space="0" w:color="auto"/>
                                            <w:left w:val="inset" w:sz="2" w:space="1" w:color="auto"/>
                                            <w:bottom w:val="inset" w:sz="2" w:space="0" w:color="auto"/>
                                            <w:right w:val="inset" w:sz="2" w:space="1" w:color="auto"/>
                                          </w:divBdr>
                                        </w:div>
                                        <w:div w:id="1596286098">
                                          <w:marLeft w:val="0"/>
                                          <w:marRight w:val="0"/>
                                          <w:marTop w:val="0"/>
                                          <w:marBottom w:val="0"/>
                                          <w:divBdr>
                                            <w:top w:val="inset" w:sz="2" w:space="0" w:color="auto"/>
                                            <w:left w:val="inset" w:sz="2" w:space="1" w:color="auto"/>
                                            <w:bottom w:val="inset" w:sz="2" w:space="0" w:color="auto"/>
                                            <w:right w:val="inset" w:sz="2" w:space="1" w:color="auto"/>
                                          </w:divBdr>
                                        </w:div>
                                        <w:div w:id="1045257375">
                                          <w:marLeft w:val="0"/>
                                          <w:marRight w:val="0"/>
                                          <w:marTop w:val="0"/>
                                          <w:marBottom w:val="0"/>
                                          <w:divBdr>
                                            <w:top w:val="inset" w:sz="2" w:space="0" w:color="auto"/>
                                            <w:left w:val="inset" w:sz="2" w:space="1" w:color="auto"/>
                                            <w:bottom w:val="inset" w:sz="2" w:space="0" w:color="auto"/>
                                            <w:right w:val="inset" w:sz="2" w:space="1" w:color="auto"/>
                                          </w:divBdr>
                                        </w:div>
                                        <w:div w:id="191499535">
                                          <w:marLeft w:val="0"/>
                                          <w:marRight w:val="0"/>
                                          <w:marTop w:val="0"/>
                                          <w:marBottom w:val="0"/>
                                          <w:divBdr>
                                            <w:top w:val="inset" w:sz="2" w:space="0" w:color="auto"/>
                                            <w:left w:val="inset" w:sz="2" w:space="1" w:color="auto"/>
                                            <w:bottom w:val="inset" w:sz="2" w:space="0" w:color="auto"/>
                                            <w:right w:val="inset" w:sz="2" w:space="1" w:color="auto"/>
                                          </w:divBdr>
                                        </w:div>
                                        <w:div w:id="177618818">
                                          <w:marLeft w:val="0"/>
                                          <w:marRight w:val="0"/>
                                          <w:marTop w:val="0"/>
                                          <w:marBottom w:val="0"/>
                                          <w:divBdr>
                                            <w:top w:val="inset" w:sz="2" w:space="0" w:color="auto"/>
                                            <w:left w:val="inset" w:sz="2" w:space="1" w:color="auto"/>
                                            <w:bottom w:val="inset" w:sz="2" w:space="0" w:color="auto"/>
                                            <w:right w:val="inset" w:sz="2" w:space="1" w:color="auto"/>
                                          </w:divBdr>
                                        </w:div>
                                        <w:div w:id="1543858375">
                                          <w:marLeft w:val="0"/>
                                          <w:marRight w:val="0"/>
                                          <w:marTop w:val="0"/>
                                          <w:marBottom w:val="0"/>
                                          <w:divBdr>
                                            <w:top w:val="inset" w:sz="2" w:space="0" w:color="auto"/>
                                            <w:left w:val="inset" w:sz="2" w:space="1" w:color="auto"/>
                                            <w:bottom w:val="inset" w:sz="2" w:space="0" w:color="auto"/>
                                            <w:right w:val="inset" w:sz="2" w:space="1" w:color="auto"/>
                                          </w:divBdr>
                                        </w:div>
                                        <w:div w:id="2091386843">
                                          <w:marLeft w:val="0"/>
                                          <w:marRight w:val="0"/>
                                          <w:marTop w:val="0"/>
                                          <w:marBottom w:val="0"/>
                                          <w:divBdr>
                                            <w:top w:val="inset" w:sz="2" w:space="0" w:color="auto"/>
                                            <w:left w:val="inset" w:sz="2" w:space="1" w:color="auto"/>
                                            <w:bottom w:val="inset" w:sz="2" w:space="0" w:color="auto"/>
                                            <w:right w:val="inset" w:sz="2" w:space="1" w:color="auto"/>
                                          </w:divBdr>
                                        </w:div>
                                        <w:div w:id="395932377">
                                          <w:marLeft w:val="0"/>
                                          <w:marRight w:val="0"/>
                                          <w:marTop w:val="0"/>
                                          <w:marBottom w:val="0"/>
                                          <w:divBdr>
                                            <w:top w:val="inset" w:sz="2" w:space="0" w:color="auto"/>
                                            <w:left w:val="inset" w:sz="2" w:space="1" w:color="auto"/>
                                            <w:bottom w:val="inset" w:sz="2" w:space="0" w:color="auto"/>
                                            <w:right w:val="inset" w:sz="2" w:space="1" w:color="auto"/>
                                          </w:divBdr>
                                        </w:div>
                                        <w:div w:id="128569511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034036041">
          <w:marLeft w:val="0"/>
          <w:marRight w:val="0"/>
          <w:marTop w:val="0"/>
          <w:marBottom w:val="225"/>
          <w:divBdr>
            <w:top w:val="single" w:sz="6" w:space="0" w:color="E0E0E0"/>
            <w:left w:val="single" w:sz="6" w:space="0" w:color="E0E0E0"/>
            <w:bottom w:val="single" w:sz="6" w:space="0" w:color="E0E0E0"/>
            <w:right w:val="single" w:sz="6" w:space="0" w:color="E0E0E0"/>
          </w:divBdr>
          <w:divsChild>
            <w:div w:id="643125071">
              <w:marLeft w:val="0"/>
              <w:marRight w:val="0"/>
              <w:marTop w:val="0"/>
              <w:marBottom w:val="0"/>
              <w:divBdr>
                <w:top w:val="none" w:sz="0" w:space="0" w:color="auto"/>
                <w:left w:val="none" w:sz="0" w:space="0" w:color="auto"/>
                <w:bottom w:val="none" w:sz="0" w:space="0" w:color="auto"/>
                <w:right w:val="none" w:sz="0" w:space="0" w:color="auto"/>
              </w:divBdr>
            </w:div>
            <w:div w:id="663703957">
              <w:marLeft w:val="0"/>
              <w:marRight w:val="0"/>
              <w:marTop w:val="0"/>
              <w:marBottom w:val="0"/>
              <w:divBdr>
                <w:top w:val="none" w:sz="0" w:space="0" w:color="auto"/>
                <w:left w:val="none" w:sz="0" w:space="0" w:color="auto"/>
                <w:bottom w:val="none" w:sz="0" w:space="0" w:color="auto"/>
                <w:right w:val="none" w:sz="0" w:space="0" w:color="auto"/>
              </w:divBdr>
            </w:div>
          </w:divsChild>
        </w:div>
        <w:div w:id="217211149">
          <w:marLeft w:val="0"/>
          <w:marRight w:val="0"/>
          <w:marTop w:val="0"/>
          <w:marBottom w:val="0"/>
          <w:divBdr>
            <w:top w:val="none" w:sz="0" w:space="0" w:color="auto"/>
            <w:left w:val="none" w:sz="0" w:space="0" w:color="auto"/>
            <w:bottom w:val="none" w:sz="0" w:space="0" w:color="auto"/>
            <w:right w:val="none" w:sz="0" w:space="0" w:color="auto"/>
          </w:divBdr>
          <w:divsChild>
            <w:div w:id="858395742">
              <w:marLeft w:val="0"/>
              <w:marRight w:val="0"/>
              <w:marTop w:val="0"/>
              <w:marBottom w:val="0"/>
              <w:divBdr>
                <w:top w:val="none" w:sz="0" w:space="0" w:color="auto"/>
                <w:left w:val="none" w:sz="0" w:space="0" w:color="auto"/>
                <w:bottom w:val="none" w:sz="0" w:space="0" w:color="auto"/>
                <w:right w:val="none" w:sz="0" w:space="0" w:color="auto"/>
              </w:divBdr>
            </w:div>
            <w:div w:id="1761021820">
              <w:marLeft w:val="0"/>
              <w:marRight w:val="0"/>
              <w:marTop w:val="0"/>
              <w:marBottom w:val="0"/>
              <w:divBdr>
                <w:top w:val="none" w:sz="0" w:space="0" w:color="auto"/>
                <w:left w:val="none" w:sz="0" w:space="0" w:color="auto"/>
                <w:bottom w:val="none" w:sz="0" w:space="0" w:color="auto"/>
                <w:right w:val="none" w:sz="0" w:space="0" w:color="auto"/>
              </w:divBdr>
            </w:div>
            <w:div w:id="704673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2053196" TargetMode="External"/><Relationship Id="rId18" Type="http://schemas.openxmlformats.org/officeDocument/2006/relationships/hyperlink" Target="http://docs.cntd.ru/document/902053196" TargetMode="External"/><Relationship Id="rId3" Type="http://schemas.openxmlformats.org/officeDocument/2006/relationships/settings" Target="settings.xml"/><Relationship Id="rId21" Type="http://schemas.openxmlformats.org/officeDocument/2006/relationships/hyperlink" Target="http://docs.cntd.ru/document/902053196" TargetMode="External"/><Relationship Id="rId7" Type="http://schemas.openxmlformats.org/officeDocument/2006/relationships/hyperlink" Target="http://docs.cntd.ru/document/902053196" TargetMode="External"/><Relationship Id="rId12" Type="http://schemas.openxmlformats.org/officeDocument/2006/relationships/hyperlink" Target="http://docs.cntd.ru/document/902053196" TargetMode="External"/><Relationship Id="rId17" Type="http://schemas.openxmlformats.org/officeDocument/2006/relationships/hyperlink" Target="http://docs.cntd.ru/document/90205319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053196" TargetMode="External"/><Relationship Id="rId20" Type="http://schemas.openxmlformats.org/officeDocument/2006/relationships/hyperlink" Target="http://docs.cntd.ru/document/902053196" TargetMode="External"/><Relationship Id="rId1" Type="http://schemas.openxmlformats.org/officeDocument/2006/relationships/numbering" Target="numbering.xml"/><Relationship Id="rId6" Type="http://schemas.openxmlformats.org/officeDocument/2006/relationships/hyperlink" Target="http://docs.cntd.ru/document/902053196" TargetMode="External"/><Relationship Id="rId11" Type="http://schemas.openxmlformats.org/officeDocument/2006/relationships/hyperlink" Target="http://docs.cntd.ru/document/902053196" TargetMode="External"/><Relationship Id="rId24" Type="http://schemas.openxmlformats.org/officeDocument/2006/relationships/fontTable" Target="fontTable.xml"/><Relationship Id="rId5" Type="http://schemas.openxmlformats.org/officeDocument/2006/relationships/hyperlink" Target="http://docs.cntd.ru/document/902053196" TargetMode="External"/><Relationship Id="rId15" Type="http://schemas.openxmlformats.org/officeDocument/2006/relationships/hyperlink" Target="http://docs.cntd.ru/document/902053196" TargetMode="External"/><Relationship Id="rId23" Type="http://schemas.openxmlformats.org/officeDocument/2006/relationships/hyperlink" Target="http://docs.cntd.ru/document/902053196" TargetMode="External"/><Relationship Id="rId10" Type="http://schemas.openxmlformats.org/officeDocument/2006/relationships/hyperlink" Target="http://docs.cntd.ru/document/902053196" TargetMode="External"/><Relationship Id="rId19" Type="http://schemas.openxmlformats.org/officeDocument/2006/relationships/hyperlink" Target="http://docs.cntd.ru/document/901990051"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2053196" TargetMode="External"/><Relationship Id="rId22" Type="http://schemas.openxmlformats.org/officeDocument/2006/relationships/hyperlink" Target="http://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4770</Words>
  <Characters>27193</Characters>
  <Application>Microsoft Office Word</Application>
  <DocSecurity>0</DocSecurity>
  <Lines>226</Lines>
  <Paragraphs>63</Paragraphs>
  <ScaleCrop>false</ScaleCrop>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1</cp:revision>
  <dcterms:created xsi:type="dcterms:W3CDTF">2020-06-15T08:23:00Z</dcterms:created>
  <dcterms:modified xsi:type="dcterms:W3CDTF">2020-06-15T08:25:00Z</dcterms:modified>
</cp:coreProperties>
</file>