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68E" w:rsidRDefault="000A71F2">
      <w:pPr>
        <w:jc w:val="center"/>
        <w:rPr>
          <w:b/>
          <w:bCs/>
          <w:color w:val="00000A"/>
          <w:sz w:val="28"/>
          <w:szCs w:val="28"/>
        </w:rPr>
      </w:pPr>
      <w:r>
        <w:rPr>
          <w:b/>
          <w:bCs/>
          <w:color w:val="00000A"/>
          <w:sz w:val="28"/>
          <w:szCs w:val="28"/>
        </w:rPr>
        <w:t xml:space="preserve">АДМИНИСТРАЦИЯ </w:t>
      </w:r>
      <w:r w:rsidR="00F600EE">
        <w:rPr>
          <w:b/>
          <w:bCs/>
          <w:color w:val="00000A"/>
          <w:sz w:val="28"/>
          <w:szCs w:val="28"/>
        </w:rPr>
        <w:t xml:space="preserve">НОВОМИХАЙЛОВСКОГО </w:t>
      </w:r>
      <w:r w:rsidR="00A554B6">
        <w:rPr>
          <w:b/>
          <w:bCs/>
          <w:color w:val="00000A"/>
          <w:sz w:val="28"/>
          <w:szCs w:val="28"/>
        </w:rPr>
        <w:t xml:space="preserve">СЕЛЬСОВЕТА </w:t>
      </w:r>
      <w:r>
        <w:rPr>
          <w:b/>
          <w:bCs/>
          <w:color w:val="00000A"/>
          <w:sz w:val="28"/>
          <w:szCs w:val="28"/>
        </w:rPr>
        <w:t>КОЧЕНЕВСКОГО РАЙОНА НОВОСИБИРСКОЙ ОБЛАСТИ</w:t>
      </w:r>
    </w:p>
    <w:p w:rsidR="0035168E" w:rsidRDefault="0035168E">
      <w:pPr>
        <w:jc w:val="center"/>
        <w:rPr>
          <w:b/>
          <w:bCs/>
          <w:color w:val="00000A"/>
          <w:sz w:val="32"/>
          <w:szCs w:val="32"/>
        </w:rPr>
      </w:pPr>
    </w:p>
    <w:p w:rsidR="0035168E" w:rsidRDefault="000A71F2">
      <w:pPr>
        <w:jc w:val="center"/>
        <w:rPr>
          <w:b/>
          <w:bCs/>
          <w:color w:val="00000A"/>
          <w:sz w:val="32"/>
          <w:szCs w:val="32"/>
        </w:rPr>
      </w:pPr>
      <w:r>
        <w:rPr>
          <w:b/>
          <w:bCs/>
          <w:color w:val="00000A"/>
          <w:sz w:val="32"/>
          <w:szCs w:val="32"/>
        </w:rPr>
        <w:t>ПОСТАНОВЛЕНИЕ</w:t>
      </w:r>
    </w:p>
    <w:p w:rsidR="0035168E" w:rsidRDefault="0035168E">
      <w:pPr>
        <w:rPr>
          <w:color w:val="00000A"/>
          <w:sz w:val="28"/>
          <w:szCs w:val="28"/>
        </w:rPr>
      </w:pPr>
    </w:p>
    <w:p w:rsidR="0035168E" w:rsidRDefault="000A71F2">
      <w:pPr>
        <w:rPr>
          <w:color w:val="00000A"/>
          <w:sz w:val="28"/>
          <w:szCs w:val="28"/>
        </w:rPr>
      </w:pPr>
      <w:r>
        <w:rPr>
          <w:color w:val="00000A"/>
          <w:sz w:val="28"/>
          <w:szCs w:val="28"/>
        </w:rPr>
        <w:t xml:space="preserve">            </w:t>
      </w:r>
      <w:r w:rsidR="00F600EE">
        <w:rPr>
          <w:color w:val="00000A"/>
          <w:sz w:val="28"/>
          <w:szCs w:val="28"/>
        </w:rPr>
        <w:t xml:space="preserve">                               От 28.08.</w:t>
      </w:r>
      <w:r>
        <w:rPr>
          <w:color w:val="00000A"/>
          <w:sz w:val="28"/>
          <w:szCs w:val="28"/>
        </w:rPr>
        <w:t>202</w:t>
      </w:r>
      <w:r w:rsidRPr="00A554B6">
        <w:rPr>
          <w:color w:val="00000A"/>
          <w:sz w:val="28"/>
          <w:szCs w:val="28"/>
        </w:rPr>
        <w:t>3</w:t>
      </w:r>
      <w:r>
        <w:rPr>
          <w:color w:val="00000A"/>
          <w:sz w:val="28"/>
          <w:szCs w:val="28"/>
        </w:rPr>
        <w:t xml:space="preserve">     № </w:t>
      </w:r>
      <w:r w:rsidR="007226E9">
        <w:rPr>
          <w:color w:val="00000A"/>
          <w:sz w:val="28"/>
          <w:szCs w:val="28"/>
        </w:rPr>
        <w:t>68</w:t>
      </w:r>
    </w:p>
    <w:p w:rsidR="0035168E" w:rsidRDefault="0035168E">
      <w:pPr>
        <w:rPr>
          <w:color w:val="00000A"/>
          <w:sz w:val="28"/>
          <w:szCs w:val="28"/>
        </w:rPr>
      </w:pPr>
    </w:p>
    <w:p w:rsidR="0035168E" w:rsidRPr="00D66CB9" w:rsidRDefault="000A71F2" w:rsidP="00D66CB9">
      <w:pPr>
        <w:pStyle w:val="ConsPlusTitle"/>
        <w:ind w:right="567"/>
        <w:jc w:val="center"/>
        <w:rPr>
          <w:rFonts w:ascii="Times New Roman" w:hAnsi="Times New Roman" w:cs="Times New Roman"/>
          <w:sz w:val="28"/>
          <w:szCs w:val="28"/>
        </w:rPr>
      </w:pPr>
      <w:r w:rsidRPr="00D66CB9">
        <w:rPr>
          <w:rFonts w:ascii="Times New Roman" w:hAnsi="Times New Roman" w:cs="Times New Roman"/>
          <w:sz w:val="28"/>
          <w:szCs w:val="28"/>
        </w:rPr>
        <w:t xml:space="preserve">Об утверждении </w:t>
      </w:r>
      <w:r w:rsidR="00A554B6" w:rsidRPr="00D66CB9">
        <w:rPr>
          <w:rFonts w:ascii="Times New Roman" w:hAnsi="Times New Roman" w:cs="Times New Roman"/>
          <w:sz w:val="28"/>
          <w:szCs w:val="28"/>
        </w:rPr>
        <w:t>П</w:t>
      </w:r>
      <w:r w:rsidRPr="00D66CB9">
        <w:rPr>
          <w:rFonts w:ascii="Times New Roman" w:hAnsi="Times New Roman" w:cs="Times New Roman"/>
          <w:sz w:val="28"/>
          <w:szCs w:val="28"/>
        </w:rPr>
        <w:t xml:space="preserve">орядка осуществления бюджетных полномочий главных администраторов доходов бюджетной системы, являющихся органами местного </w:t>
      </w:r>
      <w:r w:rsidR="00D66CB9" w:rsidRPr="00D66CB9">
        <w:rPr>
          <w:rFonts w:ascii="Times New Roman" w:hAnsi="Times New Roman" w:cs="Times New Roman"/>
          <w:sz w:val="28"/>
          <w:szCs w:val="28"/>
        </w:rPr>
        <w:t xml:space="preserve">самоуправления Новомихайловского </w:t>
      </w:r>
      <w:r w:rsidR="00A554B6" w:rsidRPr="00D66CB9">
        <w:rPr>
          <w:rFonts w:ascii="Times New Roman" w:hAnsi="Times New Roman" w:cs="Times New Roman"/>
          <w:sz w:val="28"/>
          <w:szCs w:val="28"/>
        </w:rPr>
        <w:t>сельсовета</w:t>
      </w:r>
      <w:r w:rsidRPr="00D66CB9">
        <w:rPr>
          <w:rFonts w:ascii="Times New Roman" w:hAnsi="Times New Roman" w:cs="Times New Roman"/>
          <w:sz w:val="28"/>
          <w:szCs w:val="28"/>
        </w:rPr>
        <w:t xml:space="preserve"> </w:t>
      </w:r>
      <w:proofErr w:type="spellStart"/>
      <w:r w:rsidRPr="00D66CB9">
        <w:rPr>
          <w:rFonts w:ascii="Times New Roman" w:hAnsi="Times New Roman" w:cs="Times New Roman"/>
          <w:sz w:val="28"/>
          <w:szCs w:val="28"/>
        </w:rPr>
        <w:t>Коченевского</w:t>
      </w:r>
      <w:proofErr w:type="spellEnd"/>
      <w:r w:rsidRPr="00D66CB9">
        <w:rPr>
          <w:rFonts w:ascii="Times New Roman" w:hAnsi="Times New Roman" w:cs="Times New Roman"/>
          <w:sz w:val="28"/>
          <w:szCs w:val="28"/>
        </w:rPr>
        <w:t xml:space="preserve"> </w:t>
      </w:r>
      <w:r w:rsidR="00A554B6" w:rsidRPr="00D66CB9">
        <w:rPr>
          <w:rFonts w:ascii="Times New Roman" w:hAnsi="Times New Roman" w:cs="Times New Roman"/>
          <w:sz w:val="28"/>
          <w:szCs w:val="28"/>
        </w:rPr>
        <w:t xml:space="preserve">района </w:t>
      </w:r>
      <w:r w:rsidR="00A554B6" w:rsidRPr="00D66CB9">
        <w:rPr>
          <w:rFonts w:ascii="Times New Roman" w:hAnsi="Times New Roman" w:cs="Times New Roman"/>
          <w:bCs w:val="0"/>
          <w:sz w:val="28"/>
          <w:szCs w:val="28"/>
        </w:rPr>
        <w:t>Новосибирской</w:t>
      </w:r>
      <w:r w:rsidRPr="00D66CB9">
        <w:rPr>
          <w:rFonts w:ascii="Times New Roman" w:hAnsi="Times New Roman" w:cs="Times New Roman"/>
          <w:sz w:val="28"/>
          <w:szCs w:val="28"/>
        </w:rPr>
        <w:t xml:space="preserve"> области и находящимися в их ведении казенными учреждениями</w:t>
      </w:r>
    </w:p>
    <w:p w:rsidR="0035168E" w:rsidRDefault="0035168E">
      <w:pPr>
        <w:pStyle w:val="1"/>
        <w:jc w:val="center"/>
        <w:rPr>
          <w:b/>
          <w:sz w:val="28"/>
          <w:szCs w:val="28"/>
        </w:rPr>
      </w:pPr>
    </w:p>
    <w:p w:rsidR="0035168E" w:rsidRDefault="000A71F2">
      <w:pPr>
        <w:pStyle w:val="ConsPlusNormal"/>
        <w:spacing w:line="276" w:lineRule="auto"/>
        <w:ind w:firstLine="540"/>
        <w:jc w:val="both"/>
        <w:rPr>
          <w:b/>
          <w:sz w:val="28"/>
          <w:szCs w:val="28"/>
        </w:rPr>
      </w:pPr>
      <w:r>
        <w:rPr>
          <w:rFonts w:ascii="Times New Roman" w:hAnsi="Times New Roman" w:cs="Times New Roman"/>
          <w:sz w:val="28"/>
          <w:szCs w:val="28"/>
        </w:rPr>
        <w:t xml:space="preserve">В соответствии со </w:t>
      </w:r>
      <w:hyperlink r:id="rId7" w:history="1">
        <w:r>
          <w:rPr>
            <w:rFonts w:ascii="Times New Roman" w:hAnsi="Times New Roman" w:cs="Times New Roman"/>
            <w:color w:val="000000"/>
            <w:sz w:val="28"/>
            <w:szCs w:val="28"/>
          </w:rPr>
          <w:t>ст. 160.1</w:t>
        </w:r>
      </w:hyperlink>
      <w:r>
        <w:rPr>
          <w:rFonts w:ascii="Times New Roman" w:hAnsi="Times New Roman" w:cs="Times New Roman"/>
          <w:sz w:val="28"/>
          <w:szCs w:val="28"/>
        </w:rPr>
        <w:t xml:space="preserve"> Бюджетного кодекса Российской Федерации:</w:t>
      </w:r>
    </w:p>
    <w:p w:rsidR="0035168E" w:rsidRDefault="0035168E">
      <w:pPr>
        <w:jc w:val="both"/>
      </w:pPr>
    </w:p>
    <w:p w:rsidR="0035168E" w:rsidRDefault="000A71F2">
      <w:pPr>
        <w:pStyle w:val="ConsPlusNormal"/>
        <w:numPr>
          <w:ilvl w:val="0"/>
          <w:numId w:val="5"/>
        </w:numPr>
        <w:spacing w:line="276"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Утвердить прилагаемый </w:t>
      </w:r>
      <w:hyperlink w:anchor="Par42" w:history="1">
        <w:r>
          <w:rPr>
            <w:rFonts w:ascii="Times New Roman" w:hAnsi="Times New Roman" w:cs="Times New Roman"/>
            <w:color w:val="000000"/>
            <w:sz w:val="28"/>
            <w:szCs w:val="28"/>
          </w:rPr>
          <w:t>Порядок</w:t>
        </w:r>
      </w:hyperlink>
      <w:r>
        <w:rPr>
          <w:rFonts w:ascii="Times New Roman" w:hAnsi="Times New Roman" w:cs="Times New Roman"/>
          <w:sz w:val="28"/>
          <w:szCs w:val="28"/>
        </w:rPr>
        <w:t xml:space="preserve"> осуществления бюджетных полномочий главных администраторов доходов бюджетной системы, являющихся органами местного самоуправления</w:t>
      </w:r>
      <w:r w:rsidR="00A554B6">
        <w:rPr>
          <w:rFonts w:ascii="Times New Roman" w:hAnsi="Times New Roman" w:cs="Times New Roman"/>
          <w:sz w:val="28"/>
          <w:szCs w:val="28"/>
        </w:rPr>
        <w:t xml:space="preserve"> </w:t>
      </w:r>
      <w:r w:rsidR="00D66CB9">
        <w:rPr>
          <w:rFonts w:ascii="Times New Roman" w:hAnsi="Times New Roman" w:cs="Times New Roman"/>
          <w:sz w:val="28"/>
          <w:szCs w:val="28"/>
        </w:rPr>
        <w:t xml:space="preserve">Новомихайловского </w:t>
      </w:r>
      <w:r w:rsidR="00A554B6" w:rsidRPr="00A554B6">
        <w:rPr>
          <w:rFonts w:ascii="Times New Roman" w:hAnsi="Times New Roman" w:cs="Times New Roman"/>
          <w:sz w:val="28"/>
          <w:szCs w:val="28"/>
        </w:rPr>
        <w:t>сельсовета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Новосибирской области и находящимися в их ведении казенными учреждениями,</w:t>
      </w:r>
      <w:r>
        <w:rPr>
          <w:rFonts w:ascii="Times New Roman" w:hAnsi="Times New Roman" w:cs="Times New Roman"/>
        </w:rPr>
        <w:t xml:space="preserve"> </w:t>
      </w:r>
      <w:r>
        <w:rPr>
          <w:rFonts w:ascii="Times New Roman" w:hAnsi="Times New Roman" w:cs="Times New Roman"/>
          <w:sz w:val="28"/>
          <w:szCs w:val="28"/>
        </w:rPr>
        <w:t>согласно приложению.</w:t>
      </w:r>
    </w:p>
    <w:p w:rsidR="0035168E" w:rsidRDefault="000A71F2">
      <w:pPr>
        <w:pStyle w:val="ConsPlusNormal"/>
        <w:numPr>
          <w:ilvl w:val="0"/>
          <w:numId w:val="5"/>
        </w:numPr>
        <w:spacing w:line="276" w:lineRule="auto"/>
        <w:ind w:left="0" w:firstLine="850"/>
        <w:jc w:val="both"/>
        <w:rPr>
          <w:rFonts w:ascii="Times New Roman" w:hAnsi="Times New Roman" w:cs="Times New Roman"/>
          <w:sz w:val="28"/>
          <w:szCs w:val="28"/>
        </w:rPr>
      </w:pPr>
      <w:r>
        <w:rPr>
          <w:rFonts w:ascii="Times New Roman" w:hAnsi="Times New Roman" w:cs="Times New Roman"/>
          <w:sz w:val="28"/>
          <w:szCs w:val="28"/>
        </w:rPr>
        <w:t xml:space="preserve"> Настоящее постановление разместить на официальном сайте </w:t>
      </w:r>
      <w:r w:rsidR="00A554B6">
        <w:rPr>
          <w:rFonts w:ascii="Times New Roman" w:hAnsi="Times New Roman" w:cs="Times New Roman"/>
          <w:sz w:val="28"/>
          <w:szCs w:val="28"/>
        </w:rPr>
        <w:t>администрации</w:t>
      </w:r>
      <w:r w:rsidR="00D66CB9">
        <w:rPr>
          <w:rFonts w:ascii="Times New Roman" w:hAnsi="Times New Roman" w:cs="Times New Roman"/>
          <w:sz w:val="28"/>
          <w:szCs w:val="28"/>
        </w:rPr>
        <w:t xml:space="preserve"> Новомихайловского </w:t>
      </w:r>
      <w:r w:rsidR="00A554B6" w:rsidRPr="00A554B6">
        <w:rPr>
          <w:rFonts w:ascii="Times New Roman" w:hAnsi="Times New Roman" w:cs="Times New Roman"/>
          <w:sz w:val="28"/>
          <w:szCs w:val="28"/>
        </w:rPr>
        <w:t>сельсовета</w:t>
      </w:r>
      <w:r w:rsidR="00A554B6">
        <w:rPr>
          <w:rFonts w:ascii="Times New Roman" w:hAnsi="Times New Roman" w:cs="Times New Roman"/>
          <w:sz w:val="28"/>
          <w:szCs w:val="28"/>
        </w:rPr>
        <w:t xml:space="preserve"> </w:t>
      </w:r>
      <w:proofErr w:type="spellStart"/>
      <w:r w:rsidR="00A554B6">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Новосибирской области.</w:t>
      </w:r>
    </w:p>
    <w:p w:rsidR="0035168E" w:rsidRDefault="000A71F2">
      <w:pPr>
        <w:pStyle w:val="ConsPlusNormal"/>
        <w:numPr>
          <w:ilvl w:val="0"/>
          <w:numId w:val="5"/>
        </w:numPr>
        <w:spacing w:line="276"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Настоящее постановление вступает в силу после его подписания.</w:t>
      </w:r>
    </w:p>
    <w:p w:rsidR="0035168E" w:rsidRDefault="000A71F2">
      <w:pPr>
        <w:pStyle w:val="ConsPlusNormal"/>
        <w:numPr>
          <w:ilvl w:val="0"/>
          <w:numId w:val="5"/>
        </w:numPr>
        <w:spacing w:line="276" w:lineRule="auto"/>
        <w:ind w:left="0" w:firstLine="851"/>
        <w:jc w:val="both"/>
        <w:rPr>
          <w:rFonts w:ascii="Times New Roman" w:hAnsi="Times New Roman" w:cs="Times New Roman"/>
          <w:sz w:val="28"/>
          <w:szCs w:val="28"/>
        </w:rPr>
      </w:pPr>
      <w:r>
        <w:rPr>
          <w:rFonts w:ascii="Times New Roman" w:hAnsi="Times New Roman" w:cs="Times New Roman"/>
          <w:sz w:val="28"/>
          <w:szCs w:val="28"/>
        </w:rPr>
        <w:t>Контроль за выполнением настоящего постановления оставляю за собой.</w:t>
      </w:r>
    </w:p>
    <w:p w:rsidR="00D66CB9" w:rsidRDefault="00D66CB9">
      <w:pPr>
        <w:rPr>
          <w:b/>
          <w:sz w:val="28"/>
          <w:szCs w:val="28"/>
        </w:rPr>
      </w:pPr>
    </w:p>
    <w:p w:rsidR="00D66CB9" w:rsidRDefault="00D66CB9">
      <w:pPr>
        <w:rPr>
          <w:b/>
          <w:sz w:val="28"/>
          <w:szCs w:val="28"/>
        </w:rPr>
      </w:pPr>
    </w:p>
    <w:p w:rsidR="0035168E" w:rsidRDefault="00D66CB9">
      <w:pPr>
        <w:rPr>
          <w:sz w:val="28"/>
          <w:szCs w:val="28"/>
        </w:rPr>
      </w:pPr>
      <w:r>
        <w:rPr>
          <w:sz w:val="28"/>
          <w:szCs w:val="28"/>
        </w:rPr>
        <w:t xml:space="preserve">Глава Новомихайловского </w:t>
      </w:r>
      <w:r w:rsidR="00A554B6">
        <w:rPr>
          <w:sz w:val="28"/>
          <w:szCs w:val="28"/>
        </w:rPr>
        <w:t>сельсовета</w:t>
      </w:r>
      <w:r w:rsidR="000A71F2">
        <w:rPr>
          <w:sz w:val="28"/>
          <w:szCs w:val="28"/>
        </w:rPr>
        <w:t xml:space="preserve">                                                        </w:t>
      </w:r>
    </w:p>
    <w:p w:rsidR="0035168E" w:rsidRDefault="00D66CB9" w:rsidP="00D66CB9">
      <w:pPr>
        <w:rPr>
          <w:sz w:val="28"/>
          <w:szCs w:val="28"/>
        </w:rPr>
      </w:pPr>
      <w:proofErr w:type="spellStart"/>
      <w:r>
        <w:rPr>
          <w:sz w:val="28"/>
          <w:szCs w:val="28"/>
        </w:rPr>
        <w:t>Коченевского</w:t>
      </w:r>
      <w:proofErr w:type="spellEnd"/>
      <w:r>
        <w:rPr>
          <w:sz w:val="28"/>
          <w:szCs w:val="28"/>
        </w:rPr>
        <w:t xml:space="preserve"> района Новосибирской области                              </w:t>
      </w:r>
      <w:proofErr w:type="spellStart"/>
      <w:r>
        <w:rPr>
          <w:sz w:val="28"/>
          <w:szCs w:val="28"/>
        </w:rPr>
        <w:t>З.В.Митина</w:t>
      </w:r>
      <w:proofErr w:type="spellEnd"/>
    </w:p>
    <w:p w:rsidR="0035168E" w:rsidRDefault="0035168E">
      <w:pPr>
        <w:ind w:left="5664" w:firstLine="708"/>
        <w:outlineLvl w:val="0"/>
        <w:rPr>
          <w:b/>
          <w:sz w:val="28"/>
          <w:szCs w:val="28"/>
        </w:rPr>
      </w:pPr>
    </w:p>
    <w:p w:rsidR="0035168E" w:rsidRDefault="0035168E">
      <w:pPr>
        <w:ind w:left="5664" w:firstLine="708"/>
        <w:outlineLvl w:val="0"/>
        <w:rPr>
          <w:b/>
          <w:sz w:val="28"/>
          <w:szCs w:val="28"/>
        </w:rPr>
      </w:pPr>
    </w:p>
    <w:p w:rsidR="0035168E" w:rsidRDefault="0035168E">
      <w:pPr>
        <w:rPr>
          <w:sz w:val="28"/>
          <w:szCs w:val="28"/>
        </w:rPr>
      </w:pPr>
    </w:p>
    <w:p w:rsidR="0035168E" w:rsidRDefault="000A71F2">
      <w:pPr>
        <w:jc w:val="center"/>
        <w:rPr>
          <w:sz w:val="22"/>
          <w:szCs w:val="22"/>
        </w:rPr>
      </w:pPr>
      <w:bookmarkStart w:id="0" w:name="Par42"/>
      <w:bookmarkEnd w:id="0"/>
      <w:r>
        <w:rPr>
          <w:sz w:val="22"/>
          <w:szCs w:val="22"/>
        </w:rPr>
        <w:t xml:space="preserve">                                                                                                                </w:t>
      </w:r>
    </w:p>
    <w:p w:rsidR="0035168E" w:rsidRDefault="0035168E">
      <w:pPr>
        <w:jc w:val="center"/>
        <w:rPr>
          <w:sz w:val="22"/>
          <w:szCs w:val="22"/>
        </w:rPr>
      </w:pPr>
    </w:p>
    <w:p w:rsidR="0035168E" w:rsidRDefault="0035168E">
      <w:pPr>
        <w:jc w:val="center"/>
        <w:rPr>
          <w:sz w:val="22"/>
          <w:szCs w:val="22"/>
        </w:rPr>
      </w:pPr>
    </w:p>
    <w:p w:rsidR="0035168E" w:rsidRDefault="0035168E">
      <w:pPr>
        <w:jc w:val="center"/>
        <w:rPr>
          <w:sz w:val="22"/>
          <w:szCs w:val="22"/>
        </w:rPr>
      </w:pPr>
    </w:p>
    <w:p w:rsidR="0035168E" w:rsidRDefault="0035168E">
      <w:pPr>
        <w:jc w:val="center"/>
        <w:rPr>
          <w:sz w:val="22"/>
          <w:szCs w:val="22"/>
        </w:rPr>
      </w:pPr>
    </w:p>
    <w:p w:rsidR="0035168E" w:rsidRDefault="0035168E">
      <w:pPr>
        <w:jc w:val="center"/>
        <w:rPr>
          <w:sz w:val="22"/>
          <w:szCs w:val="22"/>
        </w:rPr>
      </w:pPr>
    </w:p>
    <w:p w:rsidR="00D66CB9" w:rsidRDefault="00D66CB9">
      <w:pPr>
        <w:jc w:val="center"/>
        <w:rPr>
          <w:sz w:val="22"/>
          <w:szCs w:val="22"/>
        </w:rPr>
      </w:pPr>
    </w:p>
    <w:p w:rsidR="00D66CB9" w:rsidRDefault="00D66CB9">
      <w:pPr>
        <w:jc w:val="center"/>
        <w:rPr>
          <w:sz w:val="22"/>
          <w:szCs w:val="22"/>
        </w:rPr>
      </w:pPr>
    </w:p>
    <w:p w:rsidR="00D66CB9" w:rsidRDefault="00D66CB9">
      <w:pPr>
        <w:jc w:val="center"/>
        <w:rPr>
          <w:sz w:val="22"/>
          <w:szCs w:val="22"/>
        </w:rPr>
      </w:pPr>
    </w:p>
    <w:p w:rsidR="00A554B6" w:rsidRDefault="000A71F2" w:rsidP="00A554B6">
      <w:pPr>
        <w:jc w:val="right"/>
        <w:rPr>
          <w:sz w:val="22"/>
          <w:szCs w:val="22"/>
        </w:rPr>
      </w:pPr>
      <w:r>
        <w:rPr>
          <w:sz w:val="22"/>
          <w:szCs w:val="22"/>
        </w:rPr>
        <w:t xml:space="preserve">              </w:t>
      </w:r>
    </w:p>
    <w:p w:rsidR="00A554B6" w:rsidRPr="00A554B6" w:rsidRDefault="00A554B6" w:rsidP="00A554B6">
      <w:pPr>
        <w:jc w:val="right"/>
        <w:rPr>
          <w:sz w:val="22"/>
          <w:szCs w:val="22"/>
        </w:rPr>
      </w:pPr>
      <w:r>
        <w:rPr>
          <w:sz w:val="22"/>
          <w:szCs w:val="22"/>
        </w:rPr>
        <w:lastRenderedPageBreak/>
        <w:t xml:space="preserve"> </w:t>
      </w:r>
      <w:r>
        <w:t>Приложение к постановлению</w:t>
      </w:r>
      <w:r w:rsidR="000A71F2">
        <w:t xml:space="preserve">                                                                                                           </w:t>
      </w:r>
      <w:r>
        <w:t xml:space="preserve">                                 </w:t>
      </w:r>
      <w:r w:rsidR="000A71F2">
        <w:t>администрации</w:t>
      </w:r>
      <w:r w:rsidR="00D66CB9">
        <w:t xml:space="preserve"> Новомихайловского </w:t>
      </w:r>
      <w:r w:rsidRPr="00A554B6">
        <w:t>сельсовета</w:t>
      </w:r>
      <w:r w:rsidR="000A71F2" w:rsidRPr="00A554B6">
        <w:t xml:space="preserve"> </w:t>
      </w:r>
    </w:p>
    <w:p w:rsidR="0035168E" w:rsidRDefault="00A554B6" w:rsidP="00A554B6">
      <w:pPr>
        <w:jc w:val="center"/>
      </w:pPr>
      <w:r>
        <w:t xml:space="preserve">                                                                         </w:t>
      </w:r>
      <w:proofErr w:type="spellStart"/>
      <w:r w:rsidR="000A71F2">
        <w:t>Ко</w:t>
      </w:r>
      <w:r>
        <w:t>ч</w:t>
      </w:r>
      <w:r w:rsidR="000A71F2">
        <w:t>еневского</w:t>
      </w:r>
      <w:proofErr w:type="spellEnd"/>
      <w:r w:rsidR="000A71F2">
        <w:t xml:space="preserve"> района</w:t>
      </w:r>
      <w:r>
        <w:t xml:space="preserve"> Новосибирской области</w:t>
      </w:r>
    </w:p>
    <w:p w:rsidR="0035168E" w:rsidRDefault="000A71F2">
      <w:pPr>
        <w:pStyle w:val="ConsPlusTitle"/>
        <w:jc w:val="right"/>
        <w:rPr>
          <w:rFonts w:ascii="Times New Roman" w:hAnsi="Times New Roman" w:cs="Times New Roman"/>
          <w:b w:val="0"/>
          <w:bCs w:val="0"/>
          <w:sz w:val="24"/>
          <w:szCs w:val="24"/>
        </w:rPr>
      </w:pPr>
      <w:r>
        <w:rPr>
          <w:rFonts w:ascii="Times New Roman" w:hAnsi="Times New Roman" w:cs="Times New Roman"/>
          <w:b w:val="0"/>
          <w:sz w:val="24"/>
          <w:szCs w:val="24"/>
        </w:rPr>
        <w:t xml:space="preserve">                                         </w:t>
      </w:r>
      <w:r w:rsidR="00D66CB9">
        <w:rPr>
          <w:rFonts w:ascii="Times New Roman" w:hAnsi="Times New Roman" w:cs="Times New Roman"/>
          <w:b w:val="0"/>
          <w:sz w:val="24"/>
          <w:szCs w:val="24"/>
        </w:rPr>
        <w:t xml:space="preserve">От </w:t>
      </w:r>
      <w:bookmarkStart w:id="1" w:name="_GoBack"/>
      <w:bookmarkEnd w:id="1"/>
      <w:r w:rsidR="007226E9">
        <w:rPr>
          <w:rFonts w:ascii="Times New Roman" w:hAnsi="Times New Roman" w:cs="Times New Roman"/>
          <w:b w:val="0"/>
          <w:sz w:val="24"/>
          <w:szCs w:val="24"/>
        </w:rPr>
        <w:t>28.08.2023 №</w:t>
      </w:r>
      <w:r>
        <w:rPr>
          <w:rFonts w:ascii="Times New Roman" w:hAnsi="Times New Roman" w:cs="Times New Roman"/>
          <w:b w:val="0"/>
          <w:sz w:val="24"/>
          <w:szCs w:val="24"/>
        </w:rPr>
        <w:t xml:space="preserve"> </w:t>
      </w:r>
      <w:r w:rsidR="00D66CB9">
        <w:rPr>
          <w:rFonts w:ascii="Times New Roman" w:hAnsi="Times New Roman" w:cs="Times New Roman"/>
          <w:b w:val="0"/>
          <w:sz w:val="24"/>
          <w:szCs w:val="24"/>
        </w:rPr>
        <w:t>68</w:t>
      </w:r>
    </w:p>
    <w:p w:rsidR="0035168E" w:rsidRDefault="0035168E">
      <w:pPr>
        <w:pStyle w:val="ConsPlusTitle"/>
        <w:jc w:val="center"/>
        <w:rPr>
          <w:rFonts w:ascii="Times New Roman" w:hAnsi="Times New Roman" w:cs="Times New Roman"/>
          <w:sz w:val="28"/>
          <w:szCs w:val="28"/>
        </w:rPr>
      </w:pPr>
    </w:p>
    <w:p w:rsidR="0035168E" w:rsidRDefault="000A71F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ПОРЯДОК</w:t>
      </w:r>
    </w:p>
    <w:p w:rsidR="0035168E" w:rsidRDefault="000A71F2">
      <w:pPr>
        <w:pStyle w:val="ConsPlusTitle"/>
        <w:jc w:val="center"/>
        <w:rPr>
          <w:rFonts w:ascii="Times New Roman" w:hAnsi="Times New Roman" w:cs="Times New Roman"/>
          <w:b w:val="0"/>
          <w:bCs w:val="0"/>
          <w:sz w:val="28"/>
          <w:szCs w:val="28"/>
        </w:rPr>
      </w:pPr>
      <w:r>
        <w:rPr>
          <w:rFonts w:ascii="Times New Roman" w:hAnsi="Times New Roman" w:cs="Times New Roman"/>
          <w:b w:val="0"/>
          <w:sz w:val="28"/>
          <w:szCs w:val="28"/>
        </w:rPr>
        <w:t xml:space="preserve"> </w:t>
      </w:r>
      <w:r>
        <w:rPr>
          <w:rFonts w:ascii="Times New Roman" w:hAnsi="Times New Roman" w:cs="Times New Roman"/>
          <w:b w:val="0"/>
          <w:bCs w:val="0"/>
          <w:sz w:val="28"/>
          <w:szCs w:val="28"/>
        </w:rPr>
        <w:t xml:space="preserve"> осуществления бюджетных полномочий главных администраторов доходов бюджетной системы, являющихся органами местного самоуправления </w:t>
      </w:r>
      <w:r w:rsidR="00D66CB9">
        <w:rPr>
          <w:rFonts w:ascii="Times New Roman" w:hAnsi="Times New Roman" w:cs="Times New Roman"/>
          <w:b w:val="0"/>
          <w:bCs w:val="0"/>
          <w:sz w:val="28"/>
          <w:szCs w:val="28"/>
        </w:rPr>
        <w:t>Новомихайловского</w:t>
      </w:r>
      <w:r w:rsidR="00A554B6">
        <w:rPr>
          <w:rFonts w:ascii="Times New Roman" w:hAnsi="Times New Roman" w:cs="Times New Roman"/>
          <w:b w:val="0"/>
          <w:bCs w:val="0"/>
          <w:sz w:val="28"/>
          <w:szCs w:val="28"/>
        </w:rPr>
        <w:t xml:space="preserve"> сельсовета </w:t>
      </w:r>
      <w:proofErr w:type="spellStart"/>
      <w:r>
        <w:rPr>
          <w:rFonts w:ascii="Times New Roman" w:hAnsi="Times New Roman" w:cs="Times New Roman"/>
          <w:b w:val="0"/>
          <w:bCs w:val="0"/>
          <w:sz w:val="28"/>
          <w:szCs w:val="28"/>
        </w:rPr>
        <w:t>Коченевского</w:t>
      </w:r>
      <w:proofErr w:type="spellEnd"/>
      <w:r>
        <w:rPr>
          <w:rFonts w:ascii="Times New Roman" w:hAnsi="Times New Roman" w:cs="Times New Roman"/>
          <w:b w:val="0"/>
          <w:bCs w:val="0"/>
          <w:sz w:val="28"/>
          <w:szCs w:val="28"/>
        </w:rPr>
        <w:t xml:space="preserve"> района Новосибирской области и находящимися в их ведении казенными учреждениями</w:t>
      </w:r>
    </w:p>
    <w:p w:rsidR="0035168E" w:rsidRDefault="0035168E">
      <w:pPr>
        <w:pStyle w:val="ConsPlusTitle"/>
        <w:jc w:val="center"/>
        <w:rPr>
          <w:rFonts w:ascii="Times New Roman" w:hAnsi="Times New Roman" w:cs="Times New Roman"/>
          <w:b w:val="0"/>
          <w:bCs w:val="0"/>
          <w:sz w:val="28"/>
          <w:szCs w:val="28"/>
        </w:rPr>
      </w:pPr>
    </w:p>
    <w:p w:rsidR="0035168E" w:rsidRDefault="000A71F2">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35168E" w:rsidRDefault="0035168E">
      <w:pPr>
        <w:pStyle w:val="ConsPlusNormal"/>
        <w:ind w:firstLine="540"/>
        <w:jc w:val="both"/>
        <w:rPr>
          <w:rFonts w:ascii="Times New Roman" w:hAnsi="Times New Roman" w:cs="Times New Roman"/>
          <w:sz w:val="28"/>
          <w:szCs w:val="28"/>
        </w:rPr>
      </w:pPr>
    </w:p>
    <w:p w:rsidR="0035168E" w:rsidRDefault="000A71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Настоящий Порядок разработан в соответствии с пунктом 4 статьи 160.1 Бюджетного </w:t>
      </w:r>
      <w:hyperlink r:id="rId8" w:history="1">
        <w:r>
          <w:rPr>
            <w:rFonts w:ascii="Times New Roman" w:hAnsi="Times New Roman" w:cs="Times New Roman"/>
            <w:sz w:val="28"/>
            <w:szCs w:val="28"/>
          </w:rPr>
          <w:t>кодекс</w:t>
        </w:r>
      </w:hyperlink>
      <w:r>
        <w:rPr>
          <w:rFonts w:ascii="Times New Roman" w:hAnsi="Times New Roman" w:cs="Times New Roman"/>
          <w:sz w:val="28"/>
          <w:szCs w:val="28"/>
        </w:rPr>
        <w:t xml:space="preserve">а Российской Федерации в целях повышения качества и эффективности формирования и исполнения бюджета </w:t>
      </w:r>
      <w:r w:rsidR="00D66CB9">
        <w:rPr>
          <w:rFonts w:ascii="Times New Roman" w:hAnsi="Times New Roman" w:cs="Times New Roman"/>
          <w:sz w:val="28"/>
          <w:szCs w:val="28"/>
        </w:rPr>
        <w:t>Новомихайловского</w:t>
      </w:r>
      <w:r w:rsidR="00A554B6" w:rsidRPr="00A554B6">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Новосибирской области, регламентации деятельности главных администраторов доходов бюджета</w:t>
      </w:r>
      <w:r w:rsidR="00D66CB9">
        <w:rPr>
          <w:rFonts w:ascii="Times New Roman" w:hAnsi="Times New Roman" w:cs="Times New Roman"/>
          <w:sz w:val="28"/>
          <w:szCs w:val="28"/>
        </w:rPr>
        <w:t xml:space="preserve"> Новомихайловского</w:t>
      </w:r>
      <w:r w:rsidR="00A554B6" w:rsidRPr="00A554B6">
        <w:rPr>
          <w:rFonts w:ascii="Times New Roman" w:hAnsi="Times New Roman" w:cs="Times New Roman"/>
          <w:sz w:val="28"/>
          <w:szCs w:val="28"/>
        </w:rPr>
        <w:t xml:space="preserve"> сельсовета</w:t>
      </w:r>
      <w:r w:rsidRPr="00A554B6">
        <w:rPr>
          <w:rFonts w:ascii="Times New Roman" w:hAnsi="Times New Roman" w:cs="Times New Roman"/>
          <w:sz w:val="28"/>
          <w:szCs w:val="28"/>
        </w:rPr>
        <w:t xml:space="preserve">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Новосибирской области</w:t>
      </w:r>
      <w:r w:rsidR="00C059BD">
        <w:rPr>
          <w:rFonts w:ascii="Times New Roman" w:hAnsi="Times New Roman" w:cs="Times New Roman"/>
          <w:sz w:val="28"/>
          <w:szCs w:val="28"/>
        </w:rPr>
        <w:t xml:space="preserve"> </w:t>
      </w:r>
      <w:r w:rsidR="00C059BD" w:rsidRPr="00C059BD">
        <w:rPr>
          <w:rFonts w:ascii="Times New Roman" w:hAnsi="Times New Roman" w:cs="Times New Roman"/>
          <w:sz w:val="28"/>
          <w:szCs w:val="28"/>
        </w:rPr>
        <w:t>(далее-местный бюджет)</w:t>
      </w:r>
      <w:r>
        <w:rPr>
          <w:rFonts w:ascii="Times New Roman" w:hAnsi="Times New Roman" w:cs="Times New Roman"/>
          <w:sz w:val="28"/>
          <w:szCs w:val="28"/>
        </w:rPr>
        <w:t xml:space="preserve"> и (или) находящимися в их ведении муниципальными казенными учреждениями (далее - главные администраторы) по осуществлению ими полномочий, установленных Бюджетным </w:t>
      </w:r>
      <w:hyperlink r:id="rId9" w:history="1">
        <w:r>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с учетом особенностей, установленным настоящим Порядком.</w:t>
      </w:r>
    </w:p>
    <w:p w:rsidR="0035168E" w:rsidRDefault="000A71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 Понятия и термины, используемые в настоящем Порядке, применяются в значении, установленном Бюджетным </w:t>
      </w:r>
      <w:hyperlink r:id="rId10" w:history="1">
        <w:r>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w:t>
      </w:r>
    </w:p>
    <w:p w:rsidR="0035168E" w:rsidRDefault="000A71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Бюджетные полномочия, установленные Бюджетным </w:t>
      </w:r>
      <w:hyperlink r:id="rId11" w:history="1">
        <w:r>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главные администраторы (администраторы) осуществляют в соответствии с настоящим Порядком.</w:t>
      </w:r>
    </w:p>
    <w:p w:rsidR="0035168E" w:rsidRDefault="000A71F2">
      <w:pPr>
        <w:pStyle w:val="ConsPlusNormal"/>
        <w:ind w:firstLine="540"/>
        <w:jc w:val="both"/>
      </w:pPr>
      <w:r>
        <w:rPr>
          <w:rFonts w:ascii="Times New Roman" w:hAnsi="Times New Roman" w:cs="Times New Roman"/>
          <w:sz w:val="28"/>
          <w:szCs w:val="28"/>
        </w:rPr>
        <w:t>1.4. Настоящий Порядок регулирует вопросы, связанные с формированием</w:t>
      </w:r>
      <w:r w:rsidRPr="00A554B6">
        <w:rPr>
          <w:rFonts w:ascii="Times New Roman" w:hAnsi="Times New Roman" w:cs="Times New Roman"/>
          <w:sz w:val="28"/>
          <w:szCs w:val="28"/>
        </w:rPr>
        <w:t xml:space="preserve"> </w:t>
      </w:r>
      <w:r>
        <w:rPr>
          <w:rFonts w:ascii="Times New Roman" w:hAnsi="Times New Roman" w:cs="Times New Roman"/>
          <w:sz w:val="28"/>
          <w:szCs w:val="28"/>
        </w:rPr>
        <w:t xml:space="preserve">прогноза доходной части </w:t>
      </w:r>
      <w:r w:rsidR="00A554B6">
        <w:rPr>
          <w:rFonts w:ascii="Times New Roman" w:hAnsi="Times New Roman" w:cs="Times New Roman"/>
          <w:sz w:val="28"/>
          <w:szCs w:val="28"/>
        </w:rPr>
        <w:t>местного</w:t>
      </w:r>
      <w:r>
        <w:rPr>
          <w:rFonts w:ascii="Times New Roman" w:hAnsi="Times New Roman" w:cs="Times New Roman"/>
          <w:sz w:val="28"/>
          <w:szCs w:val="28"/>
        </w:rPr>
        <w:t xml:space="preserve"> бюджета, анализом исполнения доходов</w:t>
      </w:r>
      <w:r w:rsidRPr="00A554B6">
        <w:t xml:space="preserve"> </w:t>
      </w:r>
      <w:r>
        <w:rPr>
          <w:rFonts w:ascii="Times New Roman" w:hAnsi="Times New Roman" w:cs="Times New Roman"/>
          <w:sz w:val="28"/>
          <w:szCs w:val="28"/>
        </w:rPr>
        <w:t>бюджета, организацией ведения бюджетного учета, составлением бюджетной</w:t>
      </w:r>
      <w:r w:rsidRPr="00A554B6">
        <w:t xml:space="preserve"> </w:t>
      </w:r>
      <w:r>
        <w:rPr>
          <w:rFonts w:ascii="Times New Roman" w:hAnsi="Times New Roman" w:cs="Times New Roman"/>
          <w:sz w:val="28"/>
          <w:szCs w:val="28"/>
        </w:rPr>
        <w:t>отчетности, организацией работы по уточнению невыясненных поступлений в</w:t>
      </w:r>
      <w:r w:rsidRPr="00A554B6">
        <w:t xml:space="preserve"> </w:t>
      </w:r>
      <w:r>
        <w:rPr>
          <w:rFonts w:ascii="Times New Roman" w:hAnsi="Times New Roman" w:cs="Times New Roman"/>
          <w:sz w:val="28"/>
          <w:szCs w:val="28"/>
        </w:rPr>
        <w:t>бюджет, возвратом излишне или ошибочно уплаченных платежей, взаимодействием</w:t>
      </w:r>
      <w:r w:rsidRPr="00A554B6">
        <w:t xml:space="preserve"> </w:t>
      </w:r>
      <w:r>
        <w:rPr>
          <w:rFonts w:ascii="Times New Roman" w:hAnsi="Times New Roman" w:cs="Times New Roman"/>
          <w:sz w:val="28"/>
          <w:szCs w:val="28"/>
          <w:lang w:val="en-US"/>
        </w:rPr>
        <w:t>c</w:t>
      </w:r>
      <w:r w:rsidRPr="00A554B6">
        <w:rPr>
          <w:rFonts w:ascii="Times New Roman" w:hAnsi="Times New Roman" w:cs="Times New Roman"/>
          <w:sz w:val="28"/>
          <w:szCs w:val="28"/>
        </w:rPr>
        <w:t xml:space="preserve"> </w:t>
      </w:r>
      <w:r>
        <w:rPr>
          <w:rFonts w:ascii="Times New Roman" w:hAnsi="Times New Roman" w:cs="Times New Roman"/>
          <w:sz w:val="28"/>
          <w:szCs w:val="28"/>
        </w:rPr>
        <w:t>Управлением Федерального казначейства по Новосибирской области, осуществляющим</w:t>
      </w:r>
      <w:r w:rsidRPr="00A554B6">
        <w:t xml:space="preserve"> </w:t>
      </w:r>
      <w:r>
        <w:rPr>
          <w:rFonts w:ascii="Times New Roman" w:hAnsi="Times New Roman" w:cs="Times New Roman"/>
          <w:sz w:val="28"/>
          <w:szCs w:val="28"/>
        </w:rPr>
        <w:t>учет и распределение доходов, поступивших в бюджетную систему Российской</w:t>
      </w:r>
      <w:r w:rsidRPr="00A554B6">
        <w:t xml:space="preserve"> </w:t>
      </w:r>
      <w:r>
        <w:rPr>
          <w:rFonts w:ascii="Times New Roman" w:hAnsi="Times New Roman" w:cs="Times New Roman"/>
          <w:sz w:val="28"/>
          <w:szCs w:val="28"/>
        </w:rPr>
        <w:t>Федерации.</w:t>
      </w:r>
    </w:p>
    <w:p w:rsidR="0035168E" w:rsidRDefault="000A71F2">
      <w:pPr>
        <w:pStyle w:val="ConsPlusNormal"/>
        <w:ind w:firstLine="540"/>
        <w:jc w:val="both"/>
      </w:pPr>
      <w:r>
        <w:rPr>
          <w:rFonts w:ascii="Times New Roman" w:hAnsi="Times New Roman" w:cs="Times New Roman"/>
          <w:sz w:val="28"/>
          <w:szCs w:val="28"/>
        </w:rPr>
        <w:t>1.5. Закрепление за органами местного самоуправления</w:t>
      </w:r>
      <w:r w:rsidR="00D66CB9">
        <w:rPr>
          <w:rFonts w:ascii="Times New Roman" w:hAnsi="Times New Roman" w:cs="Times New Roman"/>
          <w:sz w:val="28"/>
          <w:szCs w:val="28"/>
        </w:rPr>
        <w:t xml:space="preserve"> Новомихайловского</w:t>
      </w:r>
      <w:r w:rsidR="00472CB9" w:rsidRPr="00472CB9">
        <w:rPr>
          <w:rFonts w:ascii="Times New Roman" w:hAnsi="Times New Roman" w:cs="Times New Roman"/>
          <w:sz w:val="28"/>
          <w:szCs w:val="28"/>
        </w:rPr>
        <w:t xml:space="preserve"> сельсовета </w:t>
      </w:r>
      <w:proofErr w:type="spellStart"/>
      <w:r w:rsidR="00472CB9">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w:t>
      </w:r>
      <w:r w:rsidR="00472CB9">
        <w:rPr>
          <w:rFonts w:ascii="Times New Roman" w:hAnsi="Times New Roman" w:cs="Times New Roman"/>
          <w:sz w:val="28"/>
          <w:szCs w:val="28"/>
        </w:rPr>
        <w:t xml:space="preserve"> Новосибирской области</w:t>
      </w:r>
      <w:r w:rsidRPr="00A554B6">
        <w:rPr>
          <w:rFonts w:ascii="Times New Roman" w:hAnsi="Times New Roman" w:cs="Times New Roman"/>
          <w:sz w:val="28"/>
          <w:szCs w:val="28"/>
        </w:rPr>
        <w:t xml:space="preserve"> </w:t>
      </w:r>
      <w:r>
        <w:rPr>
          <w:rFonts w:ascii="Times New Roman" w:hAnsi="Times New Roman" w:cs="Times New Roman"/>
          <w:sz w:val="28"/>
          <w:szCs w:val="28"/>
        </w:rPr>
        <w:t>бюджетных полномочий главного администратора (администратора) доходов</w:t>
      </w:r>
      <w:r w:rsidRPr="00A554B6">
        <w:t xml:space="preserve"> </w:t>
      </w:r>
      <w:r w:rsidR="00472CB9">
        <w:rPr>
          <w:rFonts w:ascii="Times New Roman" w:hAnsi="Times New Roman" w:cs="Times New Roman"/>
          <w:sz w:val="28"/>
          <w:szCs w:val="28"/>
        </w:rPr>
        <w:t>местного</w:t>
      </w:r>
      <w:r>
        <w:rPr>
          <w:rFonts w:ascii="Times New Roman" w:hAnsi="Times New Roman" w:cs="Times New Roman"/>
          <w:sz w:val="28"/>
          <w:szCs w:val="28"/>
        </w:rPr>
        <w:t xml:space="preserve"> бюджета производится с учетом выполняемых ими функций.</w:t>
      </w:r>
    </w:p>
    <w:p w:rsidR="0035168E" w:rsidRDefault="000A71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Перечень главных администраторов доходов </w:t>
      </w:r>
      <w:r w:rsidR="00472CB9">
        <w:rPr>
          <w:rFonts w:ascii="Times New Roman" w:hAnsi="Times New Roman" w:cs="Times New Roman"/>
          <w:sz w:val="28"/>
          <w:szCs w:val="28"/>
        </w:rPr>
        <w:t>местного</w:t>
      </w:r>
      <w:r>
        <w:rPr>
          <w:rFonts w:ascii="Times New Roman" w:hAnsi="Times New Roman" w:cs="Times New Roman"/>
          <w:sz w:val="28"/>
          <w:szCs w:val="28"/>
        </w:rPr>
        <w:t xml:space="preserve"> бюджета формируется </w:t>
      </w:r>
      <w:r w:rsidR="00C059BD">
        <w:rPr>
          <w:rFonts w:ascii="Times New Roman" w:hAnsi="Times New Roman" w:cs="Times New Roman"/>
          <w:sz w:val="28"/>
          <w:szCs w:val="28"/>
        </w:rPr>
        <w:t xml:space="preserve">в </w:t>
      </w:r>
      <w:r>
        <w:rPr>
          <w:rFonts w:ascii="Times New Roman" w:hAnsi="Times New Roman" w:cs="Times New Roman"/>
          <w:sz w:val="28"/>
          <w:szCs w:val="28"/>
        </w:rPr>
        <w:t xml:space="preserve">соответствии с постановлением Правительства Российской </w:t>
      </w:r>
      <w:r>
        <w:rPr>
          <w:rFonts w:ascii="Times New Roman" w:hAnsi="Times New Roman" w:cs="Times New Roman"/>
          <w:sz w:val="28"/>
          <w:szCs w:val="28"/>
        </w:rPr>
        <w:lastRenderedPageBreak/>
        <w:t xml:space="preserve">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и утверждается нормативным правовым актом администрации </w:t>
      </w:r>
      <w:r w:rsidR="00D66CB9">
        <w:rPr>
          <w:rFonts w:ascii="Times New Roman" w:hAnsi="Times New Roman" w:cs="Times New Roman"/>
          <w:sz w:val="28"/>
          <w:szCs w:val="28"/>
        </w:rPr>
        <w:t>Новомихайловского</w:t>
      </w:r>
      <w:r w:rsidR="00C059BD">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w:t>
      </w:r>
      <w:r w:rsidR="00C059BD">
        <w:rPr>
          <w:rFonts w:ascii="Times New Roman" w:hAnsi="Times New Roman" w:cs="Times New Roman"/>
          <w:sz w:val="28"/>
          <w:szCs w:val="28"/>
        </w:rPr>
        <w:t xml:space="preserve"> Новосибирской области</w:t>
      </w:r>
      <w:r>
        <w:rPr>
          <w:rFonts w:ascii="Times New Roman" w:hAnsi="Times New Roman" w:cs="Times New Roman"/>
          <w:sz w:val="28"/>
          <w:szCs w:val="28"/>
        </w:rPr>
        <w:t>.</w:t>
      </w:r>
    </w:p>
    <w:p w:rsidR="0035168E" w:rsidRDefault="0035168E">
      <w:pPr>
        <w:pStyle w:val="ConsPlusNormal"/>
        <w:ind w:firstLine="540"/>
        <w:jc w:val="center"/>
        <w:rPr>
          <w:rFonts w:ascii="Times New Roman" w:hAnsi="Times New Roman" w:cs="Times New Roman"/>
          <w:sz w:val="28"/>
          <w:szCs w:val="28"/>
        </w:rPr>
      </w:pPr>
    </w:p>
    <w:p w:rsidR="0035168E" w:rsidRDefault="000A71F2">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2. Бюджетные полномочия главного администратора доходов </w:t>
      </w:r>
      <w:r w:rsidR="00C059BD">
        <w:rPr>
          <w:rFonts w:ascii="Times New Roman" w:hAnsi="Times New Roman" w:cs="Times New Roman"/>
          <w:sz w:val="28"/>
          <w:szCs w:val="28"/>
        </w:rPr>
        <w:t xml:space="preserve">местного </w:t>
      </w:r>
      <w:r>
        <w:rPr>
          <w:rFonts w:ascii="Times New Roman" w:hAnsi="Times New Roman" w:cs="Times New Roman"/>
          <w:sz w:val="28"/>
          <w:szCs w:val="28"/>
        </w:rPr>
        <w:t>бюджета и порядок их осуществления</w:t>
      </w:r>
    </w:p>
    <w:p w:rsidR="0035168E" w:rsidRDefault="0035168E">
      <w:pPr>
        <w:pStyle w:val="ConsPlusNormal"/>
        <w:ind w:firstLine="540"/>
        <w:jc w:val="both"/>
        <w:rPr>
          <w:rFonts w:ascii="Times New Roman" w:hAnsi="Times New Roman" w:cs="Times New Roman"/>
          <w:sz w:val="28"/>
          <w:szCs w:val="28"/>
        </w:rPr>
      </w:pPr>
    </w:p>
    <w:p w:rsidR="0035168E" w:rsidRDefault="000A71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Главный администратор доходов</w:t>
      </w:r>
      <w:r w:rsidR="00C059BD">
        <w:rPr>
          <w:rFonts w:ascii="Times New Roman" w:hAnsi="Times New Roman" w:cs="Times New Roman"/>
          <w:sz w:val="28"/>
          <w:szCs w:val="28"/>
        </w:rPr>
        <w:t xml:space="preserve"> местного бюджета</w:t>
      </w:r>
      <w:r>
        <w:rPr>
          <w:rFonts w:ascii="Times New Roman" w:hAnsi="Times New Roman" w:cs="Times New Roman"/>
          <w:sz w:val="28"/>
          <w:szCs w:val="28"/>
        </w:rPr>
        <w:t xml:space="preserve"> осуществляет следующие бюджетные полномочия:</w:t>
      </w:r>
    </w:p>
    <w:p w:rsidR="0035168E" w:rsidRDefault="000A71F2">
      <w:pPr>
        <w:pStyle w:val="ConsPlusNormal"/>
        <w:ind w:firstLine="540"/>
        <w:jc w:val="both"/>
        <w:rPr>
          <w:rFonts w:ascii="Times New Roman" w:hAnsi="Times New Roman" w:cs="Times New Roman"/>
          <w:sz w:val="28"/>
          <w:szCs w:val="28"/>
        </w:rPr>
      </w:pPr>
      <w:r w:rsidRPr="00A554B6">
        <w:rPr>
          <w:rFonts w:ascii="Times New Roman" w:hAnsi="Times New Roman" w:cs="Times New Roman"/>
          <w:sz w:val="28"/>
          <w:szCs w:val="28"/>
        </w:rPr>
        <w:t>1</w:t>
      </w:r>
      <w:r>
        <w:rPr>
          <w:rFonts w:ascii="Times New Roman" w:hAnsi="Times New Roman" w:cs="Times New Roman"/>
          <w:sz w:val="28"/>
          <w:szCs w:val="28"/>
        </w:rPr>
        <w:t>. Формирует и утверждает</w:t>
      </w:r>
      <w:r w:rsidRPr="00A554B6">
        <w:rPr>
          <w:rFonts w:ascii="Times New Roman" w:hAnsi="Times New Roman" w:cs="Times New Roman"/>
          <w:sz w:val="28"/>
          <w:szCs w:val="28"/>
        </w:rPr>
        <w:t xml:space="preserve"> </w:t>
      </w:r>
      <w:r>
        <w:rPr>
          <w:rFonts w:ascii="Times New Roman" w:hAnsi="Times New Roman" w:cs="Times New Roman"/>
          <w:sz w:val="28"/>
          <w:szCs w:val="28"/>
        </w:rPr>
        <w:t>следующие документы</w:t>
      </w:r>
      <w:r w:rsidRPr="00A554B6">
        <w:rPr>
          <w:rFonts w:ascii="Times New Roman" w:hAnsi="Times New Roman" w:cs="Times New Roman"/>
          <w:sz w:val="28"/>
          <w:szCs w:val="28"/>
        </w:rPr>
        <w:t>:</w:t>
      </w:r>
      <w:r>
        <w:rPr>
          <w:rFonts w:ascii="Times New Roman" w:hAnsi="Times New Roman" w:cs="Times New Roman"/>
          <w:sz w:val="28"/>
          <w:szCs w:val="28"/>
        </w:rPr>
        <w:t xml:space="preserve"> </w:t>
      </w:r>
    </w:p>
    <w:p w:rsidR="0035168E" w:rsidRDefault="000A71F2">
      <w:pPr>
        <w:pStyle w:val="ConsPlusNormal"/>
        <w:numPr>
          <w:ilvl w:val="0"/>
          <w:numId w:val="6"/>
        </w:numPr>
        <w:ind w:left="0" w:firstLine="425"/>
        <w:jc w:val="both"/>
        <w:rPr>
          <w:rFonts w:ascii="Times New Roman" w:hAnsi="Times New Roman" w:cs="Times New Roman"/>
          <w:sz w:val="28"/>
          <w:szCs w:val="28"/>
        </w:rPr>
      </w:pPr>
      <w:r w:rsidRPr="00A554B6">
        <w:rPr>
          <w:rFonts w:ascii="Times New Roman" w:hAnsi="Times New Roman" w:cs="Times New Roman"/>
          <w:sz w:val="28"/>
          <w:szCs w:val="28"/>
        </w:rPr>
        <w:t xml:space="preserve">  </w:t>
      </w:r>
      <w:r>
        <w:rPr>
          <w:rFonts w:ascii="Times New Roman" w:hAnsi="Times New Roman" w:cs="Times New Roman"/>
          <w:sz w:val="28"/>
          <w:szCs w:val="28"/>
        </w:rPr>
        <w:t>перечень доходных источников,</w:t>
      </w:r>
      <w:r>
        <w:t xml:space="preserve"> </w:t>
      </w:r>
      <w:r>
        <w:rPr>
          <w:rFonts w:ascii="Times New Roman" w:hAnsi="Times New Roman" w:cs="Times New Roman"/>
          <w:sz w:val="28"/>
          <w:szCs w:val="28"/>
        </w:rPr>
        <w:t>закрепленных за главным администратором доходов бюджета;</w:t>
      </w:r>
    </w:p>
    <w:p w:rsidR="0035168E" w:rsidRDefault="000A71F2">
      <w:pPr>
        <w:pStyle w:val="ConsPlusNormal"/>
        <w:ind w:firstLine="540"/>
        <w:jc w:val="both"/>
      </w:pPr>
      <w:r>
        <w:rPr>
          <w:rFonts w:ascii="Times New Roman" w:hAnsi="Times New Roman" w:cs="Times New Roman"/>
          <w:sz w:val="28"/>
          <w:szCs w:val="28"/>
        </w:rPr>
        <w:t xml:space="preserve">- сведения и расчеты по администрируемым им платежам с обоснованиями, необходимыми для проекта </w:t>
      </w:r>
      <w:r w:rsidR="00C059BD">
        <w:rPr>
          <w:rFonts w:ascii="Times New Roman" w:hAnsi="Times New Roman" w:cs="Times New Roman"/>
          <w:sz w:val="28"/>
          <w:szCs w:val="28"/>
        </w:rPr>
        <w:t>местного</w:t>
      </w:r>
      <w:r>
        <w:rPr>
          <w:rFonts w:ascii="Times New Roman" w:hAnsi="Times New Roman" w:cs="Times New Roman"/>
          <w:sz w:val="28"/>
          <w:szCs w:val="28"/>
        </w:rPr>
        <w:t xml:space="preserve"> бюджета</w:t>
      </w:r>
      <w:r>
        <w:t xml:space="preserve"> </w:t>
      </w:r>
      <w:r>
        <w:rPr>
          <w:rFonts w:ascii="Times New Roman" w:hAnsi="Times New Roman" w:cs="Times New Roman"/>
          <w:sz w:val="28"/>
          <w:szCs w:val="28"/>
        </w:rPr>
        <w:t>на очередной финансовый год и на плановый период;</w:t>
      </w:r>
    </w:p>
    <w:p w:rsidR="0035168E" w:rsidRDefault="000A71F2">
      <w:pPr>
        <w:pStyle w:val="ConsPlusNormal"/>
        <w:ind w:firstLine="540"/>
        <w:jc w:val="both"/>
      </w:pPr>
      <w:r>
        <w:rPr>
          <w:rFonts w:ascii="Times New Roman" w:hAnsi="Times New Roman" w:cs="Times New Roman"/>
          <w:sz w:val="28"/>
          <w:szCs w:val="28"/>
        </w:rPr>
        <w:t>-  сведения о планируемых поступлениях по администрируемым доходам, в том числе по безвозмездным</w:t>
      </w:r>
      <w:r>
        <w:t xml:space="preserve"> </w:t>
      </w:r>
      <w:r>
        <w:rPr>
          <w:rFonts w:ascii="Times New Roman" w:hAnsi="Times New Roman" w:cs="Times New Roman"/>
          <w:sz w:val="28"/>
          <w:szCs w:val="28"/>
        </w:rPr>
        <w:t>поступлениям, с помесячной разбивкой для составления и ведения кассового плана в</w:t>
      </w:r>
      <w:r>
        <w:t xml:space="preserve"> </w:t>
      </w:r>
      <w:r>
        <w:rPr>
          <w:rFonts w:ascii="Times New Roman" w:hAnsi="Times New Roman" w:cs="Times New Roman"/>
          <w:sz w:val="28"/>
          <w:szCs w:val="28"/>
        </w:rPr>
        <w:t>сроки, предусмотренные постановлением администрации</w:t>
      </w:r>
      <w:r w:rsidR="00D66CB9">
        <w:rPr>
          <w:rFonts w:ascii="Times New Roman" w:hAnsi="Times New Roman" w:cs="Times New Roman"/>
          <w:sz w:val="28"/>
          <w:szCs w:val="28"/>
        </w:rPr>
        <w:t xml:space="preserve"> Новомихайловского </w:t>
      </w:r>
      <w:r w:rsidR="00C059BD">
        <w:rPr>
          <w:rFonts w:ascii="Times New Roman" w:hAnsi="Times New Roman" w:cs="Times New Roman"/>
          <w:sz w:val="28"/>
          <w:szCs w:val="28"/>
        </w:rPr>
        <w:t>сельсовета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w:t>
      </w:r>
      <w:r w:rsidR="00C059BD">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о порядке составления и</w:t>
      </w:r>
      <w:r>
        <w:t xml:space="preserve"> </w:t>
      </w:r>
      <w:r>
        <w:rPr>
          <w:rFonts w:ascii="Times New Roman" w:hAnsi="Times New Roman" w:cs="Times New Roman"/>
          <w:sz w:val="28"/>
          <w:szCs w:val="28"/>
        </w:rPr>
        <w:t xml:space="preserve">ведения кассового плана исполнения </w:t>
      </w:r>
      <w:r w:rsidR="00C059BD">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
    <w:p w:rsidR="0035168E" w:rsidRDefault="000A71F2">
      <w:pPr>
        <w:pStyle w:val="ConsPlusNormal"/>
        <w:ind w:firstLine="540"/>
        <w:jc w:val="both"/>
      </w:pPr>
      <w:r>
        <w:rPr>
          <w:rFonts w:ascii="Times New Roman" w:hAnsi="Times New Roman" w:cs="Times New Roman"/>
          <w:sz w:val="28"/>
          <w:szCs w:val="28"/>
        </w:rPr>
        <w:t>- обоснованные</w:t>
      </w:r>
      <w:r>
        <w:t xml:space="preserve"> </w:t>
      </w:r>
      <w:r>
        <w:rPr>
          <w:rFonts w:ascii="Times New Roman" w:hAnsi="Times New Roman" w:cs="Times New Roman"/>
          <w:sz w:val="28"/>
          <w:szCs w:val="28"/>
        </w:rPr>
        <w:t xml:space="preserve">предложения по внесению изменений в доходную часть </w:t>
      </w:r>
      <w:r w:rsidR="00C059BD">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
    <w:p w:rsidR="0035168E" w:rsidRDefault="000A71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сведения и бюджетную отчетность, необходимые для осуществления полномочий главного администратора;</w:t>
      </w:r>
    </w:p>
    <w:p w:rsidR="000E1401" w:rsidRPr="000E1401" w:rsidRDefault="000E1401">
      <w:pPr>
        <w:pStyle w:val="ConsPlusNormal"/>
        <w:ind w:firstLine="540"/>
        <w:jc w:val="both"/>
      </w:pPr>
      <w:r>
        <w:rPr>
          <w:rFonts w:ascii="Times New Roman" w:hAnsi="Times New Roman" w:cs="Times New Roman"/>
          <w:sz w:val="28"/>
          <w:szCs w:val="28"/>
        </w:rPr>
        <w:t>- регламент реализации полномочий по взысканию дебиторской задолженности по платежам в бюджет, пеням и штрафам по ним</w:t>
      </w:r>
      <w:r w:rsidRPr="000E1401">
        <w:rPr>
          <w:rFonts w:ascii="Times New Roman" w:hAnsi="Times New Roman" w:cs="Times New Roman"/>
          <w:sz w:val="28"/>
          <w:szCs w:val="28"/>
        </w:rPr>
        <w:t>;</w:t>
      </w:r>
    </w:p>
    <w:p w:rsidR="0035168E" w:rsidRDefault="000A71F2">
      <w:pPr>
        <w:pStyle w:val="ConsPlusNormal"/>
        <w:ind w:firstLine="540"/>
        <w:jc w:val="both"/>
      </w:pPr>
      <w:r>
        <w:rPr>
          <w:rFonts w:ascii="Times New Roman" w:hAnsi="Times New Roman" w:cs="Times New Roman"/>
          <w:sz w:val="28"/>
          <w:szCs w:val="28"/>
        </w:rPr>
        <w:t xml:space="preserve">-  аналитические материалы по исполнению </w:t>
      </w:r>
      <w:r w:rsidR="00C059BD">
        <w:rPr>
          <w:rFonts w:ascii="Times New Roman" w:hAnsi="Times New Roman" w:cs="Times New Roman"/>
          <w:sz w:val="28"/>
          <w:szCs w:val="28"/>
        </w:rPr>
        <w:t>местного</w:t>
      </w:r>
      <w:r>
        <w:rPr>
          <w:rFonts w:ascii="Times New Roman" w:hAnsi="Times New Roman" w:cs="Times New Roman"/>
          <w:sz w:val="28"/>
          <w:szCs w:val="28"/>
        </w:rPr>
        <w:t xml:space="preserve"> бюджета в части администрируемых доходов, отчетность</w:t>
      </w:r>
      <w:r>
        <w:t xml:space="preserve"> </w:t>
      </w:r>
      <w:r>
        <w:rPr>
          <w:rFonts w:ascii="Times New Roman" w:hAnsi="Times New Roman" w:cs="Times New Roman"/>
          <w:sz w:val="28"/>
          <w:szCs w:val="28"/>
        </w:rPr>
        <w:t>главного администратора доходов по формам и в сроки, установленными приказами</w:t>
      </w:r>
      <w:r>
        <w:t xml:space="preserve"> </w:t>
      </w:r>
      <w:r>
        <w:rPr>
          <w:rFonts w:ascii="Times New Roman" w:hAnsi="Times New Roman" w:cs="Times New Roman"/>
          <w:sz w:val="28"/>
          <w:szCs w:val="28"/>
        </w:rPr>
        <w:t>Министерства финансов Российской Федерации, а также информацию по запросам</w:t>
      </w:r>
      <w:r>
        <w:t xml:space="preserve"> </w:t>
      </w:r>
      <w:r>
        <w:rPr>
          <w:rFonts w:ascii="Times New Roman" w:hAnsi="Times New Roman" w:cs="Times New Roman"/>
          <w:sz w:val="28"/>
          <w:szCs w:val="28"/>
        </w:rPr>
        <w:t>Министерства финансов и налоговой политики Новосибирской области</w:t>
      </w:r>
      <w:r w:rsidR="00C059BD">
        <w:rPr>
          <w:rFonts w:ascii="Times New Roman" w:hAnsi="Times New Roman" w:cs="Times New Roman"/>
          <w:sz w:val="28"/>
          <w:szCs w:val="28"/>
        </w:rPr>
        <w:t xml:space="preserve"> и администрации </w:t>
      </w:r>
      <w:proofErr w:type="spellStart"/>
      <w:r w:rsidR="00C059BD">
        <w:rPr>
          <w:rFonts w:ascii="Times New Roman" w:hAnsi="Times New Roman" w:cs="Times New Roman"/>
          <w:sz w:val="28"/>
          <w:szCs w:val="28"/>
        </w:rPr>
        <w:t>Коченевского</w:t>
      </w:r>
      <w:proofErr w:type="spellEnd"/>
      <w:r w:rsidR="00C059BD">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w:t>
      </w:r>
    </w:p>
    <w:p w:rsidR="0035168E" w:rsidRPr="00D819A0" w:rsidRDefault="000A71F2">
      <w:pPr>
        <w:pStyle w:val="ConsPlusNormal"/>
        <w:ind w:firstLine="540"/>
        <w:jc w:val="both"/>
        <w:rPr>
          <w:rFonts w:ascii="Times New Roman" w:hAnsi="Times New Roman" w:cs="Times New Roman"/>
          <w:sz w:val="28"/>
          <w:szCs w:val="28"/>
          <w:highlight w:val="white"/>
        </w:rPr>
      </w:pPr>
      <w:r>
        <w:rPr>
          <w:rFonts w:ascii="Times New Roman" w:hAnsi="Times New Roman" w:cs="Times New Roman"/>
          <w:sz w:val="28"/>
          <w:szCs w:val="28"/>
        </w:rPr>
        <w:t>-  сведения о закрепленных за ним источниках доходов, необходимые для включения в перечень источников доходов</w:t>
      </w:r>
      <w:r>
        <w:t xml:space="preserve"> </w:t>
      </w:r>
      <w:r>
        <w:rPr>
          <w:rFonts w:ascii="Times New Roman" w:hAnsi="Times New Roman" w:cs="Times New Roman"/>
          <w:sz w:val="28"/>
          <w:szCs w:val="28"/>
        </w:rPr>
        <w:t xml:space="preserve">Российской Федерации и в реестр источников доходов </w:t>
      </w:r>
      <w:r w:rsidR="00C059BD">
        <w:rPr>
          <w:rFonts w:ascii="Times New Roman" w:hAnsi="Times New Roman" w:cs="Times New Roman"/>
          <w:sz w:val="28"/>
          <w:szCs w:val="28"/>
        </w:rPr>
        <w:t>местного</w:t>
      </w:r>
      <w:r>
        <w:rPr>
          <w:rFonts w:ascii="Times New Roman" w:hAnsi="Times New Roman" w:cs="Times New Roman"/>
          <w:sz w:val="28"/>
          <w:szCs w:val="28"/>
        </w:rPr>
        <w:t xml:space="preserve"> бюджета в</w:t>
      </w:r>
      <w:r>
        <w:t xml:space="preserve"> </w:t>
      </w:r>
      <w:r>
        <w:rPr>
          <w:rFonts w:ascii="Times New Roman" w:hAnsi="Times New Roman" w:cs="Times New Roman"/>
          <w:sz w:val="28"/>
          <w:szCs w:val="28"/>
        </w:rPr>
        <w:t xml:space="preserve">порядке, установленном постановлением администрации </w:t>
      </w:r>
      <w:r w:rsidR="00D66CB9">
        <w:rPr>
          <w:rFonts w:ascii="Times New Roman" w:hAnsi="Times New Roman" w:cs="Times New Roman"/>
          <w:sz w:val="28"/>
          <w:szCs w:val="28"/>
        </w:rPr>
        <w:t>Новомихайловского</w:t>
      </w:r>
      <w:r w:rsidR="00C059BD">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lastRenderedPageBreak/>
        <w:t>Коченевского</w:t>
      </w:r>
      <w:proofErr w:type="spellEnd"/>
      <w:r>
        <w:rPr>
          <w:rFonts w:ascii="Times New Roman" w:hAnsi="Times New Roman" w:cs="Times New Roman"/>
          <w:sz w:val="28"/>
          <w:szCs w:val="28"/>
        </w:rPr>
        <w:t xml:space="preserve"> района</w:t>
      </w:r>
      <w:r>
        <w:rPr>
          <w:rFonts w:ascii="Times New Roman" w:hAnsi="Times New Roman" w:cs="Times New Roman"/>
          <w:sz w:val="28"/>
          <w:szCs w:val="28"/>
          <w:highlight w:val="white"/>
        </w:rPr>
        <w:t xml:space="preserve"> от</w:t>
      </w:r>
      <w:r w:rsidR="00C059BD">
        <w:rPr>
          <w:rFonts w:ascii="Times New Roman" w:hAnsi="Times New Roman" w:cs="Times New Roman"/>
          <w:sz w:val="28"/>
          <w:szCs w:val="28"/>
          <w:highlight w:val="white"/>
        </w:rPr>
        <w:t xml:space="preserve"> </w:t>
      </w:r>
      <w:r w:rsidR="00D66CB9">
        <w:rPr>
          <w:rFonts w:ascii="Times New Roman" w:hAnsi="Times New Roman" w:cs="Times New Roman"/>
          <w:sz w:val="28"/>
          <w:szCs w:val="28"/>
          <w:highlight w:val="white"/>
        </w:rPr>
        <w:t>28.08.2023 №68</w:t>
      </w:r>
      <w:r>
        <w:rPr>
          <w:rFonts w:ascii="Times New Roman" w:hAnsi="Times New Roman" w:cs="Times New Roman"/>
          <w:sz w:val="28"/>
          <w:szCs w:val="28"/>
          <w:highlight w:val="white"/>
        </w:rPr>
        <w:t xml:space="preserve"> «Об утверждении Порядка формирования и ведения реестра</w:t>
      </w:r>
      <w:r>
        <w:rPr>
          <w:highlight w:val="white"/>
        </w:rPr>
        <w:t xml:space="preserve"> </w:t>
      </w:r>
      <w:r>
        <w:rPr>
          <w:rFonts w:ascii="Times New Roman" w:hAnsi="Times New Roman" w:cs="Times New Roman"/>
          <w:sz w:val="28"/>
          <w:szCs w:val="28"/>
          <w:highlight w:val="white"/>
        </w:rPr>
        <w:t xml:space="preserve">источников доходов </w:t>
      </w:r>
      <w:r w:rsidR="00D66CB9">
        <w:rPr>
          <w:rFonts w:ascii="Times New Roman" w:hAnsi="Times New Roman" w:cs="Times New Roman"/>
          <w:sz w:val="28"/>
          <w:szCs w:val="28"/>
          <w:highlight w:val="white"/>
        </w:rPr>
        <w:t xml:space="preserve">бюджета Новомихайловского </w:t>
      </w:r>
      <w:r w:rsidR="00C059BD">
        <w:rPr>
          <w:rFonts w:ascii="Times New Roman" w:hAnsi="Times New Roman" w:cs="Times New Roman"/>
          <w:sz w:val="28"/>
          <w:szCs w:val="28"/>
          <w:highlight w:val="white"/>
        </w:rPr>
        <w:t>сельсовета</w:t>
      </w:r>
      <w:r>
        <w:rPr>
          <w:rFonts w:ascii="Times New Roman" w:hAnsi="Times New Roman" w:cs="Times New Roman"/>
          <w:sz w:val="28"/>
          <w:szCs w:val="28"/>
          <w:highlight w:val="white"/>
        </w:rPr>
        <w:t xml:space="preserve"> </w:t>
      </w:r>
      <w:proofErr w:type="spellStart"/>
      <w:r>
        <w:rPr>
          <w:rFonts w:ascii="Times New Roman" w:hAnsi="Times New Roman" w:cs="Times New Roman"/>
          <w:sz w:val="28"/>
          <w:szCs w:val="28"/>
          <w:highlight w:val="white"/>
        </w:rPr>
        <w:t>Коченевского</w:t>
      </w:r>
      <w:proofErr w:type="spellEnd"/>
      <w:r>
        <w:rPr>
          <w:rFonts w:ascii="Times New Roman" w:hAnsi="Times New Roman" w:cs="Times New Roman"/>
          <w:sz w:val="28"/>
          <w:szCs w:val="28"/>
          <w:highlight w:val="white"/>
        </w:rPr>
        <w:t xml:space="preserve"> района Новосибирской области»</w:t>
      </w:r>
      <w:r w:rsidR="00D819A0" w:rsidRPr="00D819A0">
        <w:rPr>
          <w:rFonts w:ascii="Times New Roman" w:hAnsi="Times New Roman" w:cs="Times New Roman"/>
          <w:sz w:val="28"/>
          <w:szCs w:val="28"/>
          <w:highlight w:val="white"/>
        </w:rPr>
        <w:t>;</w:t>
      </w:r>
    </w:p>
    <w:p w:rsidR="00D819A0" w:rsidRPr="009D7AD4" w:rsidRDefault="00D819A0" w:rsidP="00D819A0">
      <w:pPr>
        <w:pStyle w:val="ConsPlusNormal"/>
        <w:ind w:firstLine="426"/>
        <w:jc w:val="both"/>
        <w:rPr>
          <w:rFonts w:ascii="Times New Roman" w:hAnsi="Times New Roman" w:cs="Times New Roman"/>
          <w:sz w:val="28"/>
          <w:szCs w:val="28"/>
        </w:rPr>
      </w:pPr>
      <w:r w:rsidRPr="009D7AD4">
        <w:rPr>
          <w:rFonts w:ascii="Times New Roman" w:hAnsi="Times New Roman" w:cs="Times New Roman"/>
          <w:sz w:val="28"/>
          <w:szCs w:val="28"/>
        </w:rPr>
        <w:t>- порядок действий администраторов доходов бюджета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p w:rsidR="00D819A0" w:rsidRDefault="00D819A0" w:rsidP="00D819A0">
      <w:pPr>
        <w:pStyle w:val="ConsPlusNormal"/>
        <w:ind w:firstLine="0"/>
        <w:jc w:val="both"/>
        <w:rPr>
          <w:rFonts w:ascii="Times New Roman" w:hAnsi="Times New Roman" w:cs="Times New Roman"/>
          <w:sz w:val="28"/>
          <w:szCs w:val="28"/>
        </w:rPr>
      </w:pPr>
      <w:r w:rsidRPr="009D7AD4">
        <w:rPr>
          <w:rFonts w:ascii="Times New Roman" w:hAnsi="Times New Roman" w:cs="Times New Roman"/>
          <w:sz w:val="28"/>
          <w:szCs w:val="28"/>
        </w:rPr>
        <w:t xml:space="preserve"> </w:t>
      </w:r>
      <w:r w:rsidRPr="00D819A0">
        <w:rPr>
          <w:rFonts w:ascii="Times New Roman" w:hAnsi="Times New Roman" w:cs="Times New Roman"/>
          <w:sz w:val="28"/>
          <w:szCs w:val="28"/>
        </w:rPr>
        <w:t xml:space="preserve"> </w:t>
      </w:r>
      <w:r w:rsidRPr="009D7AD4">
        <w:rPr>
          <w:rFonts w:ascii="Times New Roman" w:hAnsi="Times New Roman" w:cs="Times New Roman"/>
          <w:sz w:val="28"/>
          <w:szCs w:val="28"/>
        </w:rPr>
        <w:t xml:space="preserve">   - требование об установлении администраторами доходов бюджетов регламента реализации полномочий администратора доходов бюджета по взысканию дебиторской задолженности по платежам в бюджет, пеням и штрафам по ним, разработанного в соответствии   с общими  требованиями к такому регламенту, утвержденными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w:t>
      </w:r>
    </w:p>
    <w:p w:rsidR="00D819A0" w:rsidRPr="00D819A0" w:rsidRDefault="00D819A0">
      <w:pPr>
        <w:pStyle w:val="ConsPlusNormal"/>
        <w:ind w:firstLine="540"/>
        <w:jc w:val="both"/>
        <w:rPr>
          <w:highlight w:val="white"/>
        </w:rPr>
      </w:pPr>
    </w:p>
    <w:p w:rsidR="008A0B02" w:rsidRDefault="000A71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 соответствии с Общими требованиями к методике прогнозирования поступлений доходов в бюджеты бюджетной системы Российской Федерации,</w:t>
      </w:r>
      <w:r w:rsidR="00C059BD">
        <w:rPr>
          <w:rFonts w:ascii="Times New Roman" w:hAnsi="Times New Roman" w:cs="Times New Roman"/>
          <w:sz w:val="28"/>
          <w:szCs w:val="28"/>
        </w:rPr>
        <w:t xml:space="preserve"> </w:t>
      </w:r>
      <w:r>
        <w:rPr>
          <w:rFonts w:ascii="Times New Roman" w:hAnsi="Times New Roman" w:cs="Times New Roman"/>
          <w:sz w:val="28"/>
          <w:szCs w:val="28"/>
        </w:rPr>
        <w:t>утвержденными постановлением Правительства Российской Федерации от</w:t>
      </w:r>
      <w:r>
        <w:t xml:space="preserve"> </w:t>
      </w:r>
      <w:r>
        <w:rPr>
          <w:rFonts w:ascii="Times New Roman" w:hAnsi="Times New Roman" w:cs="Times New Roman"/>
          <w:sz w:val="28"/>
          <w:szCs w:val="28"/>
        </w:rPr>
        <w:t>23.06.2016 № 574</w:t>
      </w:r>
      <w:r w:rsidR="008A0B02" w:rsidRPr="008A0B02">
        <w:rPr>
          <w:rFonts w:ascii="Times New Roman" w:hAnsi="Times New Roman" w:cs="Times New Roman"/>
          <w:sz w:val="28"/>
          <w:szCs w:val="28"/>
        </w:rPr>
        <w:t>:</w:t>
      </w:r>
    </w:p>
    <w:p w:rsidR="0035168E" w:rsidRDefault="008A0B02">
      <w:pPr>
        <w:pStyle w:val="ConsPlusNormal"/>
        <w:ind w:firstLine="540"/>
        <w:jc w:val="both"/>
        <w:rPr>
          <w:rFonts w:ascii="Times New Roman" w:hAnsi="Times New Roman" w:cs="Times New Roman"/>
          <w:sz w:val="28"/>
          <w:szCs w:val="28"/>
        </w:rPr>
      </w:pPr>
      <w:r w:rsidRPr="008A0B02">
        <w:rPr>
          <w:rFonts w:ascii="Times New Roman" w:hAnsi="Times New Roman" w:cs="Times New Roman"/>
          <w:sz w:val="28"/>
          <w:szCs w:val="28"/>
        </w:rPr>
        <w:t>-</w:t>
      </w:r>
      <w:r w:rsidR="000A71F2">
        <w:rPr>
          <w:rFonts w:ascii="Times New Roman" w:hAnsi="Times New Roman" w:cs="Times New Roman"/>
          <w:sz w:val="28"/>
          <w:szCs w:val="28"/>
        </w:rPr>
        <w:t xml:space="preserve"> разрабатывает (актуализирует) методику прогнозирования по</w:t>
      </w:r>
      <w:r w:rsidR="000A71F2">
        <w:t xml:space="preserve"> </w:t>
      </w:r>
      <w:r w:rsidR="000A71F2">
        <w:rPr>
          <w:rFonts w:ascii="Times New Roman" w:hAnsi="Times New Roman" w:cs="Times New Roman"/>
          <w:sz w:val="28"/>
          <w:szCs w:val="28"/>
        </w:rPr>
        <w:t xml:space="preserve">кодам бюджетной классификации доходов, в отношении </w:t>
      </w:r>
      <w:r w:rsidR="00C059BD">
        <w:rPr>
          <w:rFonts w:ascii="Times New Roman" w:hAnsi="Times New Roman" w:cs="Times New Roman"/>
          <w:sz w:val="28"/>
          <w:szCs w:val="28"/>
        </w:rPr>
        <w:t>которых осуществляются</w:t>
      </w:r>
      <w:r w:rsidR="000A71F2">
        <w:t xml:space="preserve"> </w:t>
      </w:r>
      <w:r w:rsidR="000A71F2">
        <w:rPr>
          <w:rFonts w:ascii="Times New Roman" w:hAnsi="Times New Roman" w:cs="Times New Roman"/>
          <w:sz w:val="28"/>
          <w:szCs w:val="28"/>
        </w:rPr>
        <w:t xml:space="preserve">полномочия главного администратора доходов, и </w:t>
      </w:r>
      <w:r w:rsidR="00C059BD">
        <w:rPr>
          <w:rFonts w:ascii="Times New Roman" w:hAnsi="Times New Roman" w:cs="Times New Roman"/>
          <w:sz w:val="28"/>
          <w:szCs w:val="28"/>
        </w:rPr>
        <w:t>утверждается нормативным</w:t>
      </w:r>
      <w:r w:rsidR="000A71F2">
        <w:t xml:space="preserve"> </w:t>
      </w:r>
      <w:r w:rsidR="000A71F2">
        <w:rPr>
          <w:rFonts w:ascii="Times New Roman" w:hAnsi="Times New Roman" w:cs="Times New Roman"/>
          <w:sz w:val="28"/>
          <w:szCs w:val="28"/>
        </w:rPr>
        <w:t>правовым актом;</w:t>
      </w:r>
    </w:p>
    <w:p w:rsidR="00A43C44" w:rsidRDefault="000A71F2" w:rsidP="00A43C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43C44" w:rsidRPr="00A43C44">
        <w:rPr>
          <w:rFonts w:ascii="Times New Roman" w:hAnsi="Times New Roman" w:cs="Times New Roman"/>
          <w:sz w:val="28"/>
          <w:szCs w:val="28"/>
        </w:rPr>
        <w:t>определ</w:t>
      </w:r>
      <w:r w:rsidR="00A43C44">
        <w:rPr>
          <w:rFonts w:ascii="Times New Roman" w:hAnsi="Times New Roman" w:cs="Times New Roman"/>
          <w:sz w:val="28"/>
          <w:szCs w:val="28"/>
        </w:rPr>
        <w:t>яет</w:t>
      </w:r>
      <w:r w:rsidR="00A43C44" w:rsidRPr="00A43C44">
        <w:rPr>
          <w:rFonts w:ascii="Times New Roman" w:hAnsi="Times New Roman" w:cs="Times New Roman"/>
          <w:sz w:val="28"/>
          <w:szCs w:val="28"/>
        </w:rPr>
        <w:t xml:space="preserve"> поряд</w:t>
      </w:r>
      <w:r w:rsidR="00A43C44">
        <w:rPr>
          <w:rFonts w:ascii="Times New Roman" w:hAnsi="Times New Roman" w:cs="Times New Roman"/>
          <w:sz w:val="28"/>
          <w:szCs w:val="28"/>
        </w:rPr>
        <w:t>ок</w:t>
      </w:r>
      <w:r w:rsidR="00A43C44" w:rsidRPr="00A43C44">
        <w:rPr>
          <w:rFonts w:ascii="Times New Roman" w:hAnsi="Times New Roman" w:cs="Times New Roman"/>
          <w:sz w:val="28"/>
          <w:szCs w:val="28"/>
        </w:rPr>
        <w:t xml:space="preserve"> действий главного администратора доходов </w:t>
      </w:r>
      <w:r w:rsidR="00A43C44">
        <w:rPr>
          <w:rFonts w:ascii="Times New Roman" w:hAnsi="Times New Roman" w:cs="Times New Roman"/>
          <w:sz w:val="28"/>
          <w:szCs w:val="28"/>
        </w:rPr>
        <w:t>местного</w:t>
      </w:r>
      <w:r w:rsidR="00A43C44" w:rsidRPr="00A43C44">
        <w:rPr>
          <w:rFonts w:ascii="Times New Roman" w:hAnsi="Times New Roman" w:cs="Times New Roman"/>
          <w:sz w:val="28"/>
          <w:szCs w:val="28"/>
        </w:rPr>
        <w:t xml:space="preserve"> бюджета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p w:rsidR="00A43C44" w:rsidRPr="0010417F" w:rsidRDefault="00A43C44" w:rsidP="00A43C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0417F">
        <w:rPr>
          <w:rFonts w:ascii="Times New Roman" w:hAnsi="Times New Roman" w:cs="Times New Roman"/>
          <w:sz w:val="28"/>
          <w:szCs w:val="28"/>
        </w:rPr>
        <w:t>- формиру</w:t>
      </w:r>
      <w:r>
        <w:rPr>
          <w:rFonts w:ascii="Times New Roman" w:hAnsi="Times New Roman" w:cs="Times New Roman"/>
          <w:sz w:val="28"/>
          <w:szCs w:val="28"/>
        </w:rPr>
        <w:t>е</w:t>
      </w:r>
      <w:r w:rsidRPr="0010417F">
        <w:rPr>
          <w:rFonts w:ascii="Times New Roman" w:hAnsi="Times New Roman" w:cs="Times New Roman"/>
          <w:sz w:val="28"/>
          <w:szCs w:val="28"/>
        </w:rPr>
        <w:t>т в электронной форме в перечне источников доходов Российской Федерации в государственной интегрированной информационной системе управления общественными финансами «Электронный бюджет» (далее</w:t>
      </w:r>
      <w:r w:rsidRPr="0010417F">
        <w:rPr>
          <w:rFonts w:ascii="Times New Roman" w:hAnsi="Times New Roman" w:cs="Times New Roman"/>
          <w:sz w:val="28"/>
          <w:szCs w:val="28"/>
          <w:lang w:val="en-US"/>
        </w:rPr>
        <w:t> </w:t>
      </w:r>
      <w:r w:rsidRPr="0010417F">
        <w:rPr>
          <w:rFonts w:ascii="Times New Roman" w:hAnsi="Times New Roman" w:cs="Times New Roman"/>
          <w:sz w:val="28"/>
          <w:szCs w:val="28"/>
        </w:rPr>
        <w:t>– ГИИС «Электронный бюджет») в порядке, утвержденном приказом Министерства финансов Российской Федерации от</w:t>
      </w:r>
      <w:r w:rsidRPr="0010417F">
        <w:rPr>
          <w:rFonts w:ascii="Times New Roman" w:hAnsi="Times New Roman" w:cs="Times New Roman"/>
          <w:sz w:val="28"/>
          <w:szCs w:val="28"/>
          <w:lang w:val="en-US"/>
        </w:rPr>
        <w:t> </w:t>
      </w:r>
      <w:r w:rsidRPr="0010417F">
        <w:rPr>
          <w:rFonts w:ascii="Times New Roman" w:hAnsi="Times New Roman" w:cs="Times New Roman"/>
          <w:sz w:val="28"/>
          <w:szCs w:val="28"/>
        </w:rPr>
        <w:t>09.12.2022 №</w:t>
      </w:r>
      <w:r w:rsidRPr="0010417F">
        <w:rPr>
          <w:rFonts w:ascii="Times New Roman" w:hAnsi="Times New Roman" w:cs="Times New Roman"/>
          <w:sz w:val="28"/>
          <w:szCs w:val="28"/>
          <w:lang w:val="en-US"/>
        </w:rPr>
        <w:t> </w:t>
      </w:r>
      <w:r w:rsidRPr="0010417F">
        <w:rPr>
          <w:rFonts w:ascii="Times New Roman" w:hAnsi="Times New Roman" w:cs="Times New Roman"/>
          <w:sz w:val="28"/>
          <w:szCs w:val="28"/>
        </w:rPr>
        <w:t xml:space="preserve">187н «Об утверждении Порядка формирования, согласования и включения информации в перечень источников доходов Российской Федерации, структуры уникального номера реестровой записи источника дохода бюджета бюджетной системы Российской Федерации, структуры уникального номера реестровой записи группы источников доходов бюджетов бюджетной системы Российской Федерации, структуры идентификационного кода источника дохода бюджета бюджетной системы Российской Федерации, структуры идентификационного кода группы источников доходов бюджетов бюджетной </w:t>
      </w:r>
      <w:r w:rsidRPr="0010417F">
        <w:rPr>
          <w:rFonts w:ascii="Times New Roman" w:hAnsi="Times New Roman" w:cs="Times New Roman"/>
          <w:sz w:val="28"/>
          <w:szCs w:val="28"/>
        </w:rPr>
        <w:lastRenderedPageBreak/>
        <w:t>системы Российской Федерации» (далее – Приказ Минфина России №</w:t>
      </w:r>
      <w:r w:rsidRPr="0010417F">
        <w:rPr>
          <w:rFonts w:ascii="Times New Roman" w:hAnsi="Times New Roman" w:cs="Times New Roman"/>
          <w:sz w:val="28"/>
          <w:szCs w:val="28"/>
          <w:lang w:val="en-US"/>
        </w:rPr>
        <w:t> </w:t>
      </w:r>
      <w:r w:rsidRPr="0010417F">
        <w:rPr>
          <w:rFonts w:ascii="Times New Roman" w:hAnsi="Times New Roman" w:cs="Times New Roman"/>
          <w:sz w:val="28"/>
          <w:szCs w:val="28"/>
        </w:rPr>
        <w:t>187н), сведения об источниках доходов бюджетов бюджетной системы Российской Федерации, в отношении которых они или находящиеся в</w:t>
      </w:r>
      <w:r w:rsidRPr="0010417F">
        <w:rPr>
          <w:rFonts w:ascii="Times New Roman" w:hAnsi="Times New Roman" w:cs="Times New Roman"/>
          <w:sz w:val="28"/>
          <w:szCs w:val="28"/>
          <w:lang w:val="en-US"/>
        </w:rPr>
        <w:t> </w:t>
      </w:r>
      <w:r w:rsidRPr="0010417F">
        <w:rPr>
          <w:rFonts w:ascii="Times New Roman" w:hAnsi="Times New Roman" w:cs="Times New Roman"/>
          <w:sz w:val="28"/>
          <w:szCs w:val="28"/>
        </w:rPr>
        <w:t>их</w:t>
      </w:r>
      <w:r w:rsidRPr="0010417F">
        <w:rPr>
          <w:rFonts w:ascii="Times New Roman" w:hAnsi="Times New Roman" w:cs="Times New Roman"/>
          <w:sz w:val="28"/>
          <w:szCs w:val="28"/>
          <w:lang w:val="en-US"/>
        </w:rPr>
        <w:t> </w:t>
      </w:r>
      <w:r w:rsidRPr="0010417F">
        <w:rPr>
          <w:rFonts w:ascii="Times New Roman" w:hAnsi="Times New Roman" w:cs="Times New Roman"/>
          <w:sz w:val="28"/>
          <w:szCs w:val="28"/>
        </w:rPr>
        <w:t>ведении казенные учреждения осуществля</w:t>
      </w:r>
      <w:r>
        <w:rPr>
          <w:rFonts w:ascii="Times New Roman" w:hAnsi="Times New Roman" w:cs="Times New Roman"/>
          <w:sz w:val="28"/>
          <w:szCs w:val="28"/>
        </w:rPr>
        <w:t>е</w:t>
      </w:r>
      <w:r w:rsidRPr="0010417F">
        <w:rPr>
          <w:rFonts w:ascii="Times New Roman" w:hAnsi="Times New Roman" w:cs="Times New Roman"/>
          <w:sz w:val="28"/>
          <w:szCs w:val="28"/>
        </w:rPr>
        <w:t xml:space="preserve">т бюджетные полномочия </w:t>
      </w:r>
      <w:r>
        <w:rPr>
          <w:rFonts w:ascii="Times New Roman" w:hAnsi="Times New Roman" w:cs="Times New Roman"/>
          <w:sz w:val="28"/>
          <w:szCs w:val="28"/>
        </w:rPr>
        <w:t xml:space="preserve">главного </w:t>
      </w:r>
      <w:r w:rsidRPr="0010417F">
        <w:rPr>
          <w:rFonts w:ascii="Times New Roman" w:hAnsi="Times New Roman" w:cs="Times New Roman"/>
          <w:sz w:val="28"/>
          <w:szCs w:val="28"/>
        </w:rPr>
        <w:t>администратора доходов бюджет</w:t>
      </w:r>
      <w:r>
        <w:rPr>
          <w:rFonts w:ascii="Times New Roman" w:hAnsi="Times New Roman" w:cs="Times New Roman"/>
          <w:sz w:val="28"/>
          <w:szCs w:val="28"/>
        </w:rPr>
        <w:t>а</w:t>
      </w:r>
      <w:r w:rsidRPr="0010417F">
        <w:rPr>
          <w:rFonts w:ascii="Times New Roman" w:hAnsi="Times New Roman" w:cs="Times New Roman"/>
          <w:sz w:val="28"/>
          <w:szCs w:val="28"/>
        </w:rPr>
        <w:t>;</w:t>
      </w:r>
    </w:p>
    <w:p w:rsidR="00A43C44" w:rsidRPr="0010417F" w:rsidRDefault="00A43C44" w:rsidP="00A43C44">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w:t>
      </w:r>
      <w:r w:rsidRPr="0010417F">
        <w:rPr>
          <w:rFonts w:ascii="Times New Roman" w:hAnsi="Times New Roman" w:cs="Times New Roman"/>
          <w:sz w:val="28"/>
          <w:szCs w:val="28"/>
          <w:lang w:val="en-US"/>
        </w:rPr>
        <w:t> </w:t>
      </w:r>
      <w:r w:rsidRPr="0010417F">
        <w:rPr>
          <w:rFonts w:ascii="Times New Roman" w:hAnsi="Times New Roman" w:cs="Times New Roman"/>
          <w:sz w:val="28"/>
          <w:szCs w:val="28"/>
        </w:rPr>
        <w:t>формиру</w:t>
      </w:r>
      <w:r>
        <w:rPr>
          <w:rFonts w:ascii="Times New Roman" w:hAnsi="Times New Roman" w:cs="Times New Roman"/>
          <w:sz w:val="28"/>
          <w:szCs w:val="28"/>
        </w:rPr>
        <w:t>е</w:t>
      </w:r>
      <w:r w:rsidRPr="0010417F">
        <w:rPr>
          <w:rFonts w:ascii="Times New Roman" w:hAnsi="Times New Roman" w:cs="Times New Roman"/>
          <w:sz w:val="28"/>
          <w:szCs w:val="28"/>
        </w:rPr>
        <w:t>т в электронной форме в перечне источников доходов Российской Федерации в ГИИС «Электронный бюджет» в порядке, утвержденном Приказом Минфина России №</w:t>
      </w:r>
      <w:r w:rsidRPr="0010417F">
        <w:rPr>
          <w:rFonts w:ascii="Times New Roman" w:hAnsi="Times New Roman" w:cs="Times New Roman"/>
          <w:sz w:val="28"/>
          <w:szCs w:val="28"/>
          <w:lang w:val="en-US"/>
        </w:rPr>
        <w:t> </w:t>
      </w:r>
      <w:r w:rsidRPr="0010417F">
        <w:rPr>
          <w:rFonts w:ascii="Times New Roman" w:hAnsi="Times New Roman" w:cs="Times New Roman"/>
          <w:sz w:val="28"/>
          <w:szCs w:val="28"/>
        </w:rPr>
        <w:t xml:space="preserve">187н, информацию о закреплении полномочий </w:t>
      </w:r>
      <w:r>
        <w:rPr>
          <w:rFonts w:ascii="Times New Roman" w:hAnsi="Times New Roman" w:cs="Times New Roman"/>
          <w:sz w:val="28"/>
          <w:szCs w:val="28"/>
        </w:rPr>
        <w:t xml:space="preserve">главного </w:t>
      </w:r>
      <w:r w:rsidRPr="0010417F">
        <w:rPr>
          <w:rFonts w:ascii="Times New Roman" w:hAnsi="Times New Roman" w:cs="Times New Roman"/>
          <w:sz w:val="28"/>
          <w:szCs w:val="28"/>
        </w:rPr>
        <w:t>администратор</w:t>
      </w:r>
      <w:r>
        <w:rPr>
          <w:rFonts w:ascii="Times New Roman" w:hAnsi="Times New Roman" w:cs="Times New Roman"/>
          <w:sz w:val="28"/>
          <w:szCs w:val="28"/>
        </w:rPr>
        <w:t>а</w:t>
      </w:r>
      <w:r w:rsidRPr="0010417F">
        <w:rPr>
          <w:rFonts w:ascii="Times New Roman" w:hAnsi="Times New Roman" w:cs="Times New Roman"/>
          <w:sz w:val="28"/>
          <w:szCs w:val="28"/>
        </w:rPr>
        <w:t xml:space="preserve"> доходов </w:t>
      </w:r>
      <w:r>
        <w:rPr>
          <w:rFonts w:ascii="Times New Roman" w:hAnsi="Times New Roman" w:cs="Times New Roman"/>
          <w:sz w:val="28"/>
          <w:szCs w:val="28"/>
        </w:rPr>
        <w:t xml:space="preserve">местного </w:t>
      </w:r>
      <w:r w:rsidRPr="0010417F">
        <w:rPr>
          <w:rFonts w:ascii="Times New Roman" w:hAnsi="Times New Roman" w:cs="Times New Roman"/>
          <w:sz w:val="28"/>
          <w:szCs w:val="28"/>
        </w:rPr>
        <w:t xml:space="preserve">бюджета, о закреплении полномочий </w:t>
      </w:r>
      <w:r>
        <w:rPr>
          <w:rFonts w:ascii="Times New Roman" w:hAnsi="Times New Roman" w:cs="Times New Roman"/>
          <w:sz w:val="28"/>
          <w:szCs w:val="28"/>
        </w:rPr>
        <w:t xml:space="preserve">главного </w:t>
      </w:r>
      <w:r w:rsidRPr="0010417F">
        <w:rPr>
          <w:rFonts w:ascii="Times New Roman" w:hAnsi="Times New Roman" w:cs="Times New Roman"/>
          <w:sz w:val="28"/>
          <w:szCs w:val="28"/>
        </w:rPr>
        <w:t>администратор</w:t>
      </w:r>
      <w:r>
        <w:rPr>
          <w:rFonts w:ascii="Times New Roman" w:hAnsi="Times New Roman" w:cs="Times New Roman"/>
          <w:sz w:val="28"/>
          <w:szCs w:val="28"/>
        </w:rPr>
        <w:t>а</w:t>
      </w:r>
      <w:r w:rsidRPr="0010417F">
        <w:rPr>
          <w:rFonts w:ascii="Times New Roman" w:hAnsi="Times New Roman" w:cs="Times New Roman"/>
          <w:sz w:val="28"/>
          <w:szCs w:val="28"/>
        </w:rPr>
        <w:t xml:space="preserve"> доходов </w:t>
      </w:r>
      <w:r>
        <w:rPr>
          <w:rFonts w:ascii="Times New Roman" w:hAnsi="Times New Roman" w:cs="Times New Roman"/>
          <w:sz w:val="28"/>
          <w:szCs w:val="28"/>
        </w:rPr>
        <w:t xml:space="preserve">местного </w:t>
      </w:r>
      <w:r w:rsidRPr="0010417F">
        <w:rPr>
          <w:rFonts w:ascii="Times New Roman" w:hAnsi="Times New Roman" w:cs="Times New Roman"/>
          <w:sz w:val="28"/>
          <w:szCs w:val="28"/>
        </w:rPr>
        <w:t>бюджет</w:t>
      </w:r>
      <w:r>
        <w:rPr>
          <w:rFonts w:ascii="Times New Roman" w:hAnsi="Times New Roman" w:cs="Times New Roman"/>
          <w:sz w:val="28"/>
          <w:szCs w:val="28"/>
        </w:rPr>
        <w:t>а</w:t>
      </w:r>
      <w:r w:rsidRPr="0010417F">
        <w:rPr>
          <w:rFonts w:ascii="Times New Roman" w:hAnsi="Times New Roman" w:cs="Times New Roman"/>
          <w:sz w:val="28"/>
          <w:szCs w:val="28"/>
        </w:rPr>
        <w:t xml:space="preserve"> за находящимися в </w:t>
      </w:r>
      <w:r>
        <w:rPr>
          <w:rFonts w:ascii="Times New Roman" w:hAnsi="Times New Roman" w:cs="Times New Roman"/>
          <w:sz w:val="28"/>
          <w:szCs w:val="28"/>
        </w:rPr>
        <w:t xml:space="preserve">его </w:t>
      </w:r>
      <w:r w:rsidRPr="0010417F">
        <w:rPr>
          <w:rFonts w:ascii="Times New Roman" w:hAnsi="Times New Roman" w:cs="Times New Roman"/>
          <w:sz w:val="28"/>
          <w:szCs w:val="28"/>
        </w:rPr>
        <w:t>ведении казенными учреждениями, а также об</w:t>
      </w:r>
      <w:r w:rsidRPr="0010417F">
        <w:rPr>
          <w:rFonts w:ascii="Times New Roman" w:hAnsi="Times New Roman" w:cs="Times New Roman"/>
          <w:sz w:val="28"/>
          <w:szCs w:val="28"/>
          <w:lang w:val="en-US"/>
        </w:rPr>
        <w:t> </w:t>
      </w:r>
      <w:r w:rsidRPr="0010417F">
        <w:rPr>
          <w:rFonts w:ascii="Times New Roman" w:hAnsi="Times New Roman" w:cs="Times New Roman"/>
          <w:sz w:val="28"/>
          <w:szCs w:val="28"/>
        </w:rPr>
        <w:t>осуществлении полномочий главн</w:t>
      </w:r>
      <w:r>
        <w:rPr>
          <w:rFonts w:ascii="Times New Roman" w:hAnsi="Times New Roman" w:cs="Times New Roman"/>
          <w:sz w:val="28"/>
          <w:szCs w:val="28"/>
        </w:rPr>
        <w:t>ого</w:t>
      </w:r>
      <w:r w:rsidRPr="0010417F">
        <w:rPr>
          <w:rFonts w:ascii="Times New Roman" w:hAnsi="Times New Roman" w:cs="Times New Roman"/>
          <w:sz w:val="28"/>
          <w:szCs w:val="28"/>
        </w:rPr>
        <w:t xml:space="preserve"> администратор</w:t>
      </w:r>
      <w:r>
        <w:rPr>
          <w:rFonts w:ascii="Times New Roman" w:hAnsi="Times New Roman" w:cs="Times New Roman"/>
          <w:sz w:val="28"/>
          <w:szCs w:val="28"/>
        </w:rPr>
        <w:t>а</w:t>
      </w:r>
      <w:r w:rsidRPr="0010417F">
        <w:rPr>
          <w:rFonts w:ascii="Times New Roman" w:hAnsi="Times New Roman" w:cs="Times New Roman"/>
          <w:sz w:val="28"/>
          <w:szCs w:val="28"/>
        </w:rPr>
        <w:t xml:space="preserve"> доходов бюджетной системы Российской Федерации органами местного самоуправления</w:t>
      </w:r>
      <w:r>
        <w:rPr>
          <w:rFonts w:ascii="Times New Roman" w:hAnsi="Times New Roman" w:cs="Times New Roman"/>
          <w:sz w:val="28"/>
          <w:szCs w:val="28"/>
        </w:rPr>
        <w:t xml:space="preserve"> </w:t>
      </w:r>
      <w:r w:rsidR="00D66CB9">
        <w:rPr>
          <w:rFonts w:ascii="Times New Roman" w:hAnsi="Times New Roman" w:cs="Times New Roman"/>
          <w:sz w:val="28"/>
          <w:szCs w:val="28"/>
        </w:rPr>
        <w:t>Новомихайловского</w:t>
      </w:r>
      <w:r>
        <w:rPr>
          <w:rFonts w:ascii="Times New Roman" w:hAnsi="Times New Roman" w:cs="Times New Roman"/>
          <w:sz w:val="28"/>
          <w:szCs w:val="28"/>
        </w:rPr>
        <w:t xml:space="preserve"> сельсовета</w:t>
      </w:r>
      <w:r w:rsidRPr="0010417F">
        <w:rPr>
          <w:rFonts w:ascii="Times New Roman" w:hAnsi="Times New Roman" w:cs="Times New Roman"/>
          <w:sz w:val="28"/>
          <w:szCs w:val="28"/>
        </w:rPr>
        <w:t xml:space="preserve">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w:t>
      </w:r>
      <w:r w:rsidRPr="0010417F">
        <w:rPr>
          <w:rFonts w:ascii="Times New Roman" w:hAnsi="Times New Roman" w:cs="Times New Roman"/>
          <w:sz w:val="28"/>
          <w:szCs w:val="28"/>
        </w:rPr>
        <w:t xml:space="preserve"> Новосибирской области при реализации переданных отдельных государственных полномочий Новосибирской области;</w:t>
      </w:r>
    </w:p>
    <w:p w:rsidR="00A43C44" w:rsidRDefault="00A43C44" w:rsidP="00A43C44">
      <w:pPr>
        <w:pStyle w:val="ConsPlusNormal"/>
        <w:ind w:firstLine="426"/>
        <w:jc w:val="both"/>
      </w:pPr>
      <w:r>
        <w:rPr>
          <w:rFonts w:ascii="Times New Roman" w:hAnsi="Times New Roman" w:cs="Times New Roman"/>
          <w:sz w:val="28"/>
          <w:szCs w:val="28"/>
        </w:rPr>
        <w:t>-</w:t>
      </w:r>
      <w:r w:rsidRPr="0010417F">
        <w:rPr>
          <w:rFonts w:ascii="Times New Roman" w:hAnsi="Times New Roman" w:cs="Times New Roman"/>
          <w:sz w:val="28"/>
          <w:szCs w:val="28"/>
          <w:lang w:val="en-US"/>
        </w:rPr>
        <w:t> </w:t>
      </w:r>
      <w:r w:rsidRPr="0010417F">
        <w:rPr>
          <w:rFonts w:ascii="Times New Roman" w:hAnsi="Times New Roman" w:cs="Times New Roman"/>
          <w:sz w:val="28"/>
          <w:szCs w:val="28"/>
        </w:rPr>
        <w:t>формиру</w:t>
      </w:r>
      <w:r>
        <w:rPr>
          <w:rFonts w:ascii="Times New Roman" w:hAnsi="Times New Roman" w:cs="Times New Roman"/>
          <w:sz w:val="28"/>
          <w:szCs w:val="28"/>
        </w:rPr>
        <w:t>е</w:t>
      </w:r>
      <w:r w:rsidRPr="0010417F">
        <w:rPr>
          <w:rFonts w:ascii="Times New Roman" w:hAnsi="Times New Roman" w:cs="Times New Roman"/>
          <w:sz w:val="28"/>
          <w:szCs w:val="28"/>
        </w:rPr>
        <w:t>т в электронной форме в перечне источников доходов Российской Федерации в ГИИС «Электронный бюджет» в порядке, утвержденном Приказом Минфина России №</w:t>
      </w:r>
      <w:r w:rsidRPr="0010417F">
        <w:rPr>
          <w:rFonts w:ascii="Times New Roman" w:hAnsi="Times New Roman" w:cs="Times New Roman"/>
          <w:sz w:val="28"/>
          <w:szCs w:val="28"/>
          <w:lang w:val="en-US"/>
        </w:rPr>
        <w:t> </w:t>
      </w:r>
      <w:r w:rsidRPr="0010417F">
        <w:rPr>
          <w:rFonts w:ascii="Times New Roman" w:hAnsi="Times New Roman" w:cs="Times New Roman"/>
          <w:sz w:val="28"/>
          <w:szCs w:val="28"/>
        </w:rPr>
        <w:t>187н, сведения об источниках доходов бюджетов бюджетной системы Российской Федерации, в отношении которых бюджетные полномочия главн</w:t>
      </w:r>
      <w:r>
        <w:rPr>
          <w:rFonts w:ascii="Times New Roman" w:hAnsi="Times New Roman" w:cs="Times New Roman"/>
          <w:sz w:val="28"/>
          <w:szCs w:val="28"/>
        </w:rPr>
        <w:t>ого</w:t>
      </w:r>
      <w:r w:rsidRPr="0010417F">
        <w:rPr>
          <w:rFonts w:ascii="Times New Roman" w:hAnsi="Times New Roman" w:cs="Times New Roman"/>
          <w:sz w:val="28"/>
          <w:szCs w:val="28"/>
        </w:rPr>
        <w:t xml:space="preserve"> администратор</w:t>
      </w:r>
      <w:r>
        <w:rPr>
          <w:rFonts w:ascii="Times New Roman" w:hAnsi="Times New Roman" w:cs="Times New Roman"/>
          <w:sz w:val="28"/>
          <w:szCs w:val="28"/>
        </w:rPr>
        <w:t>а</w:t>
      </w:r>
      <w:r w:rsidRPr="0010417F">
        <w:rPr>
          <w:rFonts w:ascii="Times New Roman" w:hAnsi="Times New Roman" w:cs="Times New Roman"/>
          <w:sz w:val="28"/>
          <w:szCs w:val="28"/>
        </w:rPr>
        <w:t xml:space="preserve"> доходов бюджетов бюджетной системы Российской Федерации осуществляют органы местного самоуправления</w:t>
      </w:r>
      <w:r w:rsidR="00D66CB9">
        <w:rPr>
          <w:rFonts w:ascii="Times New Roman" w:hAnsi="Times New Roman" w:cs="Times New Roman"/>
          <w:sz w:val="28"/>
          <w:szCs w:val="28"/>
        </w:rPr>
        <w:t xml:space="preserve"> Новомихайловского</w:t>
      </w:r>
      <w:r>
        <w:rPr>
          <w:rFonts w:ascii="Times New Roman" w:hAnsi="Times New Roman" w:cs="Times New Roman"/>
          <w:sz w:val="28"/>
          <w:szCs w:val="28"/>
        </w:rPr>
        <w:t xml:space="preserve"> сельсовета</w:t>
      </w:r>
      <w:r w:rsidRPr="0010417F">
        <w:rPr>
          <w:rFonts w:ascii="Times New Roman" w:hAnsi="Times New Roman" w:cs="Times New Roman"/>
          <w:sz w:val="28"/>
          <w:szCs w:val="28"/>
        </w:rPr>
        <w:t xml:space="preserve">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w:t>
      </w:r>
      <w:r w:rsidRPr="0010417F">
        <w:rPr>
          <w:rFonts w:ascii="Times New Roman" w:hAnsi="Times New Roman" w:cs="Times New Roman"/>
          <w:sz w:val="28"/>
          <w:szCs w:val="28"/>
        </w:rPr>
        <w:t xml:space="preserve"> Новосибирской области при реализации переданных отдельных государственных полномочий Новосибирской области.»;</w:t>
      </w:r>
    </w:p>
    <w:p w:rsidR="0035168E" w:rsidRDefault="000A71F2">
      <w:pPr>
        <w:pStyle w:val="ConsPlusNormal"/>
        <w:ind w:firstLine="540"/>
        <w:jc w:val="both"/>
      </w:pPr>
      <w:r>
        <w:rPr>
          <w:rFonts w:ascii="Times New Roman" w:hAnsi="Times New Roman" w:cs="Times New Roman"/>
          <w:sz w:val="28"/>
          <w:szCs w:val="28"/>
        </w:rPr>
        <w:t>- осуществляет иные бюджетные полномочия, установленные Бюджетным кодексом Российской Федерации.</w:t>
      </w:r>
    </w:p>
    <w:p w:rsidR="0035168E" w:rsidRDefault="000A71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Главные администраторы доходов </w:t>
      </w:r>
      <w:r w:rsidR="008A0B02">
        <w:rPr>
          <w:rFonts w:ascii="Times New Roman" w:hAnsi="Times New Roman" w:cs="Times New Roman"/>
          <w:sz w:val="28"/>
          <w:szCs w:val="28"/>
        </w:rPr>
        <w:t>местного</w:t>
      </w:r>
      <w:r>
        <w:rPr>
          <w:rFonts w:ascii="Times New Roman" w:hAnsi="Times New Roman" w:cs="Times New Roman"/>
          <w:sz w:val="28"/>
          <w:szCs w:val="28"/>
        </w:rPr>
        <w:t xml:space="preserve"> бюджета до начала очередного финансового года обязаны довести до сведения плательщиков информацию о реквизитах счетов для перечисления сумм платежей и о заполнении</w:t>
      </w:r>
      <w:r>
        <w:t xml:space="preserve"> </w:t>
      </w:r>
      <w:r>
        <w:rPr>
          <w:rFonts w:ascii="Times New Roman" w:hAnsi="Times New Roman" w:cs="Times New Roman"/>
          <w:sz w:val="28"/>
          <w:szCs w:val="28"/>
        </w:rPr>
        <w:t>платежных документов с учетом требований, установленных приказом</w:t>
      </w:r>
      <w:r>
        <w:t xml:space="preserve"> </w:t>
      </w:r>
      <w:r>
        <w:rPr>
          <w:rFonts w:ascii="Times New Roman" w:hAnsi="Times New Roman" w:cs="Times New Roman"/>
          <w:sz w:val="28"/>
          <w:szCs w:val="28"/>
        </w:rPr>
        <w:t>Министерства финансов Российской Федерации от 12.11.2013 № 107н «Об</w:t>
      </w:r>
      <w:r>
        <w:t xml:space="preserve"> </w:t>
      </w:r>
      <w:r>
        <w:rPr>
          <w:rFonts w:ascii="Times New Roman" w:hAnsi="Times New Roman" w:cs="Times New Roman"/>
          <w:sz w:val="28"/>
          <w:szCs w:val="28"/>
        </w:rPr>
        <w:t>утверждении Правил указания информации в полях расчетных документов на</w:t>
      </w:r>
      <w:r>
        <w:t xml:space="preserve"> </w:t>
      </w:r>
      <w:r>
        <w:rPr>
          <w:rFonts w:ascii="Times New Roman" w:hAnsi="Times New Roman" w:cs="Times New Roman"/>
          <w:sz w:val="28"/>
          <w:szCs w:val="28"/>
        </w:rPr>
        <w:t>перечисление налогов, сборов и иных платежей в бюджетную систему Российской</w:t>
      </w:r>
      <w:r>
        <w:t xml:space="preserve"> </w:t>
      </w:r>
      <w:r>
        <w:rPr>
          <w:rFonts w:ascii="Times New Roman" w:hAnsi="Times New Roman" w:cs="Times New Roman"/>
          <w:sz w:val="28"/>
          <w:szCs w:val="28"/>
        </w:rPr>
        <w:t>Федерации».</w:t>
      </w:r>
    </w:p>
    <w:p w:rsidR="00A43C44" w:rsidRDefault="00A43C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 </w:t>
      </w:r>
      <w:r w:rsidRPr="00A43C44">
        <w:rPr>
          <w:rFonts w:ascii="Times New Roman" w:hAnsi="Times New Roman" w:cs="Times New Roman"/>
          <w:sz w:val="28"/>
          <w:szCs w:val="28"/>
        </w:rPr>
        <w:t xml:space="preserve">Главный администратор доходов </w:t>
      </w:r>
      <w:r>
        <w:rPr>
          <w:rFonts w:ascii="Times New Roman" w:hAnsi="Times New Roman" w:cs="Times New Roman"/>
          <w:sz w:val="28"/>
          <w:szCs w:val="28"/>
        </w:rPr>
        <w:t>местного</w:t>
      </w:r>
      <w:r w:rsidRPr="00A43C44">
        <w:rPr>
          <w:rFonts w:ascii="Times New Roman" w:hAnsi="Times New Roman" w:cs="Times New Roman"/>
          <w:sz w:val="28"/>
          <w:szCs w:val="28"/>
        </w:rPr>
        <w:t xml:space="preserve"> бюджета принимает правовой акт об установлении главным администратором доходов </w:t>
      </w:r>
      <w:r>
        <w:rPr>
          <w:rFonts w:ascii="Times New Roman" w:hAnsi="Times New Roman" w:cs="Times New Roman"/>
          <w:sz w:val="28"/>
          <w:szCs w:val="28"/>
        </w:rPr>
        <w:t>местного</w:t>
      </w:r>
      <w:r w:rsidRPr="00A43C44">
        <w:rPr>
          <w:rFonts w:ascii="Times New Roman" w:hAnsi="Times New Roman" w:cs="Times New Roman"/>
          <w:sz w:val="28"/>
          <w:szCs w:val="28"/>
        </w:rPr>
        <w:t xml:space="preserve"> бюджета регламента реализации полномочий главного администратора доходов бюджета по взысканию дебиторской задолженности по платежам в бюджет, пеням и штрафам по ним, разработанного в соответствии с общими требованиями к такому регламенту, утвержденными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00D819A0" w:rsidRPr="00D819A0">
        <w:rPr>
          <w:rFonts w:ascii="Times New Roman" w:hAnsi="Times New Roman" w:cs="Times New Roman"/>
          <w:sz w:val="28"/>
          <w:szCs w:val="28"/>
        </w:rPr>
        <w:t>”</w:t>
      </w:r>
      <w:r w:rsidR="00D819A0">
        <w:rPr>
          <w:rFonts w:ascii="Times New Roman" w:hAnsi="Times New Roman" w:cs="Times New Roman"/>
          <w:sz w:val="28"/>
          <w:szCs w:val="28"/>
        </w:rPr>
        <w:t>.</w:t>
      </w:r>
    </w:p>
    <w:p w:rsidR="00D819A0" w:rsidRPr="00D819A0" w:rsidRDefault="00D819A0">
      <w:pPr>
        <w:pStyle w:val="ConsPlusNormal"/>
        <w:ind w:firstLine="540"/>
        <w:jc w:val="both"/>
      </w:pPr>
    </w:p>
    <w:p w:rsidR="0035168E" w:rsidRDefault="0035168E">
      <w:pPr>
        <w:pStyle w:val="ConsPlusNormal"/>
        <w:ind w:firstLine="540"/>
        <w:jc w:val="both"/>
        <w:rPr>
          <w:rFonts w:ascii="Times New Roman" w:hAnsi="Times New Roman" w:cs="Times New Roman"/>
          <w:sz w:val="28"/>
          <w:szCs w:val="28"/>
        </w:rPr>
      </w:pPr>
    </w:p>
    <w:p w:rsidR="0035168E" w:rsidRDefault="000A71F2">
      <w:pPr>
        <w:pStyle w:val="ConsPlusNormal"/>
        <w:ind w:firstLine="540"/>
        <w:jc w:val="center"/>
        <w:rPr>
          <w:rFonts w:ascii="Times New Roman" w:hAnsi="Times New Roman" w:cs="Times New Roman"/>
          <w:color w:val="000000"/>
          <w:sz w:val="28"/>
          <w:szCs w:val="28"/>
        </w:rPr>
      </w:pPr>
      <w:r>
        <w:rPr>
          <w:rFonts w:ascii="Times New Roman" w:hAnsi="Times New Roman" w:cs="Times New Roman"/>
          <w:color w:val="000000"/>
          <w:sz w:val="28"/>
          <w:szCs w:val="28"/>
        </w:rPr>
        <w:t>3. Начисление, учет, взыскание доходов и иных платежей</w:t>
      </w:r>
    </w:p>
    <w:p w:rsidR="0035168E" w:rsidRDefault="0035168E">
      <w:pPr>
        <w:pStyle w:val="ConsPlusNormal"/>
        <w:ind w:firstLine="540"/>
        <w:jc w:val="both"/>
        <w:rPr>
          <w:rFonts w:ascii="Times New Roman" w:hAnsi="Times New Roman" w:cs="Times New Roman"/>
          <w:sz w:val="28"/>
          <w:szCs w:val="28"/>
        </w:rPr>
      </w:pPr>
    </w:p>
    <w:p w:rsidR="0035168E" w:rsidRDefault="000A71F2">
      <w:pPr>
        <w:pStyle w:val="ConsPlusNormal"/>
        <w:ind w:firstLine="540"/>
        <w:jc w:val="both"/>
      </w:pPr>
      <w:r>
        <w:rPr>
          <w:rFonts w:ascii="Times New Roman" w:hAnsi="Times New Roman" w:cs="Times New Roman"/>
          <w:sz w:val="28"/>
          <w:szCs w:val="28"/>
        </w:rPr>
        <w:t>3.1. Начисление доходов осуществляется главным администратором</w:t>
      </w:r>
      <w:r w:rsidRPr="00A554B6">
        <w:rPr>
          <w:rFonts w:ascii="Times New Roman" w:hAnsi="Times New Roman" w:cs="Times New Roman"/>
          <w:sz w:val="28"/>
          <w:szCs w:val="28"/>
        </w:rPr>
        <w:t xml:space="preserve"> </w:t>
      </w:r>
      <w:r>
        <w:rPr>
          <w:rFonts w:ascii="Times New Roman" w:hAnsi="Times New Roman" w:cs="Times New Roman"/>
          <w:sz w:val="28"/>
          <w:szCs w:val="28"/>
        </w:rPr>
        <w:t xml:space="preserve"> доходов на основании первичных документов (муниципальных</w:t>
      </w:r>
      <w:r w:rsidRPr="00A554B6">
        <w:t xml:space="preserve"> </w:t>
      </w:r>
      <w:r>
        <w:rPr>
          <w:rFonts w:ascii="Times New Roman" w:hAnsi="Times New Roman" w:cs="Times New Roman"/>
          <w:sz w:val="28"/>
          <w:szCs w:val="28"/>
        </w:rPr>
        <w:t>контрактов, договоров, соглашений, расчетов, актов проверок и иных документов),</w:t>
      </w:r>
      <w:r w:rsidRPr="00A554B6">
        <w:t xml:space="preserve"> </w:t>
      </w:r>
      <w:r>
        <w:rPr>
          <w:rFonts w:ascii="Times New Roman" w:hAnsi="Times New Roman" w:cs="Times New Roman"/>
          <w:sz w:val="28"/>
          <w:szCs w:val="28"/>
        </w:rPr>
        <w:t>подтверждающих возникновение прав требования к плательщику, касающихся</w:t>
      </w:r>
      <w:r w:rsidRPr="00A554B6">
        <w:t xml:space="preserve"> </w:t>
      </w:r>
      <w:r>
        <w:rPr>
          <w:rFonts w:ascii="Times New Roman" w:hAnsi="Times New Roman" w:cs="Times New Roman"/>
          <w:sz w:val="28"/>
          <w:szCs w:val="28"/>
        </w:rPr>
        <w:t xml:space="preserve">внесения платежей в доход </w:t>
      </w:r>
      <w:r w:rsidR="008A0B02">
        <w:rPr>
          <w:rFonts w:ascii="Times New Roman" w:hAnsi="Times New Roman" w:cs="Times New Roman"/>
          <w:sz w:val="28"/>
          <w:szCs w:val="28"/>
        </w:rPr>
        <w:t>местного</w:t>
      </w:r>
      <w:r>
        <w:rPr>
          <w:rFonts w:ascii="Times New Roman" w:hAnsi="Times New Roman" w:cs="Times New Roman"/>
          <w:sz w:val="28"/>
          <w:szCs w:val="28"/>
        </w:rPr>
        <w:t xml:space="preserve"> бюджета, и отражается в бюджетной</w:t>
      </w:r>
      <w:r w:rsidRPr="00A554B6">
        <w:t xml:space="preserve"> </w:t>
      </w:r>
      <w:r>
        <w:rPr>
          <w:rFonts w:ascii="Times New Roman" w:hAnsi="Times New Roman" w:cs="Times New Roman"/>
          <w:sz w:val="28"/>
          <w:szCs w:val="28"/>
        </w:rPr>
        <w:t>(бухгалтерском) учете главного администратора доходов в соответствии с приказом</w:t>
      </w:r>
      <w:r w:rsidRPr="00A554B6">
        <w:t xml:space="preserve"> </w:t>
      </w:r>
      <w:r>
        <w:rPr>
          <w:rFonts w:ascii="Times New Roman" w:hAnsi="Times New Roman" w:cs="Times New Roman"/>
          <w:sz w:val="28"/>
          <w:szCs w:val="28"/>
        </w:rPr>
        <w:t>Министерства финансов Российской Федерации от 06.12.2010 № 162н «Об</w:t>
      </w:r>
      <w:r w:rsidRPr="00A554B6">
        <w:t xml:space="preserve"> </w:t>
      </w:r>
      <w:r>
        <w:rPr>
          <w:rFonts w:ascii="Times New Roman" w:hAnsi="Times New Roman" w:cs="Times New Roman"/>
          <w:sz w:val="28"/>
          <w:szCs w:val="28"/>
        </w:rPr>
        <w:t>утверждении плана счетов бюджетного учета и инструкции по его применению».</w:t>
      </w:r>
    </w:p>
    <w:p w:rsidR="0035168E" w:rsidRDefault="000A71F2">
      <w:pPr>
        <w:pStyle w:val="ConsPlusNormal"/>
        <w:ind w:firstLine="540"/>
        <w:jc w:val="both"/>
      </w:pPr>
      <w:r>
        <w:rPr>
          <w:rFonts w:ascii="Times New Roman" w:hAnsi="Times New Roman" w:cs="Times New Roman"/>
          <w:sz w:val="28"/>
          <w:szCs w:val="28"/>
        </w:rPr>
        <w:t>3.2. Доходы и иные платежи, являющиеся источниками формирования доходной</w:t>
      </w:r>
      <w:r w:rsidRPr="00A554B6">
        <w:rPr>
          <w:rFonts w:ascii="Times New Roman" w:hAnsi="Times New Roman" w:cs="Times New Roman"/>
          <w:sz w:val="28"/>
          <w:szCs w:val="28"/>
        </w:rPr>
        <w:t xml:space="preserve"> </w:t>
      </w:r>
      <w:r>
        <w:rPr>
          <w:rFonts w:ascii="Times New Roman" w:hAnsi="Times New Roman" w:cs="Times New Roman"/>
          <w:sz w:val="28"/>
          <w:szCs w:val="28"/>
        </w:rPr>
        <w:t xml:space="preserve">части </w:t>
      </w:r>
      <w:r w:rsidR="008A0B02">
        <w:rPr>
          <w:rFonts w:ascii="Times New Roman" w:hAnsi="Times New Roman" w:cs="Times New Roman"/>
          <w:sz w:val="28"/>
          <w:szCs w:val="28"/>
        </w:rPr>
        <w:t>местного</w:t>
      </w:r>
      <w:r>
        <w:rPr>
          <w:rFonts w:ascii="Times New Roman" w:hAnsi="Times New Roman" w:cs="Times New Roman"/>
          <w:sz w:val="28"/>
          <w:szCs w:val="28"/>
        </w:rPr>
        <w:t xml:space="preserve"> бюджета, зачисляются на счет </w:t>
      </w:r>
      <w:r w:rsidRPr="00A554B6">
        <w:rPr>
          <w:rFonts w:ascii="Times New Roman" w:hAnsi="Times New Roman" w:cs="Times New Roman"/>
          <w:sz w:val="28"/>
          <w:szCs w:val="28"/>
        </w:rPr>
        <w:t>03100</w:t>
      </w:r>
      <w:r>
        <w:rPr>
          <w:rFonts w:ascii="Times New Roman" w:hAnsi="Times New Roman" w:cs="Times New Roman"/>
          <w:sz w:val="28"/>
          <w:szCs w:val="28"/>
        </w:rPr>
        <w:t xml:space="preserve"> «Доходы, распределяемые</w:t>
      </w:r>
      <w:r w:rsidRPr="00A554B6">
        <w:t xml:space="preserve"> </w:t>
      </w:r>
      <w:r>
        <w:rPr>
          <w:rFonts w:ascii="Times New Roman" w:hAnsi="Times New Roman" w:cs="Times New Roman"/>
          <w:sz w:val="28"/>
          <w:szCs w:val="28"/>
        </w:rPr>
        <w:t>органами федерального казначейства между уровнями бюджетной системы</w:t>
      </w:r>
      <w:r w:rsidRPr="00A554B6">
        <w:t xml:space="preserve"> </w:t>
      </w:r>
      <w:r>
        <w:rPr>
          <w:rFonts w:ascii="Times New Roman" w:hAnsi="Times New Roman" w:cs="Times New Roman"/>
          <w:sz w:val="28"/>
          <w:szCs w:val="28"/>
        </w:rPr>
        <w:t>Российской Федерации» Управлением Федерального казначейства по Новосибирской области.</w:t>
      </w:r>
    </w:p>
    <w:p w:rsidR="0035168E" w:rsidRDefault="000A71F2">
      <w:pPr>
        <w:pStyle w:val="ConsPlusNormal"/>
        <w:ind w:firstLine="540"/>
        <w:jc w:val="both"/>
      </w:pPr>
      <w:r>
        <w:rPr>
          <w:rFonts w:ascii="Times New Roman" w:hAnsi="Times New Roman" w:cs="Times New Roman"/>
          <w:sz w:val="28"/>
          <w:szCs w:val="28"/>
        </w:rPr>
        <w:t xml:space="preserve">3.3. Учет начисленных и поступивших сумм доходов и иных платежей </w:t>
      </w:r>
      <w:r w:rsidR="008A0B02">
        <w:rPr>
          <w:rFonts w:ascii="Times New Roman" w:hAnsi="Times New Roman" w:cs="Times New Roman"/>
          <w:sz w:val="28"/>
          <w:szCs w:val="28"/>
        </w:rPr>
        <w:t>в</w:t>
      </w:r>
      <w:r w:rsidR="008A0B02" w:rsidRPr="00A554B6">
        <w:rPr>
          <w:rFonts w:ascii="Times New Roman" w:hAnsi="Times New Roman" w:cs="Times New Roman"/>
          <w:sz w:val="28"/>
          <w:szCs w:val="28"/>
        </w:rPr>
        <w:t xml:space="preserve"> </w:t>
      </w:r>
      <w:r w:rsidR="008A0B02">
        <w:rPr>
          <w:rFonts w:ascii="Times New Roman" w:hAnsi="Times New Roman" w:cs="Times New Roman"/>
          <w:sz w:val="28"/>
          <w:szCs w:val="28"/>
        </w:rPr>
        <w:t>местный бюджет</w:t>
      </w:r>
      <w:r>
        <w:rPr>
          <w:rFonts w:ascii="Times New Roman" w:hAnsi="Times New Roman" w:cs="Times New Roman"/>
          <w:sz w:val="28"/>
          <w:szCs w:val="28"/>
        </w:rPr>
        <w:t xml:space="preserve"> ведется главными администраторами доходов в соответствии с требованиями Инструкций по бюджетному учету и</w:t>
      </w:r>
      <w:r w:rsidRPr="00A554B6">
        <w:rPr>
          <w:rFonts w:ascii="Times New Roman" w:hAnsi="Times New Roman" w:cs="Times New Roman"/>
          <w:sz w:val="28"/>
          <w:szCs w:val="28"/>
        </w:rPr>
        <w:t xml:space="preserve"> </w:t>
      </w:r>
      <w:r>
        <w:rPr>
          <w:rFonts w:ascii="Times New Roman" w:hAnsi="Times New Roman" w:cs="Times New Roman"/>
          <w:sz w:val="28"/>
          <w:szCs w:val="28"/>
        </w:rPr>
        <w:t>Указаний о порядке применения бюджетной классификации, утверждаемых</w:t>
      </w:r>
      <w:r w:rsidRPr="00A554B6">
        <w:t xml:space="preserve"> </w:t>
      </w:r>
      <w:r>
        <w:rPr>
          <w:rFonts w:ascii="Times New Roman" w:hAnsi="Times New Roman" w:cs="Times New Roman"/>
          <w:sz w:val="28"/>
          <w:szCs w:val="28"/>
        </w:rPr>
        <w:t>приказами Министерства финансов Российской Федерации, в разрезе</w:t>
      </w:r>
      <w:r w:rsidRPr="00A554B6">
        <w:t xml:space="preserve"> </w:t>
      </w:r>
      <w:r>
        <w:rPr>
          <w:rFonts w:ascii="Times New Roman" w:hAnsi="Times New Roman" w:cs="Times New Roman"/>
          <w:sz w:val="28"/>
          <w:szCs w:val="28"/>
        </w:rPr>
        <w:t>администрируемых ими кодов бюджетной классификации доходов.</w:t>
      </w:r>
    </w:p>
    <w:p w:rsidR="0035168E" w:rsidRDefault="000A71F2">
      <w:pPr>
        <w:pStyle w:val="ConsPlusNormal"/>
        <w:ind w:firstLine="540"/>
        <w:jc w:val="both"/>
      </w:pPr>
      <w:r>
        <w:rPr>
          <w:rFonts w:ascii="Times New Roman" w:hAnsi="Times New Roman" w:cs="Times New Roman"/>
          <w:sz w:val="28"/>
          <w:szCs w:val="28"/>
        </w:rPr>
        <w:t xml:space="preserve">3.4. Основанием для отражения операций поступления платежей в </w:t>
      </w:r>
      <w:r w:rsidR="008A0B02">
        <w:rPr>
          <w:rFonts w:ascii="Times New Roman" w:hAnsi="Times New Roman" w:cs="Times New Roman"/>
          <w:sz w:val="28"/>
          <w:szCs w:val="28"/>
        </w:rPr>
        <w:t>местный</w:t>
      </w:r>
      <w:r w:rsidRPr="00A554B6">
        <w:rPr>
          <w:rFonts w:ascii="Times New Roman" w:hAnsi="Times New Roman" w:cs="Times New Roman"/>
          <w:sz w:val="28"/>
          <w:szCs w:val="28"/>
        </w:rPr>
        <w:t xml:space="preserve"> </w:t>
      </w:r>
      <w:r>
        <w:rPr>
          <w:rFonts w:ascii="Times New Roman" w:hAnsi="Times New Roman" w:cs="Times New Roman"/>
          <w:sz w:val="28"/>
          <w:szCs w:val="28"/>
        </w:rPr>
        <w:t>бюджет являются получаемые от Управления Федерального казначейства по</w:t>
      </w:r>
      <w:r w:rsidRPr="00A554B6">
        <w:t xml:space="preserve"> </w:t>
      </w:r>
      <w:r>
        <w:rPr>
          <w:rFonts w:ascii="Times New Roman" w:hAnsi="Times New Roman" w:cs="Times New Roman"/>
          <w:sz w:val="28"/>
          <w:szCs w:val="28"/>
        </w:rPr>
        <w:t>Новосибирской области по каналу связи СУФД документы:</w:t>
      </w:r>
    </w:p>
    <w:p w:rsidR="0035168E" w:rsidRDefault="000A71F2">
      <w:pPr>
        <w:pStyle w:val="ConsPlusNormal"/>
        <w:ind w:firstLine="540"/>
        <w:jc w:val="both"/>
      </w:pPr>
      <w:r>
        <w:rPr>
          <w:rFonts w:ascii="Times New Roman" w:hAnsi="Times New Roman" w:cs="Times New Roman"/>
          <w:sz w:val="28"/>
          <w:szCs w:val="28"/>
        </w:rPr>
        <w:t>- выписка из лицевого счета администратора доходов бюджета (код формы</w:t>
      </w:r>
      <w:r w:rsidRPr="00A554B6">
        <w:rPr>
          <w:rFonts w:ascii="Times New Roman" w:hAnsi="Times New Roman" w:cs="Times New Roman"/>
          <w:sz w:val="28"/>
          <w:szCs w:val="28"/>
        </w:rPr>
        <w:t xml:space="preserve"> </w:t>
      </w:r>
      <w:r>
        <w:rPr>
          <w:rFonts w:ascii="Times New Roman" w:hAnsi="Times New Roman" w:cs="Times New Roman"/>
          <w:sz w:val="28"/>
          <w:szCs w:val="28"/>
        </w:rPr>
        <w:t>0531761 к Порядку открытия и ведения лицевых счетов Федеральным казначейством</w:t>
      </w:r>
      <w:r w:rsidRPr="00A554B6">
        <w:t xml:space="preserve"> </w:t>
      </w:r>
      <w:r>
        <w:rPr>
          <w:rFonts w:ascii="Times New Roman" w:hAnsi="Times New Roman" w:cs="Times New Roman"/>
          <w:sz w:val="28"/>
          <w:szCs w:val="28"/>
        </w:rPr>
        <w:t>и его территориальными отделениями, утвержденному приказом Федерального</w:t>
      </w:r>
      <w:r w:rsidRPr="00A554B6">
        <w:t xml:space="preserve"> </w:t>
      </w:r>
      <w:r>
        <w:rPr>
          <w:rFonts w:ascii="Times New Roman" w:hAnsi="Times New Roman" w:cs="Times New Roman"/>
          <w:sz w:val="28"/>
          <w:szCs w:val="28"/>
        </w:rPr>
        <w:t>казначейства Российской Федерации от 17.10.2016. № 21н);</w:t>
      </w:r>
    </w:p>
    <w:p w:rsidR="0035168E" w:rsidRDefault="000A71F2">
      <w:pPr>
        <w:pStyle w:val="ConsPlusNormal"/>
        <w:ind w:firstLine="540"/>
        <w:jc w:val="both"/>
      </w:pPr>
      <w:r>
        <w:rPr>
          <w:rFonts w:ascii="Times New Roman" w:hAnsi="Times New Roman" w:cs="Times New Roman"/>
          <w:sz w:val="28"/>
          <w:szCs w:val="28"/>
        </w:rPr>
        <w:t>- приложение к выписке из лицевого счета администратора доходов бюджета</w:t>
      </w:r>
      <w:r w:rsidRPr="00A554B6">
        <w:rPr>
          <w:rFonts w:ascii="Times New Roman" w:hAnsi="Times New Roman" w:cs="Times New Roman"/>
          <w:sz w:val="28"/>
          <w:szCs w:val="28"/>
        </w:rPr>
        <w:t xml:space="preserve"> </w:t>
      </w:r>
      <w:r>
        <w:rPr>
          <w:rFonts w:ascii="Times New Roman" w:hAnsi="Times New Roman" w:cs="Times New Roman"/>
          <w:sz w:val="28"/>
          <w:szCs w:val="28"/>
        </w:rPr>
        <w:t>(код формы 0531779 Порядка открытия и ведения лицевых счетов Федеральным</w:t>
      </w:r>
      <w:r w:rsidRPr="00A554B6">
        <w:t xml:space="preserve"> </w:t>
      </w:r>
      <w:r>
        <w:rPr>
          <w:rFonts w:ascii="Times New Roman" w:hAnsi="Times New Roman" w:cs="Times New Roman"/>
          <w:sz w:val="28"/>
          <w:szCs w:val="28"/>
        </w:rPr>
        <w:t>казначейством и его территориальными отделениями, утвержденного приказом</w:t>
      </w:r>
      <w:r w:rsidRPr="00A554B6">
        <w:t xml:space="preserve"> </w:t>
      </w:r>
      <w:r>
        <w:rPr>
          <w:rFonts w:ascii="Times New Roman" w:hAnsi="Times New Roman" w:cs="Times New Roman"/>
          <w:sz w:val="28"/>
          <w:szCs w:val="28"/>
        </w:rPr>
        <w:t>Федерального казначейства Российской Федерации от 17.10.2016 № 21н);</w:t>
      </w:r>
    </w:p>
    <w:p w:rsidR="0035168E" w:rsidRDefault="000A71F2">
      <w:pPr>
        <w:pStyle w:val="ConsPlusNormal"/>
        <w:ind w:firstLine="540"/>
        <w:jc w:val="both"/>
      </w:pPr>
      <w:r>
        <w:rPr>
          <w:rFonts w:ascii="Times New Roman" w:hAnsi="Times New Roman" w:cs="Times New Roman"/>
          <w:sz w:val="28"/>
          <w:szCs w:val="28"/>
        </w:rPr>
        <w:t>- отчет о состоянии лицевого счета администратора доходов бюджета (код</w:t>
      </w:r>
      <w:r w:rsidRPr="00A554B6">
        <w:rPr>
          <w:rFonts w:ascii="Times New Roman" w:hAnsi="Times New Roman" w:cs="Times New Roman"/>
          <w:sz w:val="28"/>
          <w:szCs w:val="28"/>
        </w:rPr>
        <w:t xml:space="preserve"> </w:t>
      </w:r>
      <w:r>
        <w:rPr>
          <w:rFonts w:ascii="Times New Roman" w:hAnsi="Times New Roman" w:cs="Times New Roman"/>
          <w:sz w:val="28"/>
          <w:szCs w:val="28"/>
        </w:rPr>
        <w:t>формы 0531787 к Порядку открытия и ведения лицевых счетов Федеральным</w:t>
      </w:r>
      <w:r w:rsidRPr="00A554B6">
        <w:t xml:space="preserve"> </w:t>
      </w:r>
      <w:r>
        <w:rPr>
          <w:rFonts w:ascii="Times New Roman" w:hAnsi="Times New Roman" w:cs="Times New Roman"/>
          <w:sz w:val="28"/>
          <w:szCs w:val="28"/>
        </w:rPr>
        <w:t>казначейством и его территориальными отделениями, утвержденному приказом</w:t>
      </w:r>
      <w:r w:rsidRPr="00A554B6">
        <w:t xml:space="preserve"> </w:t>
      </w:r>
      <w:r>
        <w:rPr>
          <w:rFonts w:ascii="Times New Roman" w:hAnsi="Times New Roman" w:cs="Times New Roman"/>
          <w:sz w:val="28"/>
          <w:szCs w:val="28"/>
        </w:rPr>
        <w:t>Федерального казначейства Российской Федерации от 17.10.2016 № 21н;</w:t>
      </w:r>
    </w:p>
    <w:p w:rsidR="0035168E" w:rsidRDefault="000A71F2">
      <w:pPr>
        <w:pStyle w:val="ConsPlusNormal"/>
        <w:ind w:firstLine="540"/>
        <w:jc w:val="both"/>
      </w:pPr>
      <w:r>
        <w:rPr>
          <w:rFonts w:ascii="Times New Roman" w:hAnsi="Times New Roman" w:cs="Times New Roman"/>
          <w:sz w:val="28"/>
          <w:szCs w:val="28"/>
        </w:rPr>
        <w:t>- сводный реестр поступлений и выбытий формируется за текущий</w:t>
      </w:r>
      <w:r w:rsidRPr="00A554B6">
        <w:rPr>
          <w:rFonts w:ascii="Times New Roman" w:hAnsi="Times New Roman" w:cs="Times New Roman"/>
          <w:sz w:val="28"/>
          <w:szCs w:val="28"/>
        </w:rPr>
        <w:t xml:space="preserve"> </w:t>
      </w:r>
      <w:r>
        <w:rPr>
          <w:rFonts w:ascii="Times New Roman" w:hAnsi="Times New Roman" w:cs="Times New Roman"/>
          <w:sz w:val="28"/>
          <w:szCs w:val="28"/>
        </w:rPr>
        <w:t>операционный день на основании данных распоряжений, выписки по счету органа</w:t>
      </w:r>
      <w:r w:rsidRPr="00A554B6">
        <w:t xml:space="preserve"> </w:t>
      </w:r>
      <w:r>
        <w:rPr>
          <w:rFonts w:ascii="Times New Roman" w:hAnsi="Times New Roman" w:cs="Times New Roman"/>
          <w:sz w:val="28"/>
          <w:szCs w:val="28"/>
        </w:rPr>
        <w:t xml:space="preserve">Федерального казначейства, а также информации из Реестров </w:t>
      </w:r>
      <w:r>
        <w:rPr>
          <w:rFonts w:ascii="Times New Roman" w:hAnsi="Times New Roman" w:cs="Times New Roman"/>
          <w:sz w:val="28"/>
          <w:szCs w:val="28"/>
        </w:rPr>
        <w:lastRenderedPageBreak/>
        <w:t>перечисленных</w:t>
      </w:r>
      <w:r w:rsidRPr="00A554B6">
        <w:t xml:space="preserve"> </w:t>
      </w:r>
      <w:r>
        <w:rPr>
          <w:rFonts w:ascii="Times New Roman" w:hAnsi="Times New Roman" w:cs="Times New Roman"/>
          <w:sz w:val="28"/>
          <w:szCs w:val="28"/>
        </w:rPr>
        <w:t>поступлений (код формы по КФД 0531465 к Порядку учета федеральным казначейством</w:t>
      </w:r>
      <w:r w:rsidRPr="00A554B6">
        <w:t xml:space="preserve"> </w:t>
      </w:r>
      <w:r>
        <w:rPr>
          <w:rFonts w:ascii="Times New Roman" w:hAnsi="Times New Roman" w:cs="Times New Roman"/>
          <w:sz w:val="28"/>
          <w:szCs w:val="28"/>
        </w:rPr>
        <w:t>поступлений в бюджетную систему Российской Федерации и их распределения</w:t>
      </w:r>
      <w:r w:rsidRPr="00A554B6">
        <w:rPr>
          <w:rFonts w:ascii="Times New Roman" w:hAnsi="Times New Roman" w:cs="Times New Roman"/>
          <w:sz w:val="28"/>
          <w:szCs w:val="28"/>
        </w:rPr>
        <w:t xml:space="preserve"> </w:t>
      </w:r>
      <w:r>
        <w:rPr>
          <w:rFonts w:ascii="Times New Roman" w:hAnsi="Times New Roman" w:cs="Times New Roman"/>
          <w:sz w:val="28"/>
          <w:szCs w:val="28"/>
        </w:rPr>
        <w:t xml:space="preserve">между бюджетами бюджетной системы </w:t>
      </w:r>
      <w:r w:rsidRPr="00A554B6">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 утвержденному</w:t>
      </w:r>
      <w:r w:rsidRPr="00A554B6">
        <w:t xml:space="preserve"> </w:t>
      </w:r>
      <w:r>
        <w:rPr>
          <w:rFonts w:ascii="Times New Roman" w:hAnsi="Times New Roman" w:cs="Times New Roman"/>
          <w:sz w:val="28"/>
          <w:szCs w:val="28"/>
        </w:rPr>
        <w:t>приказом Министерства финансов Российской Федерации от 29.12.2022 № 198н).</w:t>
      </w:r>
    </w:p>
    <w:p w:rsidR="0035168E" w:rsidRDefault="000A71F2">
      <w:pPr>
        <w:pStyle w:val="ConsPlusNormal"/>
        <w:ind w:firstLine="540"/>
        <w:jc w:val="both"/>
      </w:pPr>
      <w:r>
        <w:rPr>
          <w:rFonts w:ascii="Times New Roman" w:hAnsi="Times New Roman" w:cs="Times New Roman"/>
          <w:sz w:val="28"/>
          <w:szCs w:val="28"/>
        </w:rPr>
        <w:t>3.</w:t>
      </w:r>
      <w:r w:rsidR="000E1401">
        <w:rPr>
          <w:rFonts w:ascii="Times New Roman" w:hAnsi="Times New Roman" w:cs="Times New Roman"/>
          <w:sz w:val="28"/>
          <w:szCs w:val="28"/>
        </w:rPr>
        <w:t>5</w:t>
      </w:r>
      <w:r>
        <w:rPr>
          <w:rFonts w:ascii="Times New Roman" w:hAnsi="Times New Roman" w:cs="Times New Roman"/>
          <w:sz w:val="28"/>
          <w:szCs w:val="28"/>
        </w:rPr>
        <w:t>. В случае поступления доходов, отраженных Управлением Федерального</w:t>
      </w:r>
      <w:r w:rsidRPr="00A554B6">
        <w:rPr>
          <w:rFonts w:ascii="Times New Roman" w:hAnsi="Times New Roman" w:cs="Times New Roman"/>
          <w:sz w:val="28"/>
          <w:szCs w:val="28"/>
        </w:rPr>
        <w:t xml:space="preserve"> </w:t>
      </w:r>
      <w:r>
        <w:rPr>
          <w:rFonts w:ascii="Times New Roman" w:hAnsi="Times New Roman" w:cs="Times New Roman"/>
          <w:sz w:val="28"/>
          <w:szCs w:val="28"/>
        </w:rPr>
        <w:t>казначейства по Новосибирской области по коду бюджетной классификации</w:t>
      </w:r>
      <w:r w:rsidRPr="00A554B6">
        <w:t xml:space="preserve"> </w:t>
      </w:r>
      <w:r>
        <w:rPr>
          <w:rFonts w:ascii="Times New Roman" w:hAnsi="Times New Roman" w:cs="Times New Roman"/>
          <w:sz w:val="28"/>
          <w:szCs w:val="28"/>
        </w:rPr>
        <w:t>«Невыясненные поступления», главный администратор доходом осуществляет уточнение вида и</w:t>
      </w:r>
      <w:r w:rsidRPr="00A554B6">
        <w:t xml:space="preserve"> </w:t>
      </w:r>
      <w:r>
        <w:rPr>
          <w:rFonts w:ascii="Times New Roman" w:hAnsi="Times New Roman" w:cs="Times New Roman"/>
          <w:sz w:val="28"/>
          <w:szCs w:val="28"/>
        </w:rPr>
        <w:t>принадлежность платежей на соответствующие администрируемым им коды</w:t>
      </w:r>
      <w:r w:rsidRPr="00A554B6">
        <w:t xml:space="preserve"> </w:t>
      </w:r>
      <w:r>
        <w:rPr>
          <w:rFonts w:ascii="Times New Roman" w:hAnsi="Times New Roman" w:cs="Times New Roman"/>
          <w:sz w:val="28"/>
          <w:szCs w:val="28"/>
        </w:rPr>
        <w:t>бюджетной классификации.</w:t>
      </w:r>
    </w:p>
    <w:p w:rsidR="0035168E" w:rsidRDefault="000A71F2">
      <w:pPr>
        <w:pStyle w:val="ConsPlusNormal"/>
        <w:ind w:firstLine="540"/>
        <w:jc w:val="both"/>
      </w:pPr>
      <w:r>
        <w:rPr>
          <w:rFonts w:ascii="Times New Roman" w:hAnsi="Times New Roman" w:cs="Times New Roman"/>
          <w:sz w:val="28"/>
          <w:szCs w:val="28"/>
        </w:rPr>
        <w:t>Уточнение вида и принадлежности платежей осуществляется в соответствии с</w:t>
      </w:r>
      <w:r w:rsidRPr="00A554B6">
        <w:rPr>
          <w:rFonts w:ascii="Times New Roman" w:hAnsi="Times New Roman" w:cs="Times New Roman"/>
          <w:sz w:val="28"/>
          <w:szCs w:val="28"/>
        </w:rPr>
        <w:t xml:space="preserve"> </w:t>
      </w:r>
      <w:r>
        <w:rPr>
          <w:rFonts w:ascii="Times New Roman" w:hAnsi="Times New Roman" w:cs="Times New Roman"/>
          <w:sz w:val="28"/>
          <w:szCs w:val="28"/>
        </w:rPr>
        <w:t>приказом Федерального казначейства Российской Федерации от 14.05.2020 № 21</w:t>
      </w:r>
      <w:r w:rsidR="004C5580">
        <w:rPr>
          <w:rFonts w:ascii="Times New Roman" w:hAnsi="Times New Roman" w:cs="Times New Roman"/>
          <w:sz w:val="28"/>
          <w:szCs w:val="28"/>
        </w:rPr>
        <w:t>н</w:t>
      </w:r>
      <w:r w:rsidR="004C5580" w:rsidRPr="00A554B6">
        <w:t xml:space="preserve"> «</w:t>
      </w:r>
      <w:r>
        <w:rPr>
          <w:rFonts w:ascii="Times New Roman" w:hAnsi="Times New Roman" w:cs="Times New Roman"/>
          <w:sz w:val="28"/>
          <w:szCs w:val="28"/>
        </w:rPr>
        <w:t>О Порядке казначейского обслуживания» на основании уведомления главного</w:t>
      </w:r>
      <w:r w:rsidRPr="00A554B6">
        <w:t xml:space="preserve"> </w:t>
      </w:r>
      <w:r>
        <w:rPr>
          <w:rFonts w:ascii="Times New Roman" w:hAnsi="Times New Roman" w:cs="Times New Roman"/>
          <w:sz w:val="28"/>
          <w:szCs w:val="28"/>
        </w:rPr>
        <w:t>администратора доходов об уточнении вида и принадлежности платежа (код формы 0531809)</w:t>
      </w:r>
      <w:r w:rsidRPr="00A554B6">
        <w:t xml:space="preserve"> </w:t>
      </w:r>
      <w:r>
        <w:rPr>
          <w:rFonts w:ascii="Times New Roman" w:hAnsi="Times New Roman" w:cs="Times New Roman"/>
          <w:sz w:val="28"/>
          <w:szCs w:val="28"/>
        </w:rPr>
        <w:t>через систему СУФД.</w:t>
      </w:r>
    </w:p>
    <w:p w:rsidR="0035168E" w:rsidRDefault="000A71F2">
      <w:pPr>
        <w:pStyle w:val="ConsPlusNormal"/>
        <w:ind w:firstLine="540"/>
        <w:jc w:val="both"/>
      </w:pPr>
      <w:r>
        <w:rPr>
          <w:rFonts w:ascii="Times New Roman" w:hAnsi="Times New Roman" w:cs="Times New Roman"/>
          <w:sz w:val="28"/>
          <w:szCs w:val="28"/>
        </w:rPr>
        <w:t>3.</w:t>
      </w:r>
      <w:r w:rsidR="000E1401">
        <w:rPr>
          <w:rFonts w:ascii="Times New Roman" w:hAnsi="Times New Roman" w:cs="Times New Roman"/>
          <w:sz w:val="28"/>
          <w:szCs w:val="28"/>
        </w:rPr>
        <w:t>6</w:t>
      </w:r>
      <w:r>
        <w:rPr>
          <w:rFonts w:ascii="Times New Roman" w:hAnsi="Times New Roman" w:cs="Times New Roman"/>
          <w:sz w:val="28"/>
          <w:szCs w:val="28"/>
        </w:rPr>
        <w:t>. В случае нарушения плательщиком установленных законодательством и</w:t>
      </w:r>
      <w:r w:rsidRPr="00A554B6">
        <w:rPr>
          <w:rFonts w:ascii="Times New Roman" w:hAnsi="Times New Roman" w:cs="Times New Roman"/>
          <w:sz w:val="28"/>
          <w:szCs w:val="28"/>
        </w:rPr>
        <w:t xml:space="preserve"> </w:t>
      </w:r>
      <w:r>
        <w:rPr>
          <w:rFonts w:ascii="Times New Roman" w:hAnsi="Times New Roman" w:cs="Times New Roman"/>
          <w:sz w:val="28"/>
          <w:szCs w:val="28"/>
        </w:rPr>
        <w:t xml:space="preserve">условиями договора сроков перечисления (уплаты) денежных средств в </w:t>
      </w:r>
      <w:r w:rsidR="004C5580">
        <w:rPr>
          <w:rFonts w:ascii="Times New Roman" w:hAnsi="Times New Roman" w:cs="Times New Roman"/>
          <w:sz w:val="28"/>
          <w:szCs w:val="28"/>
        </w:rPr>
        <w:t>местный</w:t>
      </w:r>
      <w:r w:rsidRPr="00A554B6">
        <w:t xml:space="preserve"> </w:t>
      </w:r>
      <w:r>
        <w:rPr>
          <w:rFonts w:ascii="Times New Roman" w:hAnsi="Times New Roman" w:cs="Times New Roman"/>
          <w:sz w:val="28"/>
          <w:szCs w:val="28"/>
        </w:rPr>
        <w:t>бюджет, наличия задолженности по уплате пеней и штрафов, начисленных в</w:t>
      </w:r>
      <w:r w:rsidRPr="00A554B6">
        <w:t xml:space="preserve"> </w:t>
      </w:r>
      <w:r>
        <w:rPr>
          <w:rFonts w:ascii="Times New Roman" w:hAnsi="Times New Roman" w:cs="Times New Roman"/>
          <w:sz w:val="28"/>
          <w:szCs w:val="28"/>
        </w:rPr>
        <w:t>соответствии с действующим законодательством и условиями договора, главный</w:t>
      </w:r>
      <w:r w:rsidRPr="00A554B6">
        <w:t xml:space="preserve"> </w:t>
      </w:r>
      <w:r w:rsidR="000E1401">
        <w:rPr>
          <w:rFonts w:ascii="Times New Roman" w:hAnsi="Times New Roman" w:cs="Times New Roman"/>
          <w:sz w:val="28"/>
          <w:szCs w:val="28"/>
        </w:rPr>
        <w:t>администратор доходов</w:t>
      </w:r>
      <w:r>
        <w:rPr>
          <w:rFonts w:ascii="Times New Roman" w:hAnsi="Times New Roman" w:cs="Times New Roman"/>
          <w:sz w:val="28"/>
          <w:szCs w:val="28"/>
        </w:rPr>
        <w:t xml:space="preserve"> осуществляет мероприятия по взысканию</w:t>
      </w:r>
      <w:r w:rsidRPr="00A554B6">
        <w:t xml:space="preserve"> </w:t>
      </w:r>
      <w:r>
        <w:rPr>
          <w:rFonts w:ascii="Times New Roman" w:hAnsi="Times New Roman" w:cs="Times New Roman"/>
          <w:sz w:val="28"/>
          <w:szCs w:val="28"/>
        </w:rPr>
        <w:t>задолженности</w:t>
      </w:r>
      <w:r w:rsidR="000E1401">
        <w:rPr>
          <w:rFonts w:ascii="Times New Roman" w:hAnsi="Times New Roman" w:cs="Times New Roman"/>
          <w:sz w:val="28"/>
          <w:szCs w:val="28"/>
        </w:rPr>
        <w:t xml:space="preserve"> в досудебном порядке (с момента истечения срока уплаты соответствующего платежа в бюджет (пеней, штрафов) до начала работы по их</w:t>
      </w:r>
      <w:r>
        <w:rPr>
          <w:rFonts w:ascii="Times New Roman" w:hAnsi="Times New Roman" w:cs="Times New Roman"/>
          <w:sz w:val="28"/>
          <w:szCs w:val="28"/>
        </w:rPr>
        <w:t xml:space="preserve"> принудительному взысканию в судебном порядке.</w:t>
      </w:r>
    </w:p>
    <w:p w:rsidR="0035168E" w:rsidRDefault="0035168E">
      <w:pPr>
        <w:pStyle w:val="ConsPlusNormal"/>
        <w:ind w:firstLine="540"/>
        <w:jc w:val="both"/>
        <w:rPr>
          <w:rFonts w:ascii="Times New Roman" w:hAnsi="Times New Roman" w:cs="Times New Roman"/>
          <w:sz w:val="28"/>
          <w:szCs w:val="28"/>
        </w:rPr>
      </w:pPr>
    </w:p>
    <w:p w:rsidR="0035168E" w:rsidRDefault="000A71F2">
      <w:pPr>
        <w:pStyle w:val="ConsPlusNormal"/>
        <w:ind w:hanging="283"/>
        <w:jc w:val="center"/>
        <w:rPr>
          <w:rFonts w:ascii="Times New Roman" w:hAnsi="Times New Roman" w:cs="Times New Roman"/>
          <w:sz w:val="28"/>
          <w:szCs w:val="28"/>
        </w:rPr>
      </w:pPr>
      <w:r>
        <w:rPr>
          <w:rFonts w:ascii="Times New Roman" w:hAnsi="Times New Roman" w:cs="Times New Roman"/>
          <w:sz w:val="28"/>
          <w:szCs w:val="28"/>
        </w:rPr>
        <w:t>4. Возврат излишне и (или) ошибочно уплаченных (взысканных) сумм платежей</w:t>
      </w:r>
    </w:p>
    <w:p w:rsidR="0035168E" w:rsidRDefault="000A71F2">
      <w:pPr>
        <w:pStyle w:val="ConsPlusNormal"/>
        <w:ind w:firstLine="540"/>
        <w:jc w:val="both"/>
      </w:pPr>
      <w:r>
        <w:rPr>
          <w:rFonts w:ascii="Times New Roman" w:hAnsi="Times New Roman" w:cs="Times New Roman"/>
          <w:sz w:val="28"/>
          <w:szCs w:val="28"/>
        </w:rPr>
        <w:t>4.1. Возврат излишне и (или) ошибочно уплаченных (взысканных) сумм</w:t>
      </w:r>
      <w:r w:rsidRPr="00A554B6">
        <w:rPr>
          <w:rFonts w:ascii="Times New Roman" w:hAnsi="Times New Roman" w:cs="Times New Roman"/>
          <w:sz w:val="28"/>
          <w:szCs w:val="28"/>
        </w:rPr>
        <w:t xml:space="preserve"> </w:t>
      </w:r>
      <w:r>
        <w:rPr>
          <w:rFonts w:ascii="Times New Roman" w:hAnsi="Times New Roman" w:cs="Times New Roman"/>
          <w:sz w:val="28"/>
          <w:szCs w:val="28"/>
        </w:rPr>
        <w:t>неналоговых доходов и иных платежей осуществляется в соответствии с приказом</w:t>
      </w:r>
      <w:r w:rsidRPr="00A554B6">
        <w:t xml:space="preserve"> </w:t>
      </w:r>
      <w:r>
        <w:rPr>
          <w:rFonts w:ascii="Times New Roman" w:hAnsi="Times New Roman" w:cs="Times New Roman"/>
          <w:sz w:val="28"/>
          <w:szCs w:val="28"/>
        </w:rPr>
        <w:t>Министерства финансов РФ от 29.12.2022 № 198н и приказом Федерального</w:t>
      </w:r>
      <w:r w:rsidRPr="00A554B6">
        <w:t xml:space="preserve"> </w:t>
      </w:r>
      <w:r>
        <w:rPr>
          <w:rFonts w:ascii="Times New Roman" w:hAnsi="Times New Roman" w:cs="Times New Roman"/>
          <w:sz w:val="28"/>
          <w:szCs w:val="28"/>
        </w:rPr>
        <w:t>казначейства России от 14.05.2020 № 21н на основании Заявки на возврат (код</w:t>
      </w:r>
      <w:r w:rsidRPr="00A554B6">
        <w:t xml:space="preserve"> </w:t>
      </w:r>
      <w:r>
        <w:rPr>
          <w:rFonts w:ascii="Times New Roman" w:hAnsi="Times New Roman" w:cs="Times New Roman"/>
          <w:sz w:val="28"/>
          <w:szCs w:val="28"/>
        </w:rPr>
        <w:t>формы 0531803).</w:t>
      </w:r>
    </w:p>
    <w:p w:rsidR="0035168E" w:rsidRDefault="000A71F2">
      <w:pPr>
        <w:pStyle w:val="ConsPlusNormal"/>
        <w:ind w:firstLine="540"/>
        <w:jc w:val="both"/>
      </w:pPr>
      <w:r>
        <w:rPr>
          <w:rFonts w:ascii="Times New Roman" w:hAnsi="Times New Roman" w:cs="Times New Roman"/>
          <w:sz w:val="28"/>
          <w:szCs w:val="28"/>
        </w:rPr>
        <w:t>4.2. Возврат излишне и (или) ошибочно уплаченных (взысканных) сумм</w:t>
      </w:r>
      <w:r w:rsidRPr="00A554B6">
        <w:rPr>
          <w:rFonts w:ascii="Times New Roman" w:hAnsi="Times New Roman" w:cs="Times New Roman"/>
          <w:sz w:val="28"/>
          <w:szCs w:val="28"/>
        </w:rPr>
        <w:t xml:space="preserve"> </w:t>
      </w:r>
      <w:r>
        <w:rPr>
          <w:rFonts w:ascii="Times New Roman" w:hAnsi="Times New Roman" w:cs="Times New Roman"/>
          <w:sz w:val="28"/>
          <w:szCs w:val="28"/>
        </w:rPr>
        <w:t xml:space="preserve">неналоговых доходов и иных платежей из </w:t>
      </w:r>
      <w:r w:rsidR="004C5580">
        <w:rPr>
          <w:rFonts w:ascii="Times New Roman" w:hAnsi="Times New Roman" w:cs="Times New Roman"/>
          <w:sz w:val="28"/>
          <w:szCs w:val="28"/>
        </w:rPr>
        <w:t>местного</w:t>
      </w:r>
      <w:r>
        <w:rPr>
          <w:rFonts w:ascii="Times New Roman" w:hAnsi="Times New Roman" w:cs="Times New Roman"/>
          <w:sz w:val="28"/>
          <w:szCs w:val="28"/>
        </w:rPr>
        <w:t xml:space="preserve"> бюджета осуществляется</w:t>
      </w:r>
      <w:r w:rsidRPr="00A554B6">
        <w:t xml:space="preserve"> </w:t>
      </w:r>
      <w:r>
        <w:rPr>
          <w:rFonts w:ascii="Times New Roman" w:hAnsi="Times New Roman" w:cs="Times New Roman"/>
          <w:sz w:val="28"/>
          <w:szCs w:val="28"/>
        </w:rPr>
        <w:t>главным администратором доходов.</w:t>
      </w:r>
    </w:p>
    <w:p w:rsidR="0035168E" w:rsidRDefault="000A71F2">
      <w:pPr>
        <w:pStyle w:val="ConsPlusNormal"/>
        <w:ind w:firstLine="540"/>
        <w:jc w:val="both"/>
      </w:pPr>
      <w:r>
        <w:rPr>
          <w:rFonts w:ascii="Times New Roman" w:hAnsi="Times New Roman" w:cs="Times New Roman"/>
          <w:sz w:val="28"/>
          <w:szCs w:val="28"/>
        </w:rPr>
        <w:t>4.3. Для осуществления возврата излишне и (или) ошибочно уплаченных</w:t>
      </w:r>
      <w:r w:rsidRPr="00A554B6">
        <w:rPr>
          <w:rFonts w:ascii="Times New Roman" w:hAnsi="Times New Roman" w:cs="Times New Roman"/>
          <w:sz w:val="28"/>
          <w:szCs w:val="28"/>
        </w:rPr>
        <w:t xml:space="preserve"> </w:t>
      </w:r>
      <w:r>
        <w:rPr>
          <w:rFonts w:ascii="Times New Roman" w:hAnsi="Times New Roman" w:cs="Times New Roman"/>
          <w:sz w:val="28"/>
          <w:szCs w:val="28"/>
        </w:rPr>
        <w:t>(взысканных) сумм доходов и иных платежей плательщик представляет главному</w:t>
      </w:r>
      <w:r w:rsidRPr="00A554B6">
        <w:t xml:space="preserve"> </w:t>
      </w:r>
      <w:r>
        <w:rPr>
          <w:rFonts w:ascii="Times New Roman" w:hAnsi="Times New Roman" w:cs="Times New Roman"/>
          <w:sz w:val="28"/>
          <w:szCs w:val="28"/>
        </w:rPr>
        <w:t>администратору доходов:</w:t>
      </w:r>
    </w:p>
    <w:p w:rsidR="0035168E" w:rsidRDefault="000A71F2">
      <w:pPr>
        <w:pStyle w:val="ConsPlusNormal"/>
        <w:ind w:firstLine="540"/>
        <w:jc w:val="both"/>
      </w:pPr>
      <w:r>
        <w:rPr>
          <w:rFonts w:ascii="Times New Roman" w:hAnsi="Times New Roman" w:cs="Times New Roman"/>
          <w:sz w:val="28"/>
          <w:szCs w:val="28"/>
        </w:rPr>
        <w:t>- заявление о возврате денежных средств, в котором должны быть указаны</w:t>
      </w:r>
      <w:r w:rsidRPr="00A554B6">
        <w:rPr>
          <w:rFonts w:ascii="Times New Roman" w:hAnsi="Times New Roman" w:cs="Times New Roman"/>
          <w:sz w:val="28"/>
          <w:szCs w:val="28"/>
        </w:rPr>
        <w:t xml:space="preserve"> </w:t>
      </w:r>
      <w:r>
        <w:rPr>
          <w:rFonts w:ascii="Times New Roman" w:hAnsi="Times New Roman" w:cs="Times New Roman"/>
          <w:sz w:val="28"/>
          <w:szCs w:val="28"/>
        </w:rPr>
        <w:t>обоснование причин возврата и реквизиты для возврата платежа (наименование,</w:t>
      </w:r>
      <w:r w:rsidRPr="00A554B6">
        <w:t xml:space="preserve"> </w:t>
      </w:r>
      <w:r>
        <w:rPr>
          <w:rFonts w:ascii="Times New Roman" w:hAnsi="Times New Roman" w:cs="Times New Roman"/>
          <w:sz w:val="28"/>
          <w:szCs w:val="28"/>
        </w:rPr>
        <w:t>ИНН, КПП плательщика – юридического лица, фамилия, имя, отчество, и</w:t>
      </w:r>
      <w:r w:rsidRPr="00A554B6">
        <w:t xml:space="preserve"> </w:t>
      </w:r>
      <w:r>
        <w:rPr>
          <w:rFonts w:ascii="Times New Roman" w:hAnsi="Times New Roman" w:cs="Times New Roman"/>
          <w:sz w:val="28"/>
          <w:szCs w:val="28"/>
        </w:rPr>
        <w:t>паспортные данные плательщика – физического лица, банковские реквизиты</w:t>
      </w:r>
      <w:r w:rsidRPr="00A554B6">
        <w:t xml:space="preserve"> </w:t>
      </w:r>
      <w:r>
        <w:rPr>
          <w:rFonts w:ascii="Times New Roman" w:hAnsi="Times New Roman" w:cs="Times New Roman"/>
          <w:sz w:val="28"/>
          <w:szCs w:val="28"/>
        </w:rPr>
        <w:t>плательщика, код ОКТМО, код бюджетной классификации доходов, сумма,</w:t>
      </w:r>
      <w:r w:rsidRPr="00A554B6">
        <w:t xml:space="preserve"> </w:t>
      </w:r>
      <w:r>
        <w:rPr>
          <w:rFonts w:ascii="Times New Roman" w:hAnsi="Times New Roman" w:cs="Times New Roman"/>
          <w:sz w:val="28"/>
          <w:szCs w:val="28"/>
        </w:rPr>
        <w:t>подлежащая возврату);</w:t>
      </w:r>
    </w:p>
    <w:p w:rsidR="0035168E" w:rsidRDefault="000A71F2">
      <w:pPr>
        <w:pStyle w:val="ConsPlusNormal"/>
        <w:ind w:firstLine="540"/>
        <w:jc w:val="both"/>
      </w:pPr>
      <w:r>
        <w:rPr>
          <w:rFonts w:ascii="Times New Roman" w:hAnsi="Times New Roman" w:cs="Times New Roman"/>
          <w:sz w:val="28"/>
          <w:szCs w:val="28"/>
        </w:rPr>
        <w:t>- подлинники платежных документов (квитанций) или их копии,</w:t>
      </w:r>
      <w:r w:rsidRPr="00A554B6">
        <w:rPr>
          <w:rFonts w:ascii="Times New Roman" w:hAnsi="Times New Roman" w:cs="Times New Roman"/>
          <w:sz w:val="28"/>
          <w:szCs w:val="28"/>
        </w:rPr>
        <w:t xml:space="preserve"> </w:t>
      </w:r>
      <w:r>
        <w:rPr>
          <w:rFonts w:ascii="Times New Roman" w:hAnsi="Times New Roman" w:cs="Times New Roman"/>
          <w:sz w:val="28"/>
          <w:szCs w:val="28"/>
        </w:rPr>
        <w:lastRenderedPageBreak/>
        <w:t>подтверждающих факт оплаты.</w:t>
      </w:r>
    </w:p>
    <w:p w:rsidR="0035168E" w:rsidRDefault="000A71F2">
      <w:pPr>
        <w:pStyle w:val="ConsPlusNormal"/>
        <w:ind w:firstLine="540"/>
        <w:jc w:val="both"/>
      </w:pPr>
      <w:r>
        <w:rPr>
          <w:rFonts w:ascii="Times New Roman" w:hAnsi="Times New Roman" w:cs="Times New Roman"/>
          <w:sz w:val="28"/>
          <w:szCs w:val="28"/>
        </w:rPr>
        <w:t xml:space="preserve">Главный администратор доходов после </w:t>
      </w:r>
      <w:r w:rsidR="004C5580">
        <w:rPr>
          <w:rFonts w:ascii="Times New Roman" w:hAnsi="Times New Roman" w:cs="Times New Roman"/>
          <w:sz w:val="28"/>
          <w:szCs w:val="28"/>
        </w:rPr>
        <w:t xml:space="preserve">проверки </w:t>
      </w:r>
      <w:r w:rsidR="004C5580" w:rsidRPr="00A554B6">
        <w:rPr>
          <w:rFonts w:ascii="Times New Roman" w:hAnsi="Times New Roman" w:cs="Times New Roman"/>
          <w:sz w:val="28"/>
          <w:szCs w:val="28"/>
        </w:rPr>
        <w:t>факта</w:t>
      </w:r>
      <w:r>
        <w:rPr>
          <w:rFonts w:ascii="Times New Roman" w:hAnsi="Times New Roman" w:cs="Times New Roman"/>
          <w:sz w:val="28"/>
          <w:szCs w:val="28"/>
        </w:rPr>
        <w:t xml:space="preserve"> поступления в бюджет указанных сумм через СУФД направляет Заявку на</w:t>
      </w:r>
      <w:r w:rsidRPr="00A554B6">
        <w:t xml:space="preserve"> </w:t>
      </w:r>
      <w:r>
        <w:rPr>
          <w:rFonts w:ascii="Times New Roman" w:hAnsi="Times New Roman" w:cs="Times New Roman"/>
          <w:sz w:val="28"/>
          <w:szCs w:val="28"/>
        </w:rPr>
        <w:t>возврат плательщику излишне уплаченных (взысканных) сумм поступлений в</w:t>
      </w:r>
      <w:r w:rsidRPr="00A554B6">
        <w:t xml:space="preserve"> </w:t>
      </w:r>
      <w:r>
        <w:rPr>
          <w:rFonts w:ascii="Times New Roman" w:hAnsi="Times New Roman" w:cs="Times New Roman"/>
          <w:sz w:val="28"/>
          <w:szCs w:val="28"/>
        </w:rPr>
        <w:t>Управление Федерального казначейства по Новосибирской области в течение 10 рабочих</w:t>
      </w:r>
      <w:r w:rsidRPr="00A554B6">
        <w:t xml:space="preserve"> </w:t>
      </w:r>
      <w:r>
        <w:rPr>
          <w:rFonts w:ascii="Times New Roman" w:hAnsi="Times New Roman" w:cs="Times New Roman"/>
          <w:sz w:val="28"/>
          <w:szCs w:val="28"/>
        </w:rPr>
        <w:t>дней, следующих за днем регистрации им заявления на возврат.</w:t>
      </w:r>
    </w:p>
    <w:p w:rsidR="0035168E" w:rsidRDefault="000A71F2">
      <w:pPr>
        <w:pStyle w:val="ConsPlusNormal"/>
        <w:ind w:firstLine="540"/>
        <w:jc w:val="both"/>
      </w:pPr>
      <w:r>
        <w:rPr>
          <w:rFonts w:ascii="Times New Roman" w:hAnsi="Times New Roman" w:cs="Times New Roman"/>
          <w:sz w:val="28"/>
          <w:szCs w:val="28"/>
        </w:rPr>
        <w:t>В случае принятия решения об отказе в возврате излишне и (или) ошибочно</w:t>
      </w:r>
      <w:r w:rsidRPr="00A554B6">
        <w:rPr>
          <w:rFonts w:ascii="Times New Roman" w:hAnsi="Times New Roman" w:cs="Times New Roman"/>
          <w:sz w:val="28"/>
          <w:szCs w:val="28"/>
        </w:rPr>
        <w:t xml:space="preserve"> </w:t>
      </w:r>
      <w:r>
        <w:rPr>
          <w:rFonts w:ascii="Times New Roman" w:hAnsi="Times New Roman" w:cs="Times New Roman"/>
          <w:sz w:val="28"/>
          <w:szCs w:val="28"/>
        </w:rPr>
        <w:t>уплаченных (взысканных) сумм главный администратор доходов направляет</w:t>
      </w:r>
      <w:r w:rsidRPr="00A554B6">
        <w:t xml:space="preserve"> </w:t>
      </w:r>
      <w:r>
        <w:rPr>
          <w:rFonts w:ascii="Times New Roman" w:hAnsi="Times New Roman" w:cs="Times New Roman"/>
          <w:sz w:val="28"/>
          <w:szCs w:val="28"/>
        </w:rPr>
        <w:t>в течение 5 рабочих дней, следующих за днем принятия решения об отказе в</w:t>
      </w:r>
      <w:r w:rsidRPr="00A554B6">
        <w:t xml:space="preserve"> </w:t>
      </w:r>
      <w:r>
        <w:rPr>
          <w:rFonts w:ascii="Times New Roman" w:hAnsi="Times New Roman" w:cs="Times New Roman"/>
          <w:sz w:val="28"/>
          <w:szCs w:val="28"/>
        </w:rPr>
        <w:t>осуществлении возврата излишне уплаченных (взысканных) сумм и уведомляет</w:t>
      </w:r>
      <w:r w:rsidRPr="00A554B6">
        <w:t xml:space="preserve"> </w:t>
      </w:r>
      <w:r>
        <w:rPr>
          <w:rFonts w:ascii="Times New Roman" w:hAnsi="Times New Roman" w:cs="Times New Roman"/>
          <w:sz w:val="28"/>
          <w:szCs w:val="28"/>
        </w:rPr>
        <w:t>плательщик о принятом решении, об отказе в осуществлении такого возврата путем</w:t>
      </w:r>
      <w:r w:rsidRPr="00A554B6">
        <w:t xml:space="preserve"> </w:t>
      </w:r>
      <w:r>
        <w:rPr>
          <w:rFonts w:ascii="Times New Roman" w:hAnsi="Times New Roman" w:cs="Times New Roman"/>
          <w:sz w:val="28"/>
          <w:szCs w:val="28"/>
        </w:rPr>
        <w:t>передачи соответствующего уведомления лично плательщику под роспись или иным</w:t>
      </w:r>
      <w:r w:rsidRPr="00A554B6">
        <w:t xml:space="preserve"> </w:t>
      </w:r>
      <w:r>
        <w:rPr>
          <w:rFonts w:ascii="Times New Roman" w:hAnsi="Times New Roman" w:cs="Times New Roman"/>
          <w:sz w:val="28"/>
          <w:szCs w:val="28"/>
        </w:rPr>
        <w:t>способом, указанным в заявлении на возврат и подтверждающим факт и дату его</w:t>
      </w:r>
      <w:r w:rsidRPr="00A554B6">
        <w:t xml:space="preserve"> </w:t>
      </w:r>
      <w:r>
        <w:rPr>
          <w:rFonts w:ascii="Times New Roman" w:hAnsi="Times New Roman" w:cs="Times New Roman"/>
          <w:sz w:val="28"/>
          <w:szCs w:val="28"/>
        </w:rPr>
        <w:t>получения.</w:t>
      </w:r>
    </w:p>
    <w:p w:rsidR="0035168E" w:rsidRDefault="0035168E">
      <w:pPr>
        <w:pStyle w:val="ConsPlusNormal"/>
        <w:ind w:firstLine="540"/>
        <w:jc w:val="both"/>
        <w:rPr>
          <w:rFonts w:ascii="Times New Roman" w:hAnsi="Times New Roman" w:cs="Times New Roman"/>
          <w:sz w:val="28"/>
          <w:szCs w:val="28"/>
        </w:rPr>
      </w:pPr>
    </w:p>
    <w:p w:rsidR="0035168E" w:rsidRDefault="000A71F2">
      <w:pPr>
        <w:pStyle w:val="ConsPlusNormal"/>
        <w:ind w:firstLine="540"/>
        <w:jc w:val="center"/>
      </w:pPr>
      <w:r>
        <w:rPr>
          <w:rFonts w:ascii="Times New Roman" w:hAnsi="Times New Roman" w:cs="Times New Roman"/>
          <w:sz w:val="28"/>
          <w:szCs w:val="28"/>
        </w:rPr>
        <w:t xml:space="preserve">5. Составление и представление бюджетной отчетности главным </w:t>
      </w:r>
      <w:r w:rsidR="00E43F90">
        <w:rPr>
          <w:rFonts w:ascii="Times New Roman" w:hAnsi="Times New Roman" w:cs="Times New Roman"/>
          <w:sz w:val="28"/>
          <w:szCs w:val="28"/>
        </w:rPr>
        <w:t>администратором</w:t>
      </w:r>
      <w:r w:rsidR="00E43F90" w:rsidRPr="00A554B6">
        <w:rPr>
          <w:rFonts w:ascii="Times New Roman" w:hAnsi="Times New Roman" w:cs="Times New Roman"/>
          <w:sz w:val="28"/>
          <w:szCs w:val="28"/>
        </w:rPr>
        <w:t xml:space="preserve"> </w:t>
      </w:r>
      <w:r w:rsidR="00E43F90">
        <w:rPr>
          <w:rFonts w:ascii="Times New Roman" w:hAnsi="Times New Roman" w:cs="Times New Roman"/>
          <w:sz w:val="28"/>
          <w:szCs w:val="28"/>
        </w:rPr>
        <w:t>доходов</w:t>
      </w:r>
    </w:p>
    <w:p w:rsidR="0035168E" w:rsidRDefault="000A71F2">
      <w:pPr>
        <w:pStyle w:val="ConsPlusNormal"/>
        <w:ind w:firstLine="540"/>
        <w:jc w:val="both"/>
      </w:pPr>
      <w:r>
        <w:rPr>
          <w:rFonts w:ascii="Times New Roman" w:hAnsi="Times New Roman" w:cs="Times New Roman"/>
          <w:sz w:val="28"/>
          <w:szCs w:val="28"/>
        </w:rPr>
        <w:t>5.1. Главный администратор доходов формирует бюджетную отчетность по операциям</w:t>
      </w:r>
      <w:r>
        <w:t xml:space="preserve"> </w:t>
      </w:r>
      <w:r>
        <w:rPr>
          <w:rFonts w:ascii="Times New Roman" w:hAnsi="Times New Roman" w:cs="Times New Roman"/>
          <w:sz w:val="28"/>
          <w:szCs w:val="28"/>
        </w:rPr>
        <w:t xml:space="preserve">администрирования поступлений в </w:t>
      </w:r>
      <w:r w:rsidR="00E43F90">
        <w:rPr>
          <w:rFonts w:ascii="Times New Roman" w:hAnsi="Times New Roman" w:cs="Times New Roman"/>
          <w:sz w:val="28"/>
          <w:szCs w:val="28"/>
        </w:rPr>
        <w:t>местный</w:t>
      </w:r>
      <w:r>
        <w:rPr>
          <w:rFonts w:ascii="Times New Roman" w:hAnsi="Times New Roman" w:cs="Times New Roman"/>
          <w:sz w:val="28"/>
          <w:szCs w:val="28"/>
        </w:rPr>
        <w:t xml:space="preserve"> бюджет в объеме форм месячной,</w:t>
      </w:r>
      <w:r>
        <w:t xml:space="preserve"> </w:t>
      </w:r>
      <w:r>
        <w:rPr>
          <w:rFonts w:ascii="Times New Roman" w:hAnsi="Times New Roman" w:cs="Times New Roman"/>
          <w:sz w:val="28"/>
          <w:szCs w:val="28"/>
        </w:rPr>
        <w:t>квартальной, годовой отчетности об исполнении бюджета, утвержденных приказом</w:t>
      </w:r>
      <w:r>
        <w:t xml:space="preserve"> </w:t>
      </w:r>
      <w:r>
        <w:rPr>
          <w:rFonts w:ascii="Times New Roman" w:hAnsi="Times New Roman" w:cs="Times New Roman"/>
          <w:sz w:val="28"/>
          <w:szCs w:val="28"/>
        </w:rPr>
        <w:t>Министерства финансов Российской Федерации от 28.12.2010 № 191н «Об</w:t>
      </w:r>
      <w:r>
        <w:t xml:space="preserve"> </w:t>
      </w:r>
      <w:r>
        <w:rPr>
          <w:rFonts w:ascii="Times New Roman" w:hAnsi="Times New Roman" w:cs="Times New Roman"/>
          <w:sz w:val="28"/>
          <w:szCs w:val="28"/>
        </w:rPr>
        <w:t>утверждении Инструкции о порядке составления и представления годовой,</w:t>
      </w:r>
      <w:r>
        <w:t xml:space="preserve"> </w:t>
      </w:r>
      <w:r>
        <w:rPr>
          <w:rFonts w:ascii="Times New Roman" w:hAnsi="Times New Roman" w:cs="Times New Roman"/>
          <w:sz w:val="28"/>
          <w:szCs w:val="28"/>
        </w:rPr>
        <w:t>квартальной и месячной отчетности об исполнении бюджетов бюджетной системы</w:t>
      </w:r>
      <w:r>
        <w:t xml:space="preserve"> </w:t>
      </w:r>
      <w:r>
        <w:rPr>
          <w:rFonts w:ascii="Times New Roman" w:hAnsi="Times New Roman" w:cs="Times New Roman"/>
          <w:sz w:val="28"/>
          <w:szCs w:val="28"/>
        </w:rPr>
        <w:t>Российской Федерации».</w:t>
      </w:r>
    </w:p>
    <w:p w:rsidR="0035168E" w:rsidRDefault="000A71F2">
      <w:pPr>
        <w:pStyle w:val="ConsPlusNormal"/>
        <w:ind w:firstLine="540"/>
        <w:jc w:val="both"/>
      </w:pPr>
      <w:r>
        <w:rPr>
          <w:rFonts w:ascii="Times New Roman" w:hAnsi="Times New Roman" w:cs="Times New Roman"/>
          <w:sz w:val="28"/>
          <w:szCs w:val="28"/>
        </w:rPr>
        <w:t>5.2. Главный администратор доходов представляет бюджетную отчетность по операциям, связанным с администрированием поступлений в</w:t>
      </w:r>
      <w:r>
        <w:t xml:space="preserve"> </w:t>
      </w:r>
      <w:r w:rsidR="00E43F90">
        <w:rPr>
          <w:rFonts w:ascii="Times New Roman" w:hAnsi="Times New Roman" w:cs="Times New Roman"/>
          <w:sz w:val="28"/>
          <w:szCs w:val="28"/>
        </w:rPr>
        <w:t>местный</w:t>
      </w:r>
      <w:r>
        <w:rPr>
          <w:rFonts w:ascii="Times New Roman" w:hAnsi="Times New Roman" w:cs="Times New Roman"/>
          <w:sz w:val="28"/>
          <w:szCs w:val="28"/>
        </w:rPr>
        <w:t xml:space="preserve"> </w:t>
      </w:r>
      <w:r w:rsidR="00E43F90">
        <w:rPr>
          <w:rFonts w:ascii="Times New Roman" w:hAnsi="Times New Roman" w:cs="Times New Roman"/>
          <w:sz w:val="28"/>
          <w:szCs w:val="28"/>
        </w:rPr>
        <w:t>бюджет в</w:t>
      </w:r>
      <w:r>
        <w:rPr>
          <w:rFonts w:ascii="Times New Roman" w:hAnsi="Times New Roman" w:cs="Times New Roman"/>
          <w:sz w:val="28"/>
          <w:szCs w:val="28"/>
        </w:rPr>
        <w:t xml:space="preserve"> </w:t>
      </w:r>
      <w:r w:rsidR="00E43F90">
        <w:rPr>
          <w:rFonts w:ascii="Times New Roman" w:hAnsi="Times New Roman" w:cs="Times New Roman"/>
          <w:sz w:val="28"/>
          <w:szCs w:val="28"/>
        </w:rPr>
        <w:t>с</w:t>
      </w:r>
      <w:r>
        <w:rPr>
          <w:rFonts w:ascii="Times New Roman" w:hAnsi="Times New Roman" w:cs="Times New Roman"/>
          <w:sz w:val="28"/>
          <w:szCs w:val="28"/>
        </w:rPr>
        <w:t>роки,</w:t>
      </w:r>
      <w:r w:rsidR="00E43F90">
        <w:rPr>
          <w:rFonts w:ascii="Times New Roman" w:hAnsi="Times New Roman" w:cs="Times New Roman"/>
          <w:sz w:val="28"/>
          <w:szCs w:val="28"/>
        </w:rPr>
        <w:t xml:space="preserve"> </w:t>
      </w:r>
      <w:r>
        <w:rPr>
          <w:rFonts w:ascii="Times New Roman" w:hAnsi="Times New Roman" w:cs="Times New Roman"/>
          <w:sz w:val="28"/>
          <w:szCs w:val="28"/>
        </w:rPr>
        <w:t>устанавливаемые администрацией</w:t>
      </w:r>
      <w:r w:rsidR="00D66CB9">
        <w:rPr>
          <w:rFonts w:ascii="Times New Roman" w:hAnsi="Times New Roman" w:cs="Times New Roman"/>
          <w:sz w:val="28"/>
          <w:szCs w:val="28"/>
        </w:rPr>
        <w:t xml:space="preserve"> Новомихайловского</w:t>
      </w:r>
      <w:r w:rsidR="00E43F90">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w:t>
      </w:r>
      <w:r w:rsidR="00E43F90" w:rsidRPr="00E43F90">
        <w:t xml:space="preserve"> </w:t>
      </w:r>
      <w:r w:rsidR="00E43F90" w:rsidRPr="00E43F90">
        <w:rPr>
          <w:rFonts w:ascii="Times New Roman" w:hAnsi="Times New Roman" w:cs="Times New Roman"/>
          <w:sz w:val="28"/>
          <w:szCs w:val="28"/>
        </w:rPr>
        <w:t>Новосибирской области</w:t>
      </w:r>
      <w:r>
        <w:rPr>
          <w:rFonts w:ascii="Times New Roman" w:hAnsi="Times New Roman" w:cs="Times New Roman"/>
          <w:sz w:val="28"/>
          <w:szCs w:val="28"/>
        </w:rPr>
        <w:t>.</w:t>
      </w:r>
    </w:p>
    <w:p w:rsidR="0035168E" w:rsidRDefault="000A71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Главный администратор доходов несет ответственность за достоверность и своевременность представляемой бюджетной отчетности.</w:t>
      </w:r>
    </w:p>
    <w:p w:rsidR="0035168E" w:rsidRDefault="0035168E">
      <w:pPr>
        <w:pStyle w:val="ConsPlusNormal"/>
        <w:ind w:firstLine="540"/>
        <w:jc w:val="both"/>
      </w:pPr>
    </w:p>
    <w:p w:rsidR="0035168E" w:rsidRDefault="000A71F2">
      <w:pPr>
        <w:pStyle w:val="ConsPlusNormal"/>
        <w:ind w:firstLine="540"/>
        <w:jc w:val="center"/>
      </w:pPr>
      <w:r>
        <w:rPr>
          <w:rFonts w:ascii="Times New Roman" w:hAnsi="Times New Roman" w:cs="Times New Roman"/>
          <w:sz w:val="28"/>
          <w:szCs w:val="28"/>
        </w:rPr>
        <w:t>6. Разработка прогнозов администрируемых доходов районного бюджета</w:t>
      </w:r>
    </w:p>
    <w:p w:rsidR="0035168E" w:rsidRDefault="000A71F2">
      <w:pPr>
        <w:pStyle w:val="ConsPlusNormal"/>
        <w:ind w:firstLine="540"/>
        <w:jc w:val="center"/>
      </w:pPr>
      <w:r>
        <w:rPr>
          <w:rFonts w:ascii="Times New Roman" w:hAnsi="Times New Roman" w:cs="Times New Roman"/>
          <w:sz w:val="28"/>
          <w:szCs w:val="28"/>
        </w:rPr>
        <w:t>и анализ их исполнения</w:t>
      </w:r>
    </w:p>
    <w:p w:rsidR="0035168E" w:rsidRDefault="000A71F2">
      <w:pPr>
        <w:pStyle w:val="ConsPlusNormal"/>
        <w:ind w:firstLine="540"/>
        <w:jc w:val="both"/>
      </w:pPr>
      <w:r>
        <w:rPr>
          <w:rFonts w:ascii="Times New Roman" w:hAnsi="Times New Roman" w:cs="Times New Roman"/>
          <w:sz w:val="28"/>
          <w:szCs w:val="28"/>
        </w:rPr>
        <w:t>Главный администратор доходов:</w:t>
      </w:r>
    </w:p>
    <w:p w:rsidR="0035168E" w:rsidRDefault="000A71F2">
      <w:pPr>
        <w:pStyle w:val="ConsPlusNormal"/>
        <w:ind w:firstLine="540"/>
        <w:jc w:val="both"/>
      </w:pPr>
      <w:r>
        <w:rPr>
          <w:rFonts w:ascii="Times New Roman" w:hAnsi="Times New Roman" w:cs="Times New Roman"/>
          <w:sz w:val="28"/>
          <w:szCs w:val="28"/>
        </w:rPr>
        <w:t xml:space="preserve">- </w:t>
      </w:r>
      <w:r w:rsidR="00E43F90">
        <w:rPr>
          <w:rFonts w:ascii="Times New Roman" w:hAnsi="Times New Roman" w:cs="Times New Roman"/>
          <w:sz w:val="28"/>
          <w:szCs w:val="28"/>
        </w:rPr>
        <w:t>представляет прогноз</w:t>
      </w:r>
      <w:r>
        <w:rPr>
          <w:rFonts w:ascii="Times New Roman" w:hAnsi="Times New Roman" w:cs="Times New Roman"/>
          <w:sz w:val="28"/>
          <w:szCs w:val="28"/>
        </w:rPr>
        <w:t xml:space="preserve"> доходов </w:t>
      </w:r>
      <w:r w:rsidR="00E43F90">
        <w:rPr>
          <w:rFonts w:ascii="Times New Roman" w:hAnsi="Times New Roman" w:cs="Times New Roman"/>
          <w:sz w:val="28"/>
          <w:szCs w:val="28"/>
        </w:rPr>
        <w:t>местного</w:t>
      </w:r>
      <w:r>
        <w:rPr>
          <w:rFonts w:ascii="Times New Roman" w:hAnsi="Times New Roman" w:cs="Times New Roman"/>
          <w:sz w:val="28"/>
          <w:szCs w:val="28"/>
        </w:rPr>
        <w:t xml:space="preserve"> бюджета на</w:t>
      </w:r>
      <w:r>
        <w:t xml:space="preserve"> </w:t>
      </w:r>
      <w:r>
        <w:rPr>
          <w:rFonts w:ascii="Times New Roman" w:hAnsi="Times New Roman" w:cs="Times New Roman"/>
          <w:sz w:val="28"/>
          <w:szCs w:val="28"/>
        </w:rPr>
        <w:t>очередной финансовый год и плановый период по администрируемым доходным</w:t>
      </w:r>
      <w:r>
        <w:t xml:space="preserve"> </w:t>
      </w:r>
      <w:r>
        <w:rPr>
          <w:rFonts w:ascii="Times New Roman" w:hAnsi="Times New Roman" w:cs="Times New Roman"/>
          <w:sz w:val="28"/>
          <w:szCs w:val="28"/>
        </w:rPr>
        <w:t>источникам, разработанный в соответствии с утвержденной им Методикой</w:t>
      </w:r>
      <w:r>
        <w:t xml:space="preserve"> </w:t>
      </w:r>
      <w:r>
        <w:rPr>
          <w:rFonts w:ascii="Times New Roman" w:hAnsi="Times New Roman" w:cs="Times New Roman"/>
          <w:sz w:val="28"/>
          <w:szCs w:val="28"/>
        </w:rPr>
        <w:t>прогнозирования доходов с приложением соответствующих обоснований и</w:t>
      </w:r>
      <w:r>
        <w:t xml:space="preserve"> </w:t>
      </w:r>
      <w:r>
        <w:rPr>
          <w:rFonts w:ascii="Times New Roman" w:hAnsi="Times New Roman" w:cs="Times New Roman"/>
          <w:sz w:val="28"/>
          <w:szCs w:val="28"/>
        </w:rPr>
        <w:t>подробных расчетов в сроки, установленные постановлением администрации</w:t>
      </w:r>
      <w:r>
        <w:t xml:space="preserve"> </w:t>
      </w:r>
      <w:r w:rsidR="00D66CB9" w:rsidRPr="00D66CB9">
        <w:rPr>
          <w:rFonts w:ascii="Times New Roman" w:hAnsi="Times New Roman" w:cs="Times New Roman"/>
          <w:sz w:val="28"/>
          <w:szCs w:val="28"/>
        </w:rPr>
        <w:t>Новомихайловского</w:t>
      </w:r>
      <w:r w:rsidR="00E43F90">
        <w:t xml:space="preserve"> </w:t>
      </w:r>
      <w:r w:rsidR="00E43F90" w:rsidRPr="00E43F90">
        <w:rPr>
          <w:rFonts w:ascii="Times New Roman" w:hAnsi="Times New Roman" w:cs="Times New Roman"/>
          <w:sz w:val="28"/>
          <w:szCs w:val="28"/>
        </w:rPr>
        <w:t>сельсовета</w:t>
      </w:r>
      <w:r w:rsidR="00E43F90">
        <w:t xml:space="preserve">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w:t>
      </w:r>
      <w:r w:rsidR="00E43F90">
        <w:rPr>
          <w:rFonts w:ascii="Times New Roman" w:hAnsi="Times New Roman" w:cs="Times New Roman"/>
          <w:sz w:val="28"/>
          <w:szCs w:val="28"/>
        </w:rPr>
        <w:t xml:space="preserve"> Новосибирской области</w:t>
      </w:r>
      <w:r>
        <w:rPr>
          <w:rFonts w:ascii="Times New Roman" w:hAnsi="Times New Roman" w:cs="Times New Roman"/>
          <w:sz w:val="28"/>
          <w:szCs w:val="28"/>
        </w:rPr>
        <w:t>, регламентирующим порядок формирования проекта</w:t>
      </w:r>
      <w:r>
        <w:t xml:space="preserve"> </w:t>
      </w:r>
      <w:r w:rsidR="00E43F90">
        <w:rPr>
          <w:rFonts w:ascii="Times New Roman" w:hAnsi="Times New Roman" w:cs="Times New Roman"/>
          <w:sz w:val="28"/>
          <w:szCs w:val="28"/>
        </w:rPr>
        <w:t>местного</w:t>
      </w:r>
      <w:r>
        <w:rPr>
          <w:rFonts w:ascii="Times New Roman" w:hAnsi="Times New Roman" w:cs="Times New Roman"/>
          <w:sz w:val="28"/>
          <w:szCs w:val="28"/>
        </w:rPr>
        <w:t xml:space="preserve"> бюджета на очередной финансовый год и плановый период;</w:t>
      </w:r>
    </w:p>
    <w:p w:rsidR="0035168E" w:rsidRDefault="000A71F2">
      <w:pPr>
        <w:pStyle w:val="ConsPlusNormal"/>
        <w:ind w:firstLine="540"/>
        <w:jc w:val="both"/>
      </w:pPr>
      <w:r>
        <w:rPr>
          <w:rFonts w:ascii="Times New Roman" w:hAnsi="Times New Roman" w:cs="Times New Roman"/>
          <w:sz w:val="28"/>
          <w:szCs w:val="28"/>
        </w:rPr>
        <w:t xml:space="preserve">- в течение 10 рабочих дней после принятия Советом депутатов </w:t>
      </w:r>
      <w:r w:rsidR="00D66CB9">
        <w:rPr>
          <w:rFonts w:ascii="Times New Roman" w:hAnsi="Times New Roman" w:cs="Times New Roman"/>
          <w:sz w:val="28"/>
          <w:szCs w:val="28"/>
        </w:rPr>
        <w:t>Новомихайловского</w:t>
      </w:r>
      <w:r w:rsidR="00E43F90" w:rsidRPr="00E43F90">
        <w:rPr>
          <w:rFonts w:ascii="Times New Roman" w:hAnsi="Times New Roman" w:cs="Times New Roman"/>
          <w:sz w:val="28"/>
          <w:szCs w:val="28"/>
        </w:rPr>
        <w:t xml:space="preserve"> сельсовета </w:t>
      </w:r>
      <w:proofErr w:type="spellStart"/>
      <w:r w:rsidR="00E43F90" w:rsidRPr="00E43F90">
        <w:rPr>
          <w:rFonts w:ascii="Times New Roman" w:hAnsi="Times New Roman" w:cs="Times New Roman"/>
          <w:sz w:val="28"/>
          <w:szCs w:val="28"/>
        </w:rPr>
        <w:t>Коченевского</w:t>
      </w:r>
      <w:proofErr w:type="spellEnd"/>
      <w:r w:rsidR="00E43F90" w:rsidRPr="00E43F90">
        <w:rPr>
          <w:rFonts w:ascii="Times New Roman" w:hAnsi="Times New Roman" w:cs="Times New Roman"/>
          <w:sz w:val="28"/>
          <w:szCs w:val="28"/>
        </w:rPr>
        <w:t xml:space="preserve"> района Новосибирской области </w:t>
      </w:r>
      <w:r>
        <w:rPr>
          <w:rFonts w:ascii="Times New Roman" w:hAnsi="Times New Roman" w:cs="Times New Roman"/>
          <w:sz w:val="28"/>
          <w:szCs w:val="28"/>
        </w:rPr>
        <w:t>решения о бюджете на очередной финансовый год и на плановый период или</w:t>
      </w:r>
      <w:r>
        <w:t xml:space="preserve"> </w:t>
      </w:r>
      <w:r>
        <w:rPr>
          <w:rFonts w:ascii="Times New Roman" w:hAnsi="Times New Roman" w:cs="Times New Roman"/>
          <w:sz w:val="28"/>
          <w:szCs w:val="28"/>
        </w:rPr>
        <w:lastRenderedPageBreak/>
        <w:t>внесения изменений в доходную часть бюджета текущего года подготавливает сведения для составления и ведения кассового плана;</w:t>
      </w:r>
    </w:p>
    <w:p w:rsidR="0035168E" w:rsidRDefault="000A71F2">
      <w:pPr>
        <w:pStyle w:val="ConsPlusNormal"/>
        <w:ind w:firstLine="540"/>
        <w:jc w:val="both"/>
      </w:pPr>
      <w:r>
        <w:rPr>
          <w:rFonts w:ascii="Times New Roman" w:hAnsi="Times New Roman" w:cs="Times New Roman"/>
          <w:sz w:val="28"/>
          <w:szCs w:val="28"/>
        </w:rPr>
        <w:t>- ежеквартально формирует не позднее 15 числа, следующего за отчетным кварталом, информацию об исполнении бюджетных назначений по администрируемым доходам с пояснительной запиской;</w:t>
      </w:r>
    </w:p>
    <w:p w:rsidR="0035168E" w:rsidRDefault="000A71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представляет иную информацию, необходимую для формирования проекта </w:t>
      </w:r>
      <w:r w:rsidR="00E43F90">
        <w:rPr>
          <w:rFonts w:ascii="Times New Roman" w:hAnsi="Times New Roman" w:cs="Times New Roman"/>
          <w:sz w:val="28"/>
          <w:szCs w:val="28"/>
        </w:rPr>
        <w:t>местного</w:t>
      </w:r>
      <w:r>
        <w:rPr>
          <w:rFonts w:ascii="Times New Roman" w:hAnsi="Times New Roman" w:cs="Times New Roman"/>
          <w:sz w:val="28"/>
          <w:szCs w:val="28"/>
        </w:rPr>
        <w:t xml:space="preserve"> бюджета на очередной</w:t>
      </w:r>
      <w:r>
        <w:t xml:space="preserve"> </w:t>
      </w:r>
      <w:r>
        <w:rPr>
          <w:rFonts w:ascii="Times New Roman" w:hAnsi="Times New Roman" w:cs="Times New Roman"/>
          <w:sz w:val="28"/>
          <w:szCs w:val="28"/>
        </w:rPr>
        <w:t>финансовый год и плановый период, внесения изменений в бюджет текущего года и</w:t>
      </w:r>
      <w:r>
        <w:t xml:space="preserve"> </w:t>
      </w:r>
      <w:r>
        <w:rPr>
          <w:rFonts w:ascii="Times New Roman" w:hAnsi="Times New Roman" w:cs="Times New Roman"/>
          <w:sz w:val="28"/>
          <w:szCs w:val="28"/>
        </w:rPr>
        <w:t>подготовки отчетов об исполнении бюджета.</w:t>
      </w:r>
    </w:p>
    <w:p w:rsidR="0035168E" w:rsidRDefault="0035168E">
      <w:pPr>
        <w:pStyle w:val="ConsPlusNormal"/>
        <w:ind w:firstLine="540"/>
        <w:jc w:val="both"/>
      </w:pPr>
    </w:p>
    <w:p w:rsidR="0035168E" w:rsidRDefault="000A71F2">
      <w:pPr>
        <w:pStyle w:val="ConsPlusNormal"/>
        <w:ind w:firstLine="540"/>
        <w:jc w:val="center"/>
      </w:pPr>
      <w:r>
        <w:rPr>
          <w:rFonts w:ascii="Times New Roman" w:hAnsi="Times New Roman" w:cs="Times New Roman"/>
          <w:sz w:val="28"/>
          <w:szCs w:val="28"/>
        </w:rPr>
        <w:t>7. Сверка отчетных данных по доходам между главными администраторами доходов и Федеральным казначейством</w:t>
      </w:r>
    </w:p>
    <w:p w:rsidR="0035168E" w:rsidRDefault="000A71F2">
      <w:pPr>
        <w:pStyle w:val="ConsPlusNormal"/>
        <w:ind w:firstLine="540"/>
        <w:jc w:val="both"/>
      </w:pPr>
      <w:r>
        <w:rPr>
          <w:rFonts w:ascii="Times New Roman" w:hAnsi="Times New Roman" w:cs="Times New Roman"/>
          <w:sz w:val="28"/>
          <w:szCs w:val="28"/>
        </w:rPr>
        <w:t xml:space="preserve">7.1. Федеральное казначейство по Новосибирской области ежемесячно до 5 числа месяца, следующего за отчетным, направляет главному администратору доходов акт сверки </w:t>
      </w:r>
      <w:r w:rsidR="00E43F90">
        <w:rPr>
          <w:rFonts w:ascii="Times New Roman" w:hAnsi="Times New Roman" w:cs="Times New Roman"/>
          <w:sz w:val="28"/>
          <w:szCs w:val="28"/>
        </w:rPr>
        <w:t>по</w:t>
      </w:r>
      <w:r w:rsidR="00E43F90">
        <w:t xml:space="preserve"> </w:t>
      </w:r>
      <w:r w:rsidR="00E43F90">
        <w:rPr>
          <w:rFonts w:ascii="Times New Roman" w:hAnsi="Times New Roman" w:cs="Times New Roman"/>
          <w:sz w:val="28"/>
          <w:szCs w:val="28"/>
        </w:rPr>
        <w:t>администрируемым</w:t>
      </w:r>
      <w:r>
        <w:rPr>
          <w:rFonts w:ascii="Times New Roman" w:hAnsi="Times New Roman" w:cs="Times New Roman"/>
          <w:sz w:val="28"/>
          <w:szCs w:val="28"/>
        </w:rPr>
        <w:t xml:space="preserve"> главным администратором доходов по форме по ОКУД 0503151, </w:t>
      </w:r>
      <w:r w:rsidR="00E43F90">
        <w:rPr>
          <w:rFonts w:ascii="Times New Roman" w:hAnsi="Times New Roman" w:cs="Times New Roman"/>
          <w:sz w:val="28"/>
          <w:szCs w:val="28"/>
        </w:rPr>
        <w:t>согласно</w:t>
      </w:r>
      <w:r w:rsidR="00E43F90">
        <w:t xml:space="preserve"> </w:t>
      </w:r>
      <w:r w:rsidR="00E43F90" w:rsidRPr="00E43F90">
        <w:rPr>
          <w:rFonts w:ascii="Times New Roman" w:hAnsi="Times New Roman" w:cs="Times New Roman"/>
          <w:sz w:val="28"/>
          <w:szCs w:val="28"/>
        </w:rPr>
        <w:t>приказа</w:t>
      </w:r>
      <w:r w:rsidR="00E43F90">
        <w:rPr>
          <w:rFonts w:ascii="Times New Roman" w:hAnsi="Times New Roman" w:cs="Times New Roman"/>
          <w:sz w:val="28"/>
          <w:szCs w:val="28"/>
        </w:rPr>
        <w:t xml:space="preserve"> </w:t>
      </w:r>
      <w:r>
        <w:rPr>
          <w:rFonts w:ascii="Times New Roman" w:hAnsi="Times New Roman" w:cs="Times New Roman"/>
          <w:sz w:val="28"/>
          <w:szCs w:val="28"/>
        </w:rPr>
        <w:t>Федерального</w:t>
      </w:r>
      <w:r w:rsidRPr="00A554B6">
        <w:t xml:space="preserve"> </w:t>
      </w:r>
      <w:r>
        <w:rPr>
          <w:rFonts w:ascii="Times New Roman" w:hAnsi="Times New Roman" w:cs="Times New Roman"/>
          <w:sz w:val="28"/>
          <w:szCs w:val="28"/>
        </w:rPr>
        <w:t xml:space="preserve">казначейства </w:t>
      </w:r>
      <w:r w:rsidR="00E43F90">
        <w:rPr>
          <w:rFonts w:ascii="Times New Roman" w:hAnsi="Times New Roman" w:cs="Times New Roman"/>
          <w:sz w:val="28"/>
          <w:szCs w:val="28"/>
        </w:rPr>
        <w:t xml:space="preserve">России </w:t>
      </w:r>
      <w:r w:rsidR="00E43F90">
        <w:t>от</w:t>
      </w:r>
      <w:r>
        <w:rPr>
          <w:rFonts w:ascii="Times New Roman" w:hAnsi="Times New Roman" w:cs="Times New Roman"/>
          <w:sz w:val="28"/>
          <w:szCs w:val="28"/>
        </w:rPr>
        <w:t xml:space="preserve"> 14.05.2020 № 21</w:t>
      </w:r>
      <w:r w:rsidR="00E43F90">
        <w:rPr>
          <w:rFonts w:ascii="Times New Roman" w:hAnsi="Times New Roman" w:cs="Times New Roman"/>
          <w:sz w:val="28"/>
          <w:szCs w:val="28"/>
        </w:rPr>
        <w:t>н.</w:t>
      </w:r>
    </w:p>
    <w:p w:rsidR="0035168E" w:rsidRDefault="000A71F2">
      <w:pPr>
        <w:pStyle w:val="ConsPlusNormal"/>
        <w:ind w:firstLine="540"/>
        <w:jc w:val="both"/>
      </w:pPr>
      <w:r>
        <w:rPr>
          <w:rFonts w:ascii="Times New Roman" w:hAnsi="Times New Roman" w:cs="Times New Roman"/>
          <w:sz w:val="28"/>
          <w:szCs w:val="28"/>
        </w:rPr>
        <w:t xml:space="preserve">7.2. Главный администратор доходов в течение трех рабочих дней осуществляет сверку своих отчетных данных по поступлениям доходов в </w:t>
      </w:r>
      <w:r w:rsidR="00D52AA8">
        <w:rPr>
          <w:rFonts w:ascii="Times New Roman" w:hAnsi="Times New Roman" w:cs="Times New Roman"/>
          <w:sz w:val="28"/>
          <w:szCs w:val="28"/>
        </w:rPr>
        <w:t>местный</w:t>
      </w:r>
      <w:r>
        <w:rPr>
          <w:rFonts w:ascii="Times New Roman" w:hAnsi="Times New Roman" w:cs="Times New Roman"/>
          <w:sz w:val="28"/>
          <w:szCs w:val="28"/>
        </w:rPr>
        <w:t xml:space="preserve"> бюджет с</w:t>
      </w:r>
      <w:r>
        <w:t xml:space="preserve"> </w:t>
      </w:r>
      <w:r>
        <w:rPr>
          <w:rFonts w:ascii="Times New Roman" w:hAnsi="Times New Roman" w:cs="Times New Roman"/>
          <w:sz w:val="28"/>
          <w:szCs w:val="28"/>
        </w:rPr>
        <w:t>данными Федерального казначейства.</w:t>
      </w:r>
    </w:p>
    <w:p w:rsidR="0035168E" w:rsidRDefault="000A71F2">
      <w:pPr>
        <w:pStyle w:val="ConsPlusNormal"/>
        <w:ind w:firstLine="540"/>
        <w:jc w:val="both"/>
      </w:pPr>
      <w:r>
        <w:rPr>
          <w:rFonts w:ascii="Times New Roman" w:hAnsi="Times New Roman" w:cs="Times New Roman"/>
          <w:sz w:val="28"/>
          <w:szCs w:val="28"/>
        </w:rPr>
        <w:t xml:space="preserve">В случае выявления расхождений главным </w:t>
      </w:r>
      <w:r w:rsidR="00E43F90">
        <w:rPr>
          <w:rFonts w:ascii="Times New Roman" w:hAnsi="Times New Roman" w:cs="Times New Roman"/>
          <w:sz w:val="28"/>
          <w:szCs w:val="28"/>
        </w:rPr>
        <w:t>администратором доходов</w:t>
      </w:r>
      <w:r>
        <w:rPr>
          <w:rFonts w:ascii="Times New Roman" w:hAnsi="Times New Roman" w:cs="Times New Roman"/>
          <w:sz w:val="28"/>
          <w:szCs w:val="28"/>
        </w:rPr>
        <w:t xml:space="preserve"> устанавливаются причины расхождений и принимаются меры по их</w:t>
      </w:r>
      <w:r>
        <w:t xml:space="preserve"> </w:t>
      </w:r>
      <w:r>
        <w:rPr>
          <w:rFonts w:ascii="Times New Roman" w:hAnsi="Times New Roman" w:cs="Times New Roman"/>
          <w:sz w:val="28"/>
          <w:szCs w:val="28"/>
        </w:rPr>
        <w:t>устранению.</w:t>
      </w:r>
    </w:p>
    <w:p w:rsidR="0035168E" w:rsidRDefault="0035168E">
      <w:pPr>
        <w:pStyle w:val="ConsPlusNormal"/>
        <w:ind w:firstLine="540"/>
        <w:jc w:val="both"/>
        <w:rPr>
          <w:rFonts w:ascii="Times New Roman" w:hAnsi="Times New Roman" w:cs="Times New Roman"/>
          <w:sz w:val="28"/>
          <w:szCs w:val="28"/>
        </w:rPr>
      </w:pPr>
    </w:p>
    <w:p w:rsidR="0035168E" w:rsidRDefault="0035168E">
      <w:pPr>
        <w:pStyle w:val="ConsPlusNormal"/>
        <w:ind w:firstLine="540"/>
        <w:jc w:val="both"/>
        <w:rPr>
          <w:rFonts w:ascii="Times New Roman" w:hAnsi="Times New Roman" w:cs="Times New Roman"/>
          <w:sz w:val="28"/>
          <w:szCs w:val="28"/>
        </w:rPr>
      </w:pPr>
    </w:p>
    <w:p w:rsidR="0035168E" w:rsidRDefault="0035168E">
      <w:pPr>
        <w:pStyle w:val="ConsPlusNormal"/>
        <w:jc w:val="right"/>
        <w:rPr>
          <w:rFonts w:ascii="Times New Roman" w:hAnsi="Times New Roman" w:cs="Times New Roman"/>
          <w:sz w:val="28"/>
          <w:szCs w:val="28"/>
        </w:rPr>
      </w:pPr>
    </w:p>
    <w:p w:rsidR="0035168E" w:rsidRDefault="0035168E">
      <w:pPr>
        <w:pStyle w:val="ConsPlusNormal"/>
        <w:jc w:val="right"/>
        <w:rPr>
          <w:rFonts w:ascii="Times New Roman" w:hAnsi="Times New Roman" w:cs="Times New Roman"/>
          <w:sz w:val="28"/>
          <w:szCs w:val="28"/>
        </w:rPr>
      </w:pPr>
    </w:p>
    <w:p w:rsidR="0035168E" w:rsidRDefault="0035168E">
      <w:pPr>
        <w:pStyle w:val="ConsPlusNormal"/>
        <w:jc w:val="right"/>
        <w:rPr>
          <w:rFonts w:ascii="Times New Roman" w:hAnsi="Times New Roman" w:cs="Times New Roman"/>
          <w:sz w:val="28"/>
          <w:szCs w:val="28"/>
        </w:rPr>
      </w:pPr>
    </w:p>
    <w:p w:rsidR="0035168E" w:rsidRDefault="0035168E">
      <w:pPr>
        <w:pStyle w:val="ConsPlusNormal"/>
        <w:jc w:val="right"/>
        <w:rPr>
          <w:rFonts w:ascii="Times New Roman" w:hAnsi="Times New Roman" w:cs="Times New Roman"/>
          <w:sz w:val="28"/>
          <w:szCs w:val="28"/>
        </w:rPr>
      </w:pPr>
    </w:p>
    <w:p w:rsidR="0035168E" w:rsidRDefault="0035168E">
      <w:pPr>
        <w:pStyle w:val="ConsPlusNormal"/>
        <w:jc w:val="right"/>
        <w:rPr>
          <w:rFonts w:ascii="Times New Roman" w:hAnsi="Times New Roman" w:cs="Times New Roman"/>
          <w:sz w:val="28"/>
          <w:szCs w:val="28"/>
        </w:rPr>
      </w:pPr>
    </w:p>
    <w:sectPr w:rsidR="0035168E">
      <w:footerReference w:type="even" r:id="rId12"/>
      <w:foot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EDF" w:rsidRDefault="00142EDF">
      <w:r>
        <w:separator/>
      </w:r>
    </w:p>
  </w:endnote>
  <w:endnote w:type="continuationSeparator" w:id="0">
    <w:p w:rsidR="00142EDF" w:rsidRDefault="0014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68E" w:rsidRDefault="000A71F2">
    <w:pPr>
      <w:pStyle w:val="ad"/>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35168E" w:rsidRDefault="0035168E">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68E" w:rsidRDefault="000A71F2">
    <w:pPr>
      <w:pStyle w:val="ad"/>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7226E9">
      <w:rPr>
        <w:rStyle w:val="afc"/>
        <w:noProof/>
      </w:rPr>
      <w:t>8</w:t>
    </w:r>
    <w:r>
      <w:rPr>
        <w:rStyle w:val="afc"/>
      </w:rPr>
      <w:fldChar w:fldCharType="end"/>
    </w:r>
  </w:p>
  <w:p w:rsidR="0035168E" w:rsidRDefault="0035168E">
    <w:pPr>
      <w:pStyle w:val="ad"/>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EDF" w:rsidRDefault="00142EDF">
      <w:r>
        <w:separator/>
      </w:r>
    </w:p>
  </w:footnote>
  <w:footnote w:type="continuationSeparator" w:id="0">
    <w:p w:rsidR="00142EDF" w:rsidRDefault="00142E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94F5B"/>
    <w:multiLevelType w:val="hybridMultilevel"/>
    <w:tmpl w:val="434AF308"/>
    <w:lvl w:ilvl="0" w:tplc="0D6EAF62">
      <w:start w:val="1"/>
      <w:numFmt w:val="decimal"/>
      <w:lvlText w:val="%1."/>
      <w:lvlJc w:val="left"/>
      <w:pPr>
        <w:ind w:left="1068" w:hanging="360"/>
      </w:pPr>
    </w:lvl>
    <w:lvl w:ilvl="1" w:tplc="D88E4C30">
      <w:start w:val="1"/>
      <w:numFmt w:val="lowerLetter"/>
      <w:lvlText w:val="%2."/>
      <w:lvlJc w:val="left"/>
      <w:pPr>
        <w:ind w:left="1788" w:hanging="360"/>
      </w:pPr>
    </w:lvl>
    <w:lvl w:ilvl="2" w:tplc="2E26D268">
      <w:start w:val="1"/>
      <w:numFmt w:val="lowerRoman"/>
      <w:lvlText w:val="%3."/>
      <w:lvlJc w:val="right"/>
      <w:pPr>
        <w:ind w:left="2508" w:hanging="180"/>
      </w:pPr>
    </w:lvl>
    <w:lvl w:ilvl="3" w:tplc="90E08D0A">
      <w:start w:val="1"/>
      <w:numFmt w:val="decimal"/>
      <w:lvlText w:val="%4."/>
      <w:lvlJc w:val="left"/>
      <w:pPr>
        <w:ind w:left="3228" w:hanging="360"/>
      </w:pPr>
    </w:lvl>
    <w:lvl w:ilvl="4" w:tplc="44F4C90C">
      <w:start w:val="1"/>
      <w:numFmt w:val="lowerLetter"/>
      <w:lvlText w:val="%5."/>
      <w:lvlJc w:val="left"/>
      <w:pPr>
        <w:ind w:left="3948" w:hanging="360"/>
      </w:pPr>
    </w:lvl>
    <w:lvl w:ilvl="5" w:tplc="557AB268">
      <w:start w:val="1"/>
      <w:numFmt w:val="lowerRoman"/>
      <w:lvlText w:val="%6."/>
      <w:lvlJc w:val="right"/>
      <w:pPr>
        <w:ind w:left="4668" w:hanging="180"/>
      </w:pPr>
    </w:lvl>
    <w:lvl w:ilvl="6" w:tplc="BF48B4EA">
      <w:start w:val="1"/>
      <w:numFmt w:val="decimal"/>
      <w:lvlText w:val="%7."/>
      <w:lvlJc w:val="left"/>
      <w:pPr>
        <w:ind w:left="5388" w:hanging="360"/>
      </w:pPr>
    </w:lvl>
    <w:lvl w:ilvl="7" w:tplc="E878ED1A">
      <w:start w:val="1"/>
      <w:numFmt w:val="lowerLetter"/>
      <w:lvlText w:val="%8."/>
      <w:lvlJc w:val="left"/>
      <w:pPr>
        <w:ind w:left="6108" w:hanging="360"/>
      </w:pPr>
    </w:lvl>
    <w:lvl w:ilvl="8" w:tplc="AB686A5E">
      <w:start w:val="1"/>
      <w:numFmt w:val="lowerRoman"/>
      <w:lvlText w:val="%9."/>
      <w:lvlJc w:val="right"/>
      <w:pPr>
        <w:ind w:left="6828" w:hanging="180"/>
      </w:pPr>
    </w:lvl>
  </w:abstractNum>
  <w:abstractNum w:abstractNumId="1" w15:restartNumberingAfterBreak="0">
    <w:nsid w:val="11406EE5"/>
    <w:multiLevelType w:val="hybridMultilevel"/>
    <w:tmpl w:val="3E54AE90"/>
    <w:lvl w:ilvl="0" w:tplc="50BEEA9C">
      <w:start w:val="1"/>
      <w:numFmt w:val="decimal"/>
      <w:lvlText w:val="%1."/>
      <w:lvlJc w:val="left"/>
      <w:pPr>
        <w:ind w:left="1068" w:hanging="360"/>
      </w:pPr>
    </w:lvl>
    <w:lvl w:ilvl="1" w:tplc="11A8C9F0">
      <w:start w:val="1"/>
      <w:numFmt w:val="lowerLetter"/>
      <w:lvlText w:val="%2."/>
      <w:lvlJc w:val="left"/>
      <w:pPr>
        <w:ind w:left="1788" w:hanging="360"/>
      </w:pPr>
    </w:lvl>
    <w:lvl w:ilvl="2" w:tplc="9AC4DD78">
      <w:start w:val="1"/>
      <w:numFmt w:val="lowerRoman"/>
      <w:lvlText w:val="%3."/>
      <w:lvlJc w:val="right"/>
      <w:pPr>
        <w:ind w:left="2508" w:hanging="180"/>
      </w:pPr>
    </w:lvl>
    <w:lvl w:ilvl="3" w:tplc="CC54372E">
      <w:start w:val="1"/>
      <w:numFmt w:val="decimal"/>
      <w:lvlText w:val="%4."/>
      <w:lvlJc w:val="left"/>
      <w:pPr>
        <w:ind w:left="3228" w:hanging="360"/>
      </w:pPr>
    </w:lvl>
    <w:lvl w:ilvl="4" w:tplc="52D64244">
      <w:start w:val="1"/>
      <w:numFmt w:val="lowerLetter"/>
      <w:lvlText w:val="%5."/>
      <w:lvlJc w:val="left"/>
      <w:pPr>
        <w:ind w:left="3948" w:hanging="360"/>
      </w:pPr>
    </w:lvl>
    <w:lvl w:ilvl="5" w:tplc="7F6CD19A">
      <w:start w:val="1"/>
      <w:numFmt w:val="lowerRoman"/>
      <w:lvlText w:val="%6."/>
      <w:lvlJc w:val="right"/>
      <w:pPr>
        <w:ind w:left="4668" w:hanging="180"/>
      </w:pPr>
    </w:lvl>
    <w:lvl w:ilvl="6" w:tplc="9058ED4C">
      <w:start w:val="1"/>
      <w:numFmt w:val="decimal"/>
      <w:lvlText w:val="%7."/>
      <w:lvlJc w:val="left"/>
      <w:pPr>
        <w:ind w:left="5388" w:hanging="360"/>
      </w:pPr>
    </w:lvl>
    <w:lvl w:ilvl="7" w:tplc="1BBC531A">
      <w:start w:val="1"/>
      <w:numFmt w:val="lowerLetter"/>
      <w:lvlText w:val="%8."/>
      <w:lvlJc w:val="left"/>
      <w:pPr>
        <w:ind w:left="6108" w:hanging="360"/>
      </w:pPr>
    </w:lvl>
    <w:lvl w:ilvl="8" w:tplc="9CA84062">
      <w:start w:val="1"/>
      <w:numFmt w:val="lowerRoman"/>
      <w:lvlText w:val="%9."/>
      <w:lvlJc w:val="right"/>
      <w:pPr>
        <w:ind w:left="6828" w:hanging="180"/>
      </w:pPr>
    </w:lvl>
  </w:abstractNum>
  <w:abstractNum w:abstractNumId="2" w15:restartNumberingAfterBreak="0">
    <w:nsid w:val="222230AD"/>
    <w:multiLevelType w:val="hybridMultilevel"/>
    <w:tmpl w:val="12FE104E"/>
    <w:lvl w:ilvl="0" w:tplc="FE9A1024">
      <w:start w:val="1"/>
      <w:numFmt w:val="decimal"/>
      <w:lvlText w:val="%1."/>
      <w:lvlJc w:val="left"/>
      <w:pPr>
        <w:ind w:left="1068" w:hanging="360"/>
      </w:pPr>
    </w:lvl>
    <w:lvl w:ilvl="1" w:tplc="AB6E1DAA">
      <w:start w:val="1"/>
      <w:numFmt w:val="lowerLetter"/>
      <w:lvlText w:val="%2."/>
      <w:lvlJc w:val="left"/>
      <w:pPr>
        <w:ind w:left="1788" w:hanging="360"/>
      </w:pPr>
    </w:lvl>
    <w:lvl w:ilvl="2" w:tplc="89BA16DC">
      <w:start w:val="1"/>
      <w:numFmt w:val="lowerRoman"/>
      <w:lvlText w:val="%3."/>
      <w:lvlJc w:val="right"/>
      <w:pPr>
        <w:ind w:left="2508" w:hanging="180"/>
      </w:pPr>
    </w:lvl>
    <w:lvl w:ilvl="3" w:tplc="774E6C58">
      <w:start w:val="1"/>
      <w:numFmt w:val="decimal"/>
      <w:lvlText w:val="%4."/>
      <w:lvlJc w:val="left"/>
      <w:pPr>
        <w:ind w:left="3228" w:hanging="360"/>
      </w:pPr>
    </w:lvl>
    <w:lvl w:ilvl="4" w:tplc="C76CEE0C">
      <w:start w:val="1"/>
      <w:numFmt w:val="lowerLetter"/>
      <w:lvlText w:val="%5."/>
      <w:lvlJc w:val="left"/>
      <w:pPr>
        <w:ind w:left="3948" w:hanging="360"/>
      </w:pPr>
    </w:lvl>
    <w:lvl w:ilvl="5" w:tplc="D7A8EE14">
      <w:start w:val="1"/>
      <w:numFmt w:val="lowerRoman"/>
      <w:lvlText w:val="%6."/>
      <w:lvlJc w:val="right"/>
      <w:pPr>
        <w:ind w:left="4668" w:hanging="180"/>
      </w:pPr>
    </w:lvl>
    <w:lvl w:ilvl="6" w:tplc="257EA21C">
      <w:start w:val="1"/>
      <w:numFmt w:val="decimal"/>
      <w:lvlText w:val="%7."/>
      <w:lvlJc w:val="left"/>
      <w:pPr>
        <w:ind w:left="5388" w:hanging="360"/>
      </w:pPr>
    </w:lvl>
    <w:lvl w:ilvl="7" w:tplc="91CCCA48">
      <w:start w:val="1"/>
      <w:numFmt w:val="lowerLetter"/>
      <w:lvlText w:val="%8."/>
      <w:lvlJc w:val="left"/>
      <w:pPr>
        <w:ind w:left="6108" w:hanging="360"/>
      </w:pPr>
    </w:lvl>
    <w:lvl w:ilvl="8" w:tplc="E2323780">
      <w:start w:val="1"/>
      <w:numFmt w:val="lowerRoman"/>
      <w:lvlText w:val="%9."/>
      <w:lvlJc w:val="right"/>
      <w:pPr>
        <w:ind w:left="6828" w:hanging="180"/>
      </w:pPr>
    </w:lvl>
  </w:abstractNum>
  <w:abstractNum w:abstractNumId="3" w15:restartNumberingAfterBreak="0">
    <w:nsid w:val="26071543"/>
    <w:multiLevelType w:val="hybridMultilevel"/>
    <w:tmpl w:val="BECC354A"/>
    <w:lvl w:ilvl="0" w:tplc="BBC86E56">
      <w:start w:val="1"/>
      <w:numFmt w:val="decimal"/>
      <w:lvlText w:val="%1."/>
      <w:lvlJc w:val="left"/>
      <w:pPr>
        <w:ind w:left="1068" w:hanging="360"/>
      </w:pPr>
    </w:lvl>
    <w:lvl w:ilvl="1" w:tplc="53AA2FDE">
      <w:start w:val="1"/>
      <w:numFmt w:val="lowerLetter"/>
      <w:lvlText w:val="%2."/>
      <w:lvlJc w:val="left"/>
      <w:pPr>
        <w:ind w:left="1788" w:hanging="360"/>
      </w:pPr>
    </w:lvl>
    <w:lvl w:ilvl="2" w:tplc="ACEEC7B6">
      <w:start w:val="1"/>
      <w:numFmt w:val="lowerRoman"/>
      <w:lvlText w:val="%3."/>
      <w:lvlJc w:val="right"/>
      <w:pPr>
        <w:ind w:left="2508" w:hanging="180"/>
      </w:pPr>
    </w:lvl>
    <w:lvl w:ilvl="3" w:tplc="1DEC2752">
      <w:start w:val="1"/>
      <w:numFmt w:val="decimal"/>
      <w:lvlText w:val="%4."/>
      <w:lvlJc w:val="left"/>
      <w:pPr>
        <w:ind w:left="3228" w:hanging="360"/>
      </w:pPr>
    </w:lvl>
    <w:lvl w:ilvl="4" w:tplc="CA080E42">
      <w:start w:val="1"/>
      <w:numFmt w:val="lowerLetter"/>
      <w:lvlText w:val="%5."/>
      <w:lvlJc w:val="left"/>
      <w:pPr>
        <w:ind w:left="3948" w:hanging="360"/>
      </w:pPr>
    </w:lvl>
    <w:lvl w:ilvl="5" w:tplc="3C2CE4BA">
      <w:start w:val="1"/>
      <w:numFmt w:val="lowerRoman"/>
      <w:lvlText w:val="%6."/>
      <w:lvlJc w:val="right"/>
      <w:pPr>
        <w:ind w:left="4668" w:hanging="180"/>
      </w:pPr>
    </w:lvl>
    <w:lvl w:ilvl="6" w:tplc="6D76DD02">
      <w:start w:val="1"/>
      <w:numFmt w:val="decimal"/>
      <w:lvlText w:val="%7."/>
      <w:lvlJc w:val="left"/>
      <w:pPr>
        <w:ind w:left="5388" w:hanging="360"/>
      </w:pPr>
    </w:lvl>
    <w:lvl w:ilvl="7" w:tplc="1B389700">
      <w:start w:val="1"/>
      <w:numFmt w:val="lowerLetter"/>
      <w:lvlText w:val="%8."/>
      <w:lvlJc w:val="left"/>
      <w:pPr>
        <w:ind w:left="6108" w:hanging="360"/>
      </w:pPr>
    </w:lvl>
    <w:lvl w:ilvl="8" w:tplc="6942A6B8">
      <w:start w:val="1"/>
      <w:numFmt w:val="lowerRoman"/>
      <w:lvlText w:val="%9."/>
      <w:lvlJc w:val="right"/>
      <w:pPr>
        <w:ind w:left="6828" w:hanging="180"/>
      </w:pPr>
    </w:lvl>
  </w:abstractNum>
  <w:abstractNum w:abstractNumId="4" w15:restartNumberingAfterBreak="0">
    <w:nsid w:val="3C611A82"/>
    <w:multiLevelType w:val="multilevel"/>
    <w:tmpl w:val="626AD2F6"/>
    <w:lvl w:ilvl="0">
      <w:start w:val="1"/>
      <w:numFmt w:val="decimal"/>
      <w:lvlText w:val="%1."/>
      <w:lvlJc w:val="left"/>
      <w:pPr>
        <w:tabs>
          <w:tab w:val="num" w:pos="1080"/>
        </w:tabs>
        <w:ind w:left="1080" w:hanging="360"/>
      </w:pPr>
    </w:lvl>
    <w:lvl w:ilvl="1">
      <w:start w:val="1"/>
      <w:numFmt w:val="decimal"/>
      <w:lvlText w:val="%1.%2."/>
      <w:lvlJc w:val="left"/>
      <w:pPr>
        <w:tabs>
          <w:tab w:val="num" w:pos="1230"/>
        </w:tabs>
        <w:ind w:left="1230" w:hanging="51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5" w15:restartNumberingAfterBreak="0">
    <w:nsid w:val="4C6D257C"/>
    <w:multiLevelType w:val="hybridMultilevel"/>
    <w:tmpl w:val="83606154"/>
    <w:lvl w:ilvl="0" w:tplc="582621CA">
      <w:start w:val="2"/>
      <w:numFmt w:val="decimal"/>
      <w:lvlText w:val="%1."/>
      <w:lvlJc w:val="left"/>
      <w:pPr>
        <w:tabs>
          <w:tab w:val="num" w:pos="1068"/>
        </w:tabs>
        <w:ind w:left="1068" w:hanging="360"/>
      </w:pPr>
    </w:lvl>
    <w:lvl w:ilvl="1" w:tplc="AC549590">
      <w:start w:val="1"/>
      <w:numFmt w:val="lowerLetter"/>
      <w:lvlText w:val="%2."/>
      <w:lvlJc w:val="left"/>
      <w:pPr>
        <w:tabs>
          <w:tab w:val="num" w:pos="1788"/>
        </w:tabs>
        <w:ind w:left="1788" w:hanging="360"/>
      </w:pPr>
    </w:lvl>
    <w:lvl w:ilvl="2" w:tplc="45B483EA">
      <w:start w:val="1"/>
      <w:numFmt w:val="lowerRoman"/>
      <w:lvlText w:val="%3."/>
      <w:lvlJc w:val="right"/>
      <w:pPr>
        <w:tabs>
          <w:tab w:val="num" w:pos="2508"/>
        </w:tabs>
        <w:ind w:left="2508" w:hanging="180"/>
      </w:pPr>
    </w:lvl>
    <w:lvl w:ilvl="3" w:tplc="05DE8594">
      <w:start w:val="1"/>
      <w:numFmt w:val="decimal"/>
      <w:lvlText w:val="%4."/>
      <w:lvlJc w:val="left"/>
      <w:pPr>
        <w:tabs>
          <w:tab w:val="num" w:pos="3228"/>
        </w:tabs>
        <w:ind w:left="3228" w:hanging="360"/>
      </w:pPr>
    </w:lvl>
    <w:lvl w:ilvl="4" w:tplc="1298C59E">
      <w:start w:val="1"/>
      <w:numFmt w:val="lowerLetter"/>
      <w:lvlText w:val="%5."/>
      <w:lvlJc w:val="left"/>
      <w:pPr>
        <w:tabs>
          <w:tab w:val="num" w:pos="3948"/>
        </w:tabs>
        <w:ind w:left="3948" w:hanging="360"/>
      </w:pPr>
    </w:lvl>
    <w:lvl w:ilvl="5" w:tplc="B0C06C06">
      <w:start w:val="1"/>
      <w:numFmt w:val="lowerRoman"/>
      <w:lvlText w:val="%6."/>
      <w:lvlJc w:val="right"/>
      <w:pPr>
        <w:tabs>
          <w:tab w:val="num" w:pos="4668"/>
        </w:tabs>
        <w:ind w:left="4668" w:hanging="180"/>
      </w:pPr>
    </w:lvl>
    <w:lvl w:ilvl="6" w:tplc="A35A5C7A">
      <w:start w:val="1"/>
      <w:numFmt w:val="decimal"/>
      <w:lvlText w:val="%7."/>
      <w:lvlJc w:val="left"/>
      <w:pPr>
        <w:tabs>
          <w:tab w:val="num" w:pos="5388"/>
        </w:tabs>
        <w:ind w:left="5388" w:hanging="360"/>
      </w:pPr>
    </w:lvl>
    <w:lvl w:ilvl="7" w:tplc="2942172C">
      <w:start w:val="1"/>
      <w:numFmt w:val="lowerLetter"/>
      <w:lvlText w:val="%8."/>
      <w:lvlJc w:val="left"/>
      <w:pPr>
        <w:tabs>
          <w:tab w:val="num" w:pos="6108"/>
        </w:tabs>
        <w:ind w:left="6108" w:hanging="360"/>
      </w:pPr>
    </w:lvl>
    <w:lvl w:ilvl="8" w:tplc="50A2B396">
      <w:start w:val="1"/>
      <w:numFmt w:val="lowerRoman"/>
      <w:lvlText w:val="%9."/>
      <w:lvlJc w:val="right"/>
      <w:pPr>
        <w:tabs>
          <w:tab w:val="num" w:pos="6828"/>
        </w:tabs>
        <w:ind w:left="6828" w:hanging="180"/>
      </w:pPr>
    </w:lvl>
  </w:abstractNum>
  <w:abstractNum w:abstractNumId="6" w15:restartNumberingAfterBreak="0">
    <w:nsid w:val="4ED048AB"/>
    <w:multiLevelType w:val="hybridMultilevel"/>
    <w:tmpl w:val="FF8E782E"/>
    <w:lvl w:ilvl="0" w:tplc="FA3802CE">
      <w:start w:val="2"/>
      <w:numFmt w:val="decimal"/>
      <w:lvlText w:val="%1."/>
      <w:lvlJc w:val="left"/>
      <w:pPr>
        <w:tabs>
          <w:tab w:val="num" w:pos="1068"/>
        </w:tabs>
        <w:ind w:left="1068" w:hanging="360"/>
      </w:pPr>
    </w:lvl>
    <w:lvl w:ilvl="1" w:tplc="D928568C">
      <w:start w:val="1"/>
      <w:numFmt w:val="lowerLetter"/>
      <w:lvlText w:val="%2."/>
      <w:lvlJc w:val="left"/>
      <w:pPr>
        <w:tabs>
          <w:tab w:val="num" w:pos="1788"/>
        </w:tabs>
        <w:ind w:left="1788" w:hanging="360"/>
      </w:pPr>
    </w:lvl>
    <w:lvl w:ilvl="2" w:tplc="D1346C7E">
      <w:start w:val="1"/>
      <w:numFmt w:val="lowerRoman"/>
      <w:lvlText w:val="%3."/>
      <w:lvlJc w:val="right"/>
      <w:pPr>
        <w:tabs>
          <w:tab w:val="num" w:pos="2508"/>
        </w:tabs>
        <w:ind w:left="2508" w:hanging="180"/>
      </w:pPr>
    </w:lvl>
    <w:lvl w:ilvl="3" w:tplc="9714562A">
      <w:start w:val="1"/>
      <w:numFmt w:val="decimal"/>
      <w:lvlText w:val="%4."/>
      <w:lvlJc w:val="left"/>
      <w:pPr>
        <w:tabs>
          <w:tab w:val="num" w:pos="3228"/>
        </w:tabs>
        <w:ind w:left="3228" w:hanging="360"/>
      </w:pPr>
    </w:lvl>
    <w:lvl w:ilvl="4" w:tplc="21A28BFA">
      <w:start w:val="1"/>
      <w:numFmt w:val="lowerLetter"/>
      <w:lvlText w:val="%5."/>
      <w:lvlJc w:val="left"/>
      <w:pPr>
        <w:tabs>
          <w:tab w:val="num" w:pos="3948"/>
        </w:tabs>
        <w:ind w:left="3948" w:hanging="360"/>
      </w:pPr>
    </w:lvl>
    <w:lvl w:ilvl="5" w:tplc="71E8442A">
      <w:start w:val="1"/>
      <w:numFmt w:val="lowerRoman"/>
      <w:lvlText w:val="%6."/>
      <w:lvlJc w:val="right"/>
      <w:pPr>
        <w:tabs>
          <w:tab w:val="num" w:pos="4668"/>
        </w:tabs>
        <w:ind w:left="4668" w:hanging="180"/>
      </w:pPr>
    </w:lvl>
    <w:lvl w:ilvl="6" w:tplc="5DFAB5A2">
      <w:start w:val="1"/>
      <w:numFmt w:val="decimal"/>
      <w:lvlText w:val="%7."/>
      <w:lvlJc w:val="left"/>
      <w:pPr>
        <w:tabs>
          <w:tab w:val="num" w:pos="5388"/>
        </w:tabs>
        <w:ind w:left="5388" w:hanging="360"/>
      </w:pPr>
    </w:lvl>
    <w:lvl w:ilvl="7" w:tplc="9C4EE8A0">
      <w:start w:val="1"/>
      <w:numFmt w:val="lowerLetter"/>
      <w:lvlText w:val="%8."/>
      <w:lvlJc w:val="left"/>
      <w:pPr>
        <w:tabs>
          <w:tab w:val="num" w:pos="6108"/>
        </w:tabs>
        <w:ind w:left="6108" w:hanging="360"/>
      </w:pPr>
    </w:lvl>
    <w:lvl w:ilvl="8" w:tplc="CAF6E46A">
      <w:start w:val="1"/>
      <w:numFmt w:val="lowerRoman"/>
      <w:lvlText w:val="%9."/>
      <w:lvlJc w:val="right"/>
      <w:pPr>
        <w:tabs>
          <w:tab w:val="num" w:pos="6828"/>
        </w:tabs>
        <w:ind w:left="6828" w:hanging="180"/>
      </w:pPr>
    </w:lvl>
  </w:abstractNum>
  <w:abstractNum w:abstractNumId="7" w15:restartNumberingAfterBreak="0">
    <w:nsid w:val="550D2978"/>
    <w:multiLevelType w:val="hybridMultilevel"/>
    <w:tmpl w:val="4E08F712"/>
    <w:lvl w:ilvl="0" w:tplc="205A87BA">
      <w:start w:val="1"/>
      <w:numFmt w:val="decimal"/>
      <w:lvlText w:val="%1."/>
      <w:lvlJc w:val="left"/>
      <w:pPr>
        <w:ind w:left="1068" w:hanging="360"/>
      </w:pPr>
    </w:lvl>
    <w:lvl w:ilvl="1" w:tplc="75C22FA6">
      <w:start w:val="1"/>
      <w:numFmt w:val="lowerLetter"/>
      <w:lvlText w:val="%2."/>
      <w:lvlJc w:val="left"/>
      <w:pPr>
        <w:ind w:left="1788" w:hanging="360"/>
      </w:pPr>
    </w:lvl>
    <w:lvl w:ilvl="2" w:tplc="464E9468">
      <w:start w:val="1"/>
      <w:numFmt w:val="lowerRoman"/>
      <w:lvlText w:val="%3."/>
      <w:lvlJc w:val="right"/>
      <w:pPr>
        <w:ind w:left="2508" w:hanging="180"/>
      </w:pPr>
    </w:lvl>
    <w:lvl w:ilvl="3" w:tplc="F6D6205E">
      <w:start w:val="1"/>
      <w:numFmt w:val="decimal"/>
      <w:lvlText w:val="%4."/>
      <w:lvlJc w:val="left"/>
      <w:pPr>
        <w:ind w:left="3228" w:hanging="360"/>
      </w:pPr>
    </w:lvl>
    <w:lvl w:ilvl="4" w:tplc="3DFAFB84">
      <w:start w:val="1"/>
      <w:numFmt w:val="lowerLetter"/>
      <w:lvlText w:val="%5."/>
      <w:lvlJc w:val="left"/>
      <w:pPr>
        <w:ind w:left="3948" w:hanging="360"/>
      </w:pPr>
    </w:lvl>
    <w:lvl w:ilvl="5" w:tplc="83C0D012">
      <w:start w:val="1"/>
      <w:numFmt w:val="lowerRoman"/>
      <w:lvlText w:val="%6."/>
      <w:lvlJc w:val="right"/>
      <w:pPr>
        <w:ind w:left="4668" w:hanging="180"/>
      </w:pPr>
    </w:lvl>
    <w:lvl w:ilvl="6" w:tplc="F49A482E">
      <w:start w:val="1"/>
      <w:numFmt w:val="decimal"/>
      <w:lvlText w:val="%7."/>
      <w:lvlJc w:val="left"/>
      <w:pPr>
        <w:ind w:left="5388" w:hanging="360"/>
      </w:pPr>
    </w:lvl>
    <w:lvl w:ilvl="7" w:tplc="96A0F4C8">
      <w:start w:val="1"/>
      <w:numFmt w:val="lowerLetter"/>
      <w:lvlText w:val="%8."/>
      <w:lvlJc w:val="left"/>
      <w:pPr>
        <w:ind w:left="6108" w:hanging="360"/>
      </w:pPr>
    </w:lvl>
    <w:lvl w:ilvl="8" w:tplc="2326C2A0">
      <w:start w:val="1"/>
      <w:numFmt w:val="lowerRoman"/>
      <w:lvlText w:val="%9."/>
      <w:lvlJc w:val="right"/>
      <w:pPr>
        <w:ind w:left="6828" w:hanging="180"/>
      </w:pPr>
    </w:lvl>
  </w:abstractNum>
  <w:abstractNum w:abstractNumId="8" w15:restartNumberingAfterBreak="0">
    <w:nsid w:val="710820E7"/>
    <w:multiLevelType w:val="hybridMultilevel"/>
    <w:tmpl w:val="D466C968"/>
    <w:lvl w:ilvl="0" w:tplc="173E158E">
      <w:start w:val="1"/>
      <w:numFmt w:val="decimal"/>
      <w:lvlText w:val="%1."/>
      <w:lvlJc w:val="left"/>
      <w:pPr>
        <w:tabs>
          <w:tab w:val="num" w:pos="720"/>
        </w:tabs>
        <w:ind w:left="720" w:hanging="360"/>
      </w:pPr>
    </w:lvl>
    <w:lvl w:ilvl="1" w:tplc="6B147556">
      <w:start w:val="1"/>
      <w:numFmt w:val="lowerLetter"/>
      <w:lvlText w:val="%2."/>
      <w:lvlJc w:val="left"/>
      <w:pPr>
        <w:tabs>
          <w:tab w:val="num" w:pos="1440"/>
        </w:tabs>
        <w:ind w:left="1440" w:hanging="360"/>
      </w:pPr>
    </w:lvl>
    <w:lvl w:ilvl="2" w:tplc="05B08EDE">
      <w:start w:val="1"/>
      <w:numFmt w:val="lowerRoman"/>
      <w:lvlText w:val="%3."/>
      <w:lvlJc w:val="right"/>
      <w:pPr>
        <w:tabs>
          <w:tab w:val="num" w:pos="2160"/>
        </w:tabs>
        <w:ind w:left="2160" w:hanging="180"/>
      </w:pPr>
    </w:lvl>
    <w:lvl w:ilvl="3" w:tplc="60A04EE4">
      <w:start w:val="1"/>
      <w:numFmt w:val="decimal"/>
      <w:lvlText w:val="%4."/>
      <w:lvlJc w:val="left"/>
      <w:pPr>
        <w:tabs>
          <w:tab w:val="num" w:pos="2880"/>
        </w:tabs>
        <w:ind w:left="2880" w:hanging="360"/>
      </w:pPr>
    </w:lvl>
    <w:lvl w:ilvl="4" w:tplc="011CD75A">
      <w:start w:val="1"/>
      <w:numFmt w:val="lowerLetter"/>
      <w:lvlText w:val="%5."/>
      <w:lvlJc w:val="left"/>
      <w:pPr>
        <w:tabs>
          <w:tab w:val="num" w:pos="3600"/>
        </w:tabs>
        <w:ind w:left="3600" w:hanging="360"/>
      </w:pPr>
    </w:lvl>
    <w:lvl w:ilvl="5" w:tplc="1AF2F960">
      <w:start w:val="1"/>
      <w:numFmt w:val="lowerRoman"/>
      <w:lvlText w:val="%6."/>
      <w:lvlJc w:val="right"/>
      <w:pPr>
        <w:tabs>
          <w:tab w:val="num" w:pos="4320"/>
        </w:tabs>
        <w:ind w:left="4320" w:hanging="180"/>
      </w:pPr>
    </w:lvl>
    <w:lvl w:ilvl="6" w:tplc="5CE2D754">
      <w:start w:val="1"/>
      <w:numFmt w:val="decimal"/>
      <w:lvlText w:val="%7."/>
      <w:lvlJc w:val="left"/>
      <w:pPr>
        <w:tabs>
          <w:tab w:val="num" w:pos="5040"/>
        </w:tabs>
        <w:ind w:left="5040" w:hanging="360"/>
      </w:pPr>
    </w:lvl>
    <w:lvl w:ilvl="7" w:tplc="58C887FA">
      <w:start w:val="1"/>
      <w:numFmt w:val="lowerLetter"/>
      <w:lvlText w:val="%8."/>
      <w:lvlJc w:val="left"/>
      <w:pPr>
        <w:tabs>
          <w:tab w:val="num" w:pos="5760"/>
        </w:tabs>
        <w:ind w:left="5760" w:hanging="360"/>
      </w:pPr>
    </w:lvl>
    <w:lvl w:ilvl="8" w:tplc="2BB405EC">
      <w:start w:val="1"/>
      <w:numFmt w:val="lowerRoman"/>
      <w:lvlText w:val="%9."/>
      <w:lvlJc w:val="right"/>
      <w:pPr>
        <w:tabs>
          <w:tab w:val="num" w:pos="6480"/>
        </w:tabs>
        <w:ind w:left="6480" w:hanging="180"/>
      </w:pPr>
    </w:lvl>
  </w:abstractNum>
  <w:abstractNum w:abstractNumId="9" w15:restartNumberingAfterBreak="0">
    <w:nsid w:val="787B5CD1"/>
    <w:multiLevelType w:val="hybridMultilevel"/>
    <w:tmpl w:val="23AE304E"/>
    <w:lvl w:ilvl="0" w:tplc="A0CC5D44">
      <w:start w:val="1"/>
      <w:numFmt w:val="bullet"/>
      <w:lvlText w:val="–"/>
      <w:lvlJc w:val="left"/>
      <w:pPr>
        <w:ind w:left="1249" w:hanging="360"/>
      </w:pPr>
      <w:rPr>
        <w:rFonts w:ascii="Arial" w:eastAsia="Arial" w:hAnsi="Arial" w:cs="Arial" w:hint="default"/>
      </w:rPr>
    </w:lvl>
    <w:lvl w:ilvl="1" w:tplc="52CEFAC0">
      <w:start w:val="1"/>
      <w:numFmt w:val="bullet"/>
      <w:lvlText w:val="o"/>
      <w:lvlJc w:val="left"/>
      <w:pPr>
        <w:ind w:left="1969" w:hanging="360"/>
      </w:pPr>
      <w:rPr>
        <w:rFonts w:ascii="Courier New" w:eastAsia="Courier New" w:hAnsi="Courier New" w:cs="Courier New" w:hint="default"/>
      </w:rPr>
    </w:lvl>
    <w:lvl w:ilvl="2" w:tplc="56429B46">
      <w:start w:val="1"/>
      <w:numFmt w:val="bullet"/>
      <w:lvlText w:val="§"/>
      <w:lvlJc w:val="left"/>
      <w:pPr>
        <w:ind w:left="2689" w:hanging="360"/>
      </w:pPr>
      <w:rPr>
        <w:rFonts w:ascii="Wingdings" w:eastAsia="Wingdings" w:hAnsi="Wingdings" w:cs="Wingdings" w:hint="default"/>
      </w:rPr>
    </w:lvl>
    <w:lvl w:ilvl="3" w:tplc="6060AFE8">
      <w:start w:val="1"/>
      <w:numFmt w:val="bullet"/>
      <w:lvlText w:val="·"/>
      <w:lvlJc w:val="left"/>
      <w:pPr>
        <w:ind w:left="3409" w:hanging="360"/>
      </w:pPr>
      <w:rPr>
        <w:rFonts w:ascii="Symbol" w:eastAsia="Symbol" w:hAnsi="Symbol" w:cs="Symbol" w:hint="default"/>
      </w:rPr>
    </w:lvl>
    <w:lvl w:ilvl="4" w:tplc="CE505070">
      <w:start w:val="1"/>
      <w:numFmt w:val="bullet"/>
      <w:lvlText w:val="o"/>
      <w:lvlJc w:val="left"/>
      <w:pPr>
        <w:ind w:left="4129" w:hanging="360"/>
      </w:pPr>
      <w:rPr>
        <w:rFonts w:ascii="Courier New" w:eastAsia="Courier New" w:hAnsi="Courier New" w:cs="Courier New" w:hint="default"/>
      </w:rPr>
    </w:lvl>
    <w:lvl w:ilvl="5" w:tplc="660A2EBC">
      <w:start w:val="1"/>
      <w:numFmt w:val="bullet"/>
      <w:lvlText w:val="§"/>
      <w:lvlJc w:val="left"/>
      <w:pPr>
        <w:ind w:left="4849" w:hanging="360"/>
      </w:pPr>
      <w:rPr>
        <w:rFonts w:ascii="Wingdings" w:eastAsia="Wingdings" w:hAnsi="Wingdings" w:cs="Wingdings" w:hint="default"/>
      </w:rPr>
    </w:lvl>
    <w:lvl w:ilvl="6" w:tplc="5E9A9A5E">
      <w:start w:val="1"/>
      <w:numFmt w:val="bullet"/>
      <w:lvlText w:val="·"/>
      <w:lvlJc w:val="left"/>
      <w:pPr>
        <w:ind w:left="5569" w:hanging="360"/>
      </w:pPr>
      <w:rPr>
        <w:rFonts w:ascii="Symbol" w:eastAsia="Symbol" w:hAnsi="Symbol" w:cs="Symbol" w:hint="default"/>
      </w:rPr>
    </w:lvl>
    <w:lvl w:ilvl="7" w:tplc="9D846730">
      <w:start w:val="1"/>
      <w:numFmt w:val="bullet"/>
      <w:lvlText w:val="o"/>
      <w:lvlJc w:val="left"/>
      <w:pPr>
        <w:ind w:left="6289" w:hanging="360"/>
      </w:pPr>
      <w:rPr>
        <w:rFonts w:ascii="Courier New" w:eastAsia="Courier New" w:hAnsi="Courier New" w:cs="Courier New" w:hint="default"/>
      </w:rPr>
    </w:lvl>
    <w:lvl w:ilvl="8" w:tplc="0F06993E">
      <w:start w:val="1"/>
      <w:numFmt w:val="bullet"/>
      <w:lvlText w:val="§"/>
      <w:lvlJc w:val="left"/>
      <w:pPr>
        <w:ind w:left="7009" w:hanging="360"/>
      </w:pPr>
      <w:rPr>
        <w:rFonts w:ascii="Wingdings" w:eastAsia="Wingdings" w:hAnsi="Wingdings" w:cs="Wingdings" w:hint="default"/>
      </w:rPr>
    </w:lvl>
  </w:abstractNum>
  <w:num w:numId="1">
    <w:abstractNumId w:val="4"/>
  </w:num>
  <w:num w:numId="2">
    <w:abstractNumId w:val="6"/>
  </w:num>
  <w:num w:numId="3">
    <w:abstractNumId w:val="5"/>
  </w:num>
  <w:num w:numId="4">
    <w:abstractNumId w:val="8"/>
  </w:num>
  <w:num w:numId="5">
    <w:abstractNumId w:val="0"/>
  </w:num>
  <w:num w:numId="6">
    <w:abstractNumId w:val="9"/>
  </w:num>
  <w:num w:numId="7">
    <w:abstractNumId w:val="2"/>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68E"/>
    <w:rsid w:val="00033A71"/>
    <w:rsid w:val="000A71F2"/>
    <w:rsid w:val="000E1401"/>
    <w:rsid w:val="00142EDF"/>
    <w:rsid w:val="0035168E"/>
    <w:rsid w:val="00472CB9"/>
    <w:rsid w:val="004C5580"/>
    <w:rsid w:val="007226E9"/>
    <w:rsid w:val="008A0B02"/>
    <w:rsid w:val="00A43C44"/>
    <w:rsid w:val="00A554B6"/>
    <w:rsid w:val="00C059BD"/>
    <w:rsid w:val="00D52AA8"/>
    <w:rsid w:val="00D66CB9"/>
    <w:rsid w:val="00D819A0"/>
    <w:rsid w:val="00E43F90"/>
    <w:rsid w:val="00F60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606A7"/>
  <w15:docId w15:val="{C2C1EE68-294D-43F8-ACED-A2EF240F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ru-RU"/>
    </w:rPr>
  </w:style>
  <w:style w:type="paragraph" w:styleId="1">
    <w:name w:val="heading 1"/>
    <w:basedOn w:val="a"/>
    <w:next w:val="a"/>
    <w:link w:val="10"/>
    <w:qFormat/>
    <w:pPr>
      <w:keepNext/>
      <w:outlineLvl w:val="0"/>
    </w:pPr>
    <w:rPr>
      <w:szCs w:val="20"/>
    </w:rPr>
  </w:style>
  <w:style w:type="paragraph" w:styleId="2">
    <w:name w:val="heading 2"/>
    <w:basedOn w:val="a"/>
    <w:next w:val="a"/>
    <w:link w:val="20"/>
    <w:qFormat/>
    <w:pPr>
      <w:keepNext/>
      <w:jc w:val="both"/>
      <w:outlineLvl w:val="1"/>
    </w:pPr>
    <w:rPr>
      <w:szCs w:val="20"/>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semiHidden/>
    <w:unhideWhenUsed/>
    <w:qFormat/>
    <w:pPr>
      <w:spacing w:before="240" w:after="60"/>
      <w:outlineLvl w:val="5"/>
    </w:pPr>
    <w:rPr>
      <w:rFonts w:ascii="Calibri" w:hAnsi="Calibri"/>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customStyle="1" w:styleId="FR2">
    <w:name w:val="FR2"/>
    <w:pPr>
      <w:widowControl w:val="0"/>
      <w:spacing w:before="360"/>
      <w:jc w:val="center"/>
    </w:pPr>
    <w:rPr>
      <w:rFonts w:ascii="Arial" w:hAnsi="Arial"/>
      <w:lang w:eastAsia="ru-RU"/>
    </w:rPr>
  </w:style>
  <w:style w:type="paragraph" w:styleId="afa">
    <w:name w:val="Body Text"/>
    <w:basedOn w:val="a"/>
    <w:pPr>
      <w:widowControl w:val="0"/>
      <w:spacing w:before="160" w:line="260" w:lineRule="auto"/>
      <w:jc w:val="center"/>
    </w:pPr>
    <w:rPr>
      <w:rFonts w:ascii="Arial" w:hAnsi="Arial"/>
      <w:b/>
      <w:szCs w:val="20"/>
    </w:rPr>
  </w:style>
  <w:style w:type="paragraph" w:styleId="afb">
    <w:name w:val="Body Text Indent"/>
    <w:basedOn w:val="a"/>
    <w:pPr>
      <w:spacing w:after="120"/>
      <w:ind w:left="283"/>
    </w:pPr>
  </w:style>
  <w:style w:type="paragraph" w:customStyle="1" w:styleId="ConsPlusNormal">
    <w:name w:val="ConsPlusNormal"/>
    <w:pPr>
      <w:widowControl w:val="0"/>
      <w:ind w:firstLine="720"/>
    </w:pPr>
    <w:rPr>
      <w:rFonts w:ascii="Arial" w:hAnsi="Arial" w:cs="Arial"/>
      <w:lang w:eastAsia="ru-RU"/>
    </w:rPr>
  </w:style>
  <w:style w:type="paragraph" w:customStyle="1" w:styleId="ConsPlusTitle">
    <w:name w:val="ConsPlusTitle"/>
    <w:pPr>
      <w:widowControl w:val="0"/>
    </w:pPr>
    <w:rPr>
      <w:rFonts w:ascii="Arial" w:hAnsi="Arial" w:cs="Arial"/>
      <w:b/>
      <w:bCs/>
      <w:lang w:eastAsia="ru-RU"/>
    </w:rPr>
  </w:style>
  <w:style w:type="paragraph" w:customStyle="1" w:styleId="ConsPlusCell">
    <w:name w:val="ConsPlusCell"/>
    <w:pPr>
      <w:widowControl w:val="0"/>
    </w:pPr>
    <w:rPr>
      <w:rFonts w:ascii="Arial" w:hAnsi="Arial" w:cs="Arial"/>
      <w:lang w:eastAsia="ru-RU"/>
    </w:rPr>
  </w:style>
  <w:style w:type="character" w:styleId="afc">
    <w:name w:val="page number"/>
    <w:basedOn w:val="a0"/>
  </w:style>
  <w:style w:type="character" w:customStyle="1" w:styleId="60">
    <w:name w:val="Заголовок 6 Знак"/>
    <w:link w:val="6"/>
    <w:semiHidden/>
    <w:rPr>
      <w:rFonts w:ascii="Calibri" w:eastAsia="Times New Roman" w:hAnsi="Calibri" w:cs="Times New Roman"/>
      <w:b/>
      <w:bCs/>
      <w:sz w:val="22"/>
      <w:szCs w:val="22"/>
    </w:rPr>
  </w:style>
  <w:style w:type="paragraph" w:styleId="afd">
    <w:name w:val="Balloon Text"/>
    <w:basedOn w:val="a"/>
    <w:link w:val="afe"/>
    <w:uiPriority w:val="99"/>
    <w:unhideWhenUsed/>
    <w:rPr>
      <w:rFonts w:ascii="Tahoma" w:hAnsi="Tahoma" w:cs="Tahoma"/>
      <w:sz w:val="16"/>
      <w:szCs w:val="16"/>
    </w:rPr>
  </w:style>
  <w:style w:type="character" w:customStyle="1" w:styleId="afe">
    <w:name w:val="Текст выноски Знак"/>
    <w:link w:val="afd"/>
    <w:uiPriority w:val="99"/>
    <w:rPr>
      <w:rFonts w:ascii="Tahoma" w:hAnsi="Tahoma" w:cs="Tahoma"/>
      <w:sz w:val="16"/>
      <w:szCs w:val="16"/>
    </w:rPr>
  </w:style>
  <w:style w:type="paragraph" w:customStyle="1" w:styleId="ConsPlusNonformat">
    <w:name w:val="ConsPlusNonformat"/>
    <w:pPr>
      <w:widowControl w:val="0"/>
    </w:pPr>
    <w:rPr>
      <w:rFonts w:ascii="Courier New" w:hAnsi="Courier New" w:cs="Courier New"/>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4FF50FA9D67A28211BE01A1657B61195197C518B0676B361B15D1D72797C1CD21B7A7B439FS6F3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834FF50FA9D67A28211BE01A1657B61195197C518B0676B361B15D1D72797C1CD21B7A7B439FS6F3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34FF50FA9D67A28211BE01A1657B61195197C518B0676B361B15D1D72S7F9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834FF50FA9D67A28211BE01A1657B61195197C518B0676B361B15D1D72S7F9E" TargetMode="External"/><Relationship Id="rId4" Type="http://schemas.openxmlformats.org/officeDocument/2006/relationships/webSettings" Target="webSettings.xml"/><Relationship Id="rId9" Type="http://schemas.openxmlformats.org/officeDocument/2006/relationships/hyperlink" Target="consultantplus://offline/ref=834FF50FA9D67A28211BE01A1657B61195197C518B0676B361B15D1D72S7F9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3233</Words>
  <Characters>18430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lpstr>
    </vt:vector>
  </TitlesOfParts>
  <Company>RUSSIA</Company>
  <LinksUpToDate>false</LinksUpToDate>
  <CharactersWithSpaces>21620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budget3</dc:creator>
  <cp:lastModifiedBy>Работа</cp:lastModifiedBy>
  <cp:revision>4</cp:revision>
  <cp:lastPrinted>2023-08-28T09:10:00Z</cp:lastPrinted>
  <dcterms:created xsi:type="dcterms:W3CDTF">2023-08-23T04:08:00Z</dcterms:created>
  <dcterms:modified xsi:type="dcterms:W3CDTF">2023-08-28T09:10:00Z</dcterms:modified>
  <cp:version>1048576</cp:version>
</cp:coreProperties>
</file>