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D6E" w:rsidRPr="002761E2" w:rsidRDefault="00FB3D6E" w:rsidP="00FB3D6E">
      <w:pPr>
        <w:widowControl w:val="0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НОВОМИХАЙЛОВСКОГО</w:t>
      </w:r>
      <w:r w:rsidRPr="002761E2">
        <w:rPr>
          <w:b/>
          <w:sz w:val="28"/>
          <w:szCs w:val="28"/>
        </w:rPr>
        <w:t xml:space="preserve"> СЕЛЬСОВЕТА</w:t>
      </w:r>
    </w:p>
    <w:p w:rsidR="00FB3D6E" w:rsidRPr="002761E2" w:rsidRDefault="00FB3D6E" w:rsidP="00FB3D6E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2761E2">
        <w:rPr>
          <w:b/>
          <w:bCs/>
          <w:sz w:val="28"/>
          <w:szCs w:val="28"/>
        </w:rPr>
        <w:t>КОЧЕНЕВСКОГО РАЙОНА НОВОСИБИРСКОЙ ОБЛАСТИ</w:t>
      </w:r>
    </w:p>
    <w:p w:rsidR="00FB3D6E" w:rsidRPr="002761E2" w:rsidRDefault="00FB3D6E" w:rsidP="00FB3D6E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36"/>
          <w:szCs w:val="36"/>
        </w:rPr>
      </w:pPr>
    </w:p>
    <w:p w:rsidR="00FB3D6E" w:rsidRPr="002761E2" w:rsidRDefault="00FB3D6E" w:rsidP="00FB3D6E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32"/>
          <w:szCs w:val="32"/>
        </w:rPr>
      </w:pPr>
      <w:r w:rsidRPr="002761E2">
        <w:rPr>
          <w:b/>
          <w:bCs/>
          <w:sz w:val="32"/>
          <w:szCs w:val="32"/>
        </w:rPr>
        <w:t>ПОСТАНОВЛЕНИЕ</w:t>
      </w:r>
    </w:p>
    <w:p w:rsidR="00FB3D6E" w:rsidRPr="002761E2" w:rsidRDefault="00FB3D6E" w:rsidP="00FB3D6E">
      <w:pPr>
        <w:widowControl w:val="0"/>
        <w:tabs>
          <w:tab w:val="left" w:pos="9214"/>
          <w:tab w:val="left" w:pos="10348"/>
        </w:tabs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B3D6E" w:rsidRPr="002761E2" w:rsidRDefault="00FB3D6E" w:rsidP="00FB3D6E">
      <w:pPr>
        <w:widowControl w:val="0"/>
        <w:tabs>
          <w:tab w:val="left" w:pos="9214"/>
          <w:tab w:val="left" w:pos="10348"/>
        </w:tabs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От    </w:t>
      </w:r>
      <w:r w:rsidR="007647DE">
        <w:rPr>
          <w:sz w:val="28"/>
          <w:szCs w:val="28"/>
        </w:rPr>
        <w:t>15</w:t>
      </w:r>
      <w:r w:rsidR="0005024C">
        <w:rPr>
          <w:sz w:val="28"/>
          <w:szCs w:val="28"/>
        </w:rPr>
        <w:t>.12</w:t>
      </w:r>
      <w:r>
        <w:rPr>
          <w:sz w:val="28"/>
          <w:szCs w:val="28"/>
        </w:rPr>
        <w:t>.20</w:t>
      </w:r>
      <w:r w:rsidR="0005024C">
        <w:rPr>
          <w:sz w:val="28"/>
          <w:szCs w:val="28"/>
        </w:rPr>
        <w:t>23</w:t>
      </w:r>
      <w:r>
        <w:rPr>
          <w:sz w:val="28"/>
          <w:szCs w:val="28"/>
        </w:rPr>
        <w:t xml:space="preserve">   №</w:t>
      </w:r>
      <w:r w:rsidRPr="002761E2">
        <w:rPr>
          <w:sz w:val="28"/>
          <w:szCs w:val="28"/>
        </w:rPr>
        <w:t xml:space="preserve"> </w:t>
      </w:r>
      <w:r w:rsidR="0005024C">
        <w:rPr>
          <w:sz w:val="28"/>
          <w:szCs w:val="28"/>
        </w:rPr>
        <w:t>103</w:t>
      </w:r>
      <w:r>
        <w:rPr>
          <w:sz w:val="28"/>
          <w:szCs w:val="28"/>
        </w:rPr>
        <w:t xml:space="preserve">    </w:t>
      </w:r>
    </w:p>
    <w:p w:rsidR="00FB3D6E" w:rsidRPr="002761E2" w:rsidRDefault="00FB3D6E" w:rsidP="00FB3D6E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FB3D6E" w:rsidRPr="004D2925" w:rsidRDefault="00FB3D6E" w:rsidP="00FB3D6E">
      <w:pPr>
        <w:spacing w:line="360" w:lineRule="auto"/>
        <w:jc w:val="center"/>
        <w:rPr>
          <w:color w:val="000000"/>
        </w:rPr>
      </w:pPr>
      <w:r w:rsidRPr="002761E2">
        <w:rPr>
          <w:sz w:val="28"/>
          <w:szCs w:val="28"/>
        </w:rPr>
        <w:t xml:space="preserve">Об утверждении </w:t>
      </w:r>
      <w:r w:rsidRPr="00312711">
        <w:rPr>
          <w:rFonts w:eastAsia="Calibri"/>
          <w:sz w:val="28"/>
          <w:szCs w:val="28"/>
        </w:rPr>
        <w:t xml:space="preserve">Программы </w:t>
      </w:r>
      <w:r w:rsidRPr="00312711">
        <w:rPr>
          <w:rFonts w:eastAsia="Calibri"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 w:rsidRPr="00060A7D">
        <w:rPr>
          <w:bCs/>
          <w:color w:val="000000"/>
          <w:sz w:val="28"/>
          <w:szCs w:val="28"/>
        </w:rPr>
        <w:t>муниципального ж</w:t>
      </w:r>
      <w:r>
        <w:rPr>
          <w:bCs/>
          <w:color w:val="000000"/>
          <w:sz w:val="28"/>
          <w:szCs w:val="28"/>
        </w:rPr>
        <w:t xml:space="preserve">илищного </w:t>
      </w:r>
      <w:r w:rsidRPr="00060A7D">
        <w:rPr>
          <w:bCs/>
          <w:color w:val="000000"/>
          <w:sz w:val="28"/>
          <w:szCs w:val="28"/>
        </w:rPr>
        <w:t>контроля</w:t>
      </w:r>
      <w:r>
        <w:rPr>
          <w:bCs/>
          <w:color w:val="000000"/>
          <w:sz w:val="28"/>
          <w:szCs w:val="28"/>
        </w:rPr>
        <w:t xml:space="preserve"> </w:t>
      </w:r>
      <w:r w:rsidRPr="00060A7D">
        <w:rPr>
          <w:bCs/>
          <w:color w:val="000000"/>
          <w:sz w:val="28"/>
          <w:szCs w:val="28"/>
        </w:rPr>
        <w:t>в Новомихайловском сельсовете Коченевского района Новосибирской области</w:t>
      </w:r>
      <w:r>
        <w:rPr>
          <w:bCs/>
          <w:color w:val="000000"/>
          <w:sz w:val="28"/>
          <w:szCs w:val="28"/>
        </w:rPr>
        <w:t xml:space="preserve"> на 2024 год</w:t>
      </w:r>
    </w:p>
    <w:p w:rsidR="00FB3D6E" w:rsidRDefault="00FB3D6E" w:rsidP="00FB3D6E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FB3D6E" w:rsidRPr="00312711" w:rsidRDefault="00FB3D6E" w:rsidP="00FB3D6E">
      <w:pPr>
        <w:jc w:val="center"/>
        <w:rPr>
          <w:rFonts w:eastAsia="Calibri"/>
          <w:sz w:val="28"/>
          <w:szCs w:val="28"/>
          <w:lang w:eastAsia="en-US"/>
        </w:rPr>
      </w:pPr>
    </w:p>
    <w:p w:rsidR="00FB3D6E" w:rsidRPr="00312711" w:rsidRDefault="00FB3D6E" w:rsidP="00FB3D6E">
      <w:pPr>
        <w:spacing w:after="100" w:afterAutospacing="1" w:line="276" w:lineRule="auto"/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 xml:space="preserve">   </w:t>
      </w:r>
      <w:r w:rsidRPr="00312711">
        <w:rPr>
          <w:color w:val="212529"/>
          <w:sz w:val="28"/>
          <w:szCs w:val="28"/>
        </w:rPr>
        <w:t>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 </w:t>
      </w:r>
    </w:p>
    <w:p w:rsidR="00FB3D6E" w:rsidRPr="00312711" w:rsidRDefault="00FB3D6E" w:rsidP="00FB3D6E">
      <w:pPr>
        <w:spacing w:before="150" w:after="100" w:afterAutospacing="1" w:line="276" w:lineRule="auto"/>
        <w:jc w:val="both"/>
        <w:rPr>
          <w:color w:val="212529"/>
          <w:sz w:val="28"/>
          <w:szCs w:val="28"/>
        </w:rPr>
      </w:pPr>
      <w:r w:rsidRPr="00312711">
        <w:rPr>
          <w:color w:val="212529"/>
          <w:sz w:val="28"/>
          <w:szCs w:val="28"/>
        </w:rPr>
        <w:t>ПОСТАНОВЛЯЮ:</w:t>
      </w:r>
    </w:p>
    <w:p w:rsidR="00FB3D6E" w:rsidRPr="00060A7D" w:rsidRDefault="00FB3D6E" w:rsidP="00FB3D6E">
      <w:pPr>
        <w:spacing w:line="360" w:lineRule="auto"/>
        <w:jc w:val="both"/>
        <w:rPr>
          <w:color w:val="000000"/>
        </w:rPr>
      </w:pPr>
      <w:r w:rsidRPr="00312711">
        <w:rPr>
          <w:color w:val="212529"/>
          <w:sz w:val="28"/>
          <w:szCs w:val="28"/>
        </w:rPr>
        <w:t xml:space="preserve">1. Утвердить прилагаемую </w:t>
      </w:r>
      <w:r>
        <w:rPr>
          <w:rFonts w:eastAsia="Calibri"/>
          <w:sz w:val="28"/>
          <w:szCs w:val="28"/>
        </w:rPr>
        <w:t>Программу</w:t>
      </w:r>
      <w:r w:rsidRPr="00312711">
        <w:rPr>
          <w:rFonts w:eastAsia="Calibri"/>
          <w:sz w:val="28"/>
          <w:szCs w:val="28"/>
        </w:rPr>
        <w:t xml:space="preserve"> </w:t>
      </w:r>
      <w:r w:rsidRPr="00312711">
        <w:rPr>
          <w:rFonts w:eastAsia="Calibri"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 w:rsidRPr="00060A7D">
        <w:rPr>
          <w:bCs/>
          <w:color w:val="000000"/>
          <w:sz w:val="28"/>
          <w:szCs w:val="28"/>
        </w:rPr>
        <w:t>муниципального жилищного контроля</w:t>
      </w:r>
      <w:r>
        <w:rPr>
          <w:bCs/>
          <w:color w:val="000000"/>
          <w:sz w:val="28"/>
          <w:szCs w:val="28"/>
        </w:rPr>
        <w:t xml:space="preserve"> </w:t>
      </w:r>
      <w:r w:rsidRPr="00060A7D">
        <w:rPr>
          <w:bCs/>
          <w:color w:val="000000"/>
          <w:sz w:val="28"/>
          <w:szCs w:val="28"/>
        </w:rPr>
        <w:t>в Новомихайловском сельсовете Коченевского района Новосибирской области</w:t>
      </w:r>
      <w:r>
        <w:rPr>
          <w:bCs/>
          <w:color w:val="000000"/>
          <w:sz w:val="28"/>
          <w:szCs w:val="28"/>
        </w:rPr>
        <w:t xml:space="preserve"> на 2024 год</w:t>
      </w:r>
      <w:r>
        <w:rPr>
          <w:color w:val="000000"/>
        </w:rPr>
        <w:t xml:space="preserve"> </w:t>
      </w:r>
      <w:r w:rsidRPr="00312711">
        <w:rPr>
          <w:sz w:val="28"/>
          <w:szCs w:val="28"/>
        </w:rPr>
        <w:t>(далее – Программа).</w:t>
      </w:r>
    </w:p>
    <w:p w:rsidR="00FB3D6E" w:rsidRDefault="00FB3D6E" w:rsidP="00FB3D6E">
      <w:pPr>
        <w:spacing w:before="150" w:after="100" w:afterAutospacing="1" w:line="276" w:lineRule="auto"/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2</w:t>
      </w:r>
      <w:r w:rsidRPr="00312711">
        <w:rPr>
          <w:color w:val="212529"/>
          <w:sz w:val="28"/>
          <w:szCs w:val="28"/>
        </w:rPr>
        <w:t>. Разместить постановление на официальном сайте</w:t>
      </w:r>
      <w:r>
        <w:rPr>
          <w:color w:val="212529"/>
          <w:sz w:val="28"/>
          <w:szCs w:val="28"/>
        </w:rPr>
        <w:t xml:space="preserve"> администрации Новомихайловского сельсовета Коченевского района Новосибирской области</w:t>
      </w:r>
      <w:r w:rsidRPr="00312711">
        <w:rPr>
          <w:color w:val="212529"/>
          <w:sz w:val="28"/>
          <w:szCs w:val="28"/>
        </w:rPr>
        <w:t xml:space="preserve"> в информационно-телекоммуникационной сети «Интернет»</w:t>
      </w:r>
      <w:r>
        <w:rPr>
          <w:color w:val="212529"/>
          <w:sz w:val="28"/>
          <w:szCs w:val="28"/>
        </w:rPr>
        <w:t>.</w:t>
      </w:r>
    </w:p>
    <w:p w:rsidR="00FB3D6E" w:rsidRDefault="00FB3D6E" w:rsidP="00FB3D6E">
      <w:pPr>
        <w:spacing w:before="150" w:after="100" w:afterAutospacing="1"/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3</w:t>
      </w:r>
      <w:r w:rsidRPr="00312711">
        <w:rPr>
          <w:color w:val="212529"/>
          <w:sz w:val="28"/>
          <w:szCs w:val="28"/>
        </w:rPr>
        <w:t xml:space="preserve">. Контроль за исполнением </w:t>
      </w:r>
      <w:r>
        <w:rPr>
          <w:color w:val="212529"/>
          <w:sz w:val="28"/>
          <w:szCs w:val="28"/>
        </w:rPr>
        <w:t>настоящего постановления оставляю за собой</w:t>
      </w:r>
      <w:r w:rsidRPr="00312711">
        <w:rPr>
          <w:color w:val="212529"/>
          <w:sz w:val="28"/>
          <w:szCs w:val="28"/>
        </w:rPr>
        <w:t>.</w:t>
      </w:r>
    </w:p>
    <w:p w:rsidR="00FB3D6E" w:rsidRDefault="00FB3D6E" w:rsidP="00FB3D6E">
      <w:pPr>
        <w:jc w:val="both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Глава Новомихайловского сельсовета</w:t>
      </w:r>
    </w:p>
    <w:p w:rsidR="00FB3D6E" w:rsidRPr="00312711" w:rsidRDefault="00FB3D6E" w:rsidP="00FB3D6E">
      <w:pPr>
        <w:spacing w:line="276" w:lineRule="auto"/>
        <w:jc w:val="both"/>
        <w:rPr>
          <w:sz w:val="28"/>
          <w:szCs w:val="28"/>
        </w:rPr>
      </w:pPr>
      <w:r>
        <w:rPr>
          <w:color w:val="212529"/>
          <w:sz w:val="28"/>
          <w:szCs w:val="28"/>
        </w:rPr>
        <w:t>Коченевского района Новосибирской области                    З.В. Митина</w:t>
      </w:r>
    </w:p>
    <w:p w:rsidR="00FB3D6E" w:rsidRDefault="00FB3D6E" w:rsidP="00FB3D6E">
      <w:pPr>
        <w:ind w:left="4956" w:firstLine="708"/>
        <w:jc w:val="center"/>
      </w:pPr>
    </w:p>
    <w:p w:rsidR="00FB3D6E" w:rsidRDefault="00FB3D6E" w:rsidP="00FB3D6E"/>
    <w:p w:rsidR="00FB3D6E" w:rsidRDefault="00FB3D6E" w:rsidP="00FB3D6E"/>
    <w:p w:rsidR="00FB3D6E" w:rsidRDefault="00FB3D6E" w:rsidP="00FB3D6E">
      <w:pPr>
        <w:ind w:left="4956" w:firstLine="708"/>
        <w:jc w:val="right"/>
      </w:pPr>
    </w:p>
    <w:p w:rsidR="00FB3D6E" w:rsidRDefault="00FB3D6E" w:rsidP="00FB3D6E">
      <w:pPr>
        <w:ind w:left="4956" w:firstLine="708"/>
        <w:jc w:val="right"/>
      </w:pPr>
    </w:p>
    <w:p w:rsidR="00FB3D6E" w:rsidRDefault="00FB3D6E" w:rsidP="00FB3D6E">
      <w:pPr>
        <w:ind w:left="4956" w:firstLine="708"/>
        <w:jc w:val="right"/>
      </w:pPr>
    </w:p>
    <w:p w:rsidR="00FB3D6E" w:rsidRDefault="00FB3D6E" w:rsidP="00FB3D6E"/>
    <w:p w:rsidR="00FB3D6E" w:rsidRDefault="00FB3D6E" w:rsidP="00FB3D6E">
      <w:pPr>
        <w:ind w:left="4956" w:firstLine="708"/>
        <w:jc w:val="right"/>
      </w:pPr>
      <w:r>
        <w:lastRenderedPageBreak/>
        <w:t>Приложение к</w:t>
      </w:r>
    </w:p>
    <w:p w:rsidR="00FB3D6E" w:rsidRPr="00934D35" w:rsidRDefault="00FB3D6E" w:rsidP="00FB3D6E">
      <w:pPr>
        <w:ind w:left="4956" w:firstLine="708"/>
        <w:jc w:val="right"/>
      </w:pPr>
      <w:r w:rsidRPr="00934D35">
        <w:t xml:space="preserve">Постановлению администрации </w:t>
      </w:r>
    </w:p>
    <w:p w:rsidR="00FB3D6E" w:rsidRPr="00934D35" w:rsidRDefault="00FB3D6E" w:rsidP="00FB3D6E">
      <w:pPr>
        <w:ind w:left="4956" w:firstLine="708"/>
        <w:jc w:val="right"/>
      </w:pPr>
      <w:r w:rsidRPr="00934D35">
        <w:t>Новомихайловского сельсовета</w:t>
      </w:r>
    </w:p>
    <w:p w:rsidR="00FB3D6E" w:rsidRPr="00934D35" w:rsidRDefault="00FB3D6E" w:rsidP="00FB3D6E">
      <w:pPr>
        <w:ind w:left="4956" w:firstLine="708"/>
        <w:jc w:val="right"/>
      </w:pPr>
      <w:r w:rsidRPr="00934D35">
        <w:t xml:space="preserve">Коченевского района Новосибирской области </w:t>
      </w:r>
    </w:p>
    <w:p w:rsidR="00FB3D6E" w:rsidRDefault="00FB3D6E" w:rsidP="00FB3D6E">
      <w:pPr>
        <w:ind w:left="4956"/>
        <w:jc w:val="right"/>
      </w:pPr>
      <w:r>
        <w:t xml:space="preserve">             №    от     .  .20    г.</w:t>
      </w:r>
    </w:p>
    <w:p w:rsidR="00FB3D6E" w:rsidRDefault="00FB3D6E" w:rsidP="00FB3D6E">
      <w:pPr>
        <w:ind w:left="4956"/>
        <w:jc w:val="center"/>
      </w:pPr>
    </w:p>
    <w:p w:rsidR="00FB3D6E" w:rsidRDefault="00FB3D6E" w:rsidP="00FB3D6E">
      <w:pPr>
        <w:pStyle w:val="ConsTitle"/>
        <w:ind w:right="0"/>
        <w:jc w:val="both"/>
      </w:pPr>
    </w:p>
    <w:p w:rsidR="00FB3D6E" w:rsidRDefault="00FB3D6E" w:rsidP="00FB3D6E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Программа</w:t>
      </w:r>
    </w:p>
    <w:p w:rsidR="00FB3D6E" w:rsidRDefault="00FB3D6E" w:rsidP="00FB3D6E">
      <w:pPr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профилактики рисков причинения вреда (ущерба) охраняемым законом ценностям при осуществлении</w:t>
      </w:r>
      <w:bookmarkStart w:id="0" w:name="_Hlk77671647"/>
      <w:r>
        <w:rPr>
          <w:b/>
          <w:bCs/>
          <w:color w:val="000000"/>
          <w:sz w:val="28"/>
          <w:szCs w:val="28"/>
        </w:rPr>
        <w:t xml:space="preserve"> муниципального жилищного контроля</w:t>
      </w:r>
      <w:r w:rsidRPr="00463EDF">
        <w:rPr>
          <w:b/>
          <w:bCs/>
          <w:color w:val="000000"/>
          <w:sz w:val="28"/>
          <w:szCs w:val="28"/>
        </w:rPr>
        <w:t xml:space="preserve"> </w:t>
      </w:r>
      <w:bookmarkStart w:id="1" w:name="_Hlk77686366"/>
      <w:r w:rsidRPr="00463EDF">
        <w:rPr>
          <w:b/>
          <w:bCs/>
          <w:color w:val="000000"/>
          <w:sz w:val="28"/>
          <w:szCs w:val="28"/>
        </w:rPr>
        <w:br/>
        <w:t xml:space="preserve">в </w:t>
      </w:r>
      <w:bookmarkEnd w:id="0"/>
      <w:bookmarkEnd w:id="1"/>
      <w:r>
        <w:rPr>
          <w:b/>
          <w:bCs/>
          <w:color w:val="000000"/>
          <w:sz w:val="28"/>
          <w:szCs w:val="28"/>
        </w:rPr>
        <w:t>Новомихайловском сельсовете Коченевского района</w:t>
      </w:r>
    </w:p>
    <w:p w:rsidR="00FB3D6E" w:rsidRPr="004D2925" w:rsidRDefault="00FB3D6E" w:rsidP="00FB3D6E">
      <w:pPr>
        <w:spacing w:line="360" w:lineRule="auto"/>
        <w:jc w:val="center"/>
        <w:rPr>
          <w:color w:val="000000"/>
        </w:rPr>
      </w:pPr>
      <w:r>
        <w:rPr>
          <w:b/>
          <w:bCs/>
          <w:color w:val="000000"/>
          <w:sz w:val="28"/>
          <w:szCs w:val="28"/>
        </w:rPr>
        <w:t xml:space="preserve"> Новосибирской области на 2024 год</w:t>
      </w:r>
    </w:p>
    <w:p w:rsidR="00FB3D6E" w:rsidRDefault="00FB3D6E" w:rsidP="00FB3D6E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FB3D6E" w:rsidRDefault="00FB3D6E" w:rsidP="00FB3D6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D1F02">
        <w:rPr>
          <w:rFonts w:eastAsia="Calibri"/>
          <w:sz w:val="28"/>
          <w:szCs w:val="28"/>
          <w:lang w:eastAsia="en-US"/>
        </w:rPr>
        <w:t xml:space="preserve">Настоящая программа </w:t>
      </w:r>
      <w:r w:rsidRPr="003F374D">
        <w:rPr>
          <w:rFonts w:eastAsia="Calibri"/>
          <w:sz w:val="28"/>
          <w:szCs w:val="28"/>
          <w:lang w:eastAsia="en-US"/>
        </w:rPr>
        <w:t>профилактики рисков причинения вреда (ущерба) охраняемым законом ценностям при осуществлении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518C2">
        <w:rPr>
          <w:bCs/>
          <w:color w:val="000000"/>
          <w:sz w:val="28"/>
          <w:szCs w:val="28"/>
        </w:rPr>
        <w:t>муниципального жилищного контроля в Новомихайловском сельсовете Коченевского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на 2024 год (далее - Программа),</w:t>
      </w:r>
      <w:r w:rsidRPr="009D1F02">
        <w:rPr>
          <w:rFonts w:eastAsia="Calibri"/>
          <w:sz w:val="28"/>
          <w:szCs w:val="28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Pr="00C958E3">
        <w:rPr>
          <w:rFonts w:eastAsia="Calibri"/>
          <w:sz w:val="28"/>
          <w:szCs w:val="28"/>
          <w:lang w:eastAsia="en-US"/>
        </w:rPr>
        <w:t>причинения вреда (ущерба) охраняемым законом ценностям</w:t>
      </w:r>
      <w:r>
        <w:rPr>
          <w:rFonts w:eastAsia="Calibri"/>
          <w:sz w:val="28"/>
          <w:szCs w:val="28"/>
          <w:lang w:eastAsia="en-US"/>
        </w:rPr>
        <w:t xml:space="preserve">, </w:t>
      </w:r>
      <w:r w:rsidRPr="009D1F02">
        <w:rPr>
          <w:rFonts w:eastAsia="Calibri"/>
          <w:sz w:val="28"/>
          <w:szCs w:val="28"/>
          <w:lang w:eastAsia="en-US"/>
        </w:rPr>
        <w:t>соблюдение которых оценивается в р</w:t>
      </w:r>
      <w:r>
        <w:rPr>
          <w:rFonts w:eastAsia="Calibri"/>
          <w:sz w:val="28"/>
          <w:szCs w:val="28"/>
          <w:lang w:eastAsia="en-US"/>
        </w:rPr>
        <w:t xml:space="preserve">амках осуществления </w:t>
      </w:r>
      <w:r w:rsidRPr="00B518C2">
        <w:rPr>
          <w:bCs/>
          <w:color w:val="000000"/>
          <w:sz w:val="28"/>
          <w:szCs w:val="28"/>
        </w:rPr>
        <w:t xml:space="preserve">муниципального жилищного контроля </w:t>
      </w:r>
      <w:r w:rsidRPr="00B518C2">
        <w:rPr>
          <w:bCs/>
          <w:color w:val="000000"/>
          <w:sz w:val="28"/>
          <w:szCs w:val="28"/>
        </w:rPr>
        <w:br/>
        <w:t>в Новомихайловском сельсовете Коченевского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 – муниципальный контроль).</w:t>
      </w:r>
    </w:p>
    <w:p w:rsidR="00FB3D6E" w:rsidRPr="00AC5933" w:rsidRDefault="00FB3D6E" w:rsidP="00FB3D6E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</w:t>
      </w:r>
      <w:r w:rsidRPr="0011444C"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Анализ текущего состояния осуществления муниципального контроля, описание текущего развития профилактической деятельности </w:t>
      </w:r>
      <w:r w:rsidRPr="00B518C2">
        <w:rPr>
          <w:rFonts w:eastAsia="Calibri"/>
          <w:b/>
          <w:sz w:val="28"/>
          <w:szCs w:val="28"/>
          <w:lang w:eastAsia="en-US"/>
        </w:rPr>
        <w:t>администрации Новомихайловского сельсовета</w:t>
      </w:r>
      <w:r>
        <w:rPr>
          <w:rFonts w:eastAsia="Calibri"/>
          <w:b/>
          <w:sz w:val="28"/>
          <w:szCs w:val="28"/>
          <w:lang w:eastAsia="en-US"/>
        </w:rPr>
        <w:t>, характеристика проблем, на решение которых направлена Программа</w:t>
      </w:r>
    </w:p>
    <w:p w:rsidR="00FB3D6E" w:rsidRDefault="00FB3D6E" w:rsidP="00FB3D6E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FB3D6E" w:rsidRDefault="00FB3D6E" w:rsidP="00FB3D6E">
      <w:pPr>
        <w:pStyle w:val="ConsPlusNormal"/>
        <w:spacing w:line="360" w:lineRule="auto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Объектами при осуществлении вида муниципального контроля являются: </w:t>
      </w:r>
    </w:p>
    <w:p w:rsidR="00FB3D6E" w:rsidRPr="00463EDF" w:rsidRDefault="00FB3D6E" w:rsidP="00FB3D6E">
      <w:pPr>
        <w:pStyle w:val="ConsPlusNormal"/>
        <w:ind w:firstLine="709"/>
        <w:jc w:val="both"/>
        <w:rPr>
          <w:color w:val="000000"/>
        </w:rPr>
      </w:pPr>
      <w:r w:rsidRPr="00463EDF">
        <w:rPr>
          <w:color w:val="000000"/>
        </w:rPr>
        <w:t xml:space="preserve">1) деятельность, действия (бездействие) контролируемых лиц, в рамках которых должны соблюдаться обязательные требования, </w:t>
      </w:r>
      <w:bookmarkStart w:id="2" w:name="_Hlk77763353"/>
      <w:bookmarkStart w:id="3" w:name="_Hlk77763765"/>
      <w:r w:rsidRPr="00463EDF">
        <w:rPr>
          <w:color w:val="000000"/>
        </w:rPr>
        <w:t>в том числе предъявляемые к контролируемым лицам, осуществляющим деятельность, действия (бездействие), указанные в подп</w:t>
      </w:r>
      <w:r>
        <w:rPr>
          <w:color w:val="000000"/>
        </w:rPr>
        <w:t xml:space="preserve">унктах 1 – 11 пункта 1.2 </w:t>
      </w:r>
      <w:r w:rsidRPr="00463EDF">
        <w:rPr>
          <w:color w:val="000000"/>
        </w:rPr>
        <w:t xml:space="preserve"> Положения</w:t>
      </w:r>
      <w:bookmarkEnd w:id="2"/>
      <w:r>
        <w:rPr>
          <w:color w:val="000000"/>
        </w:rPr>
        <w:t xml:space="preserve"> о виде контроля</w:t>
      </w:r>
      <w:r w:rsidRPr="00463EDF">
        <w:rPr>
          <w:color w:val="000000"/>
        </w:rPr>
        <w:t>;</w:t>
      </w:r>
      <w:bookmarkEnd w:id="3"/>
    </w:p>
    <w:p w:rsidR="00FB3D6E" w:rsidRPr="00463EDF" w:rsidRDefault="00FB3D6E" w:rsidP="00FB3D6E">
      <w:pPr>
        <w:pStyle w:val="ConsPlusNormal"/>
        <w:ind w:firstLine="709"/>
        <w:jc w:val="both"/>
        <w:rPr>
          <w:color w:val="000000"/>
        </w:rPr>
      </w:pPr>
      <w:r w:rsidRPr="00463EDF">
        <w:rPr>
          <w:color w:val="000000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требования, указанные в подпунктах 1 – 11 пункта 1.2 Положения</w:t>
      </w:r>
      <w:r>
        <w:rPr>
          <w:color w:val="000000"/>
        </w:rPr>
        <w:t xml:space="preserve"> о виде контроля</w:t>
      </w:r>
      <w:r w:rsidRPr="00463EDF">
        <w:rPr>
          <w:color w:val="000000"/>
        </w:rPr>
        <w:t>;</w:t>
      </w:r>
    </w:p>
    <w:p w:rsidR="00FB3D6E" w:rsidRDefault="00FB3D6E" w:rsidP="00FB3D6E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463EDF">
        <w:rPr>
          <w:color w:val="000000"/>
          <w:sz w:val="28"/>
          <w:szCs w:val="28"/>
        </w:rPr>
        <w:t>3) жилые помещения муниципального жилищного фонда, общее имущество в многоквартирных домах,</w:t>
      </w:r>
      <w:r w:rsidRPr="00463EDF">
        <w:rPr>
          <w:color w:val="000000"/>
        </w:rPr>
        <w:t xml:space="preserve"> </w:t>
      </w:r>
      <w:r w:rsidRPr="00463EDF">
        <w:rPr>
          <w:color w:val="000000"/>
          <w:sz w:val="28"/>
          <w:szCs w:val="28"/>
        </w:rPr>
        <w:t>в которых есть жилые помещения муниципального жилищного фонда, и другие объекты, к которым предъявляются обязательные требования,</w:t>
      </w:r>
      <w:r w:rsidRPr="00463EDF">
        <w:t xml:space="preserve"> </w:t>
      </w:r>
      <w:r w:rsidRPr="00463EDF">
        <w:rPr>
          <w:color w:val="000000"/>
          <w:sz w:val="28"/>
          <w:szCs w:val="28"/>
        </w:rPr>
        <w:t>указанные в подпунктах 1 – 11 пункта</w:t>
      </w:r>
    </w:p>
    <w:p w:rsidR="00FB3D6E" w:rsidRPr="00F03660" w:rsidRDefault="00FB3D6E" w:rsidP="00FB3D6E">
      <w:pPr>
        <w:ind w:firstLine="708"/>
        <w:jc w:val="both"/>
        <w:rPr>
          <w:rFonts w:eastAsia="Calibri"/>
          <w:i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Контролируемыми лицами</w:t>
      </w:r>
      <w:r w:rsidRPr="005B5E69">
        <w:rPr>
          <w:rFonts w:eastAsia="Calibri"/>
          <w:sz w:val="28"/>
          <w:szCs w:val="28"/>
          <w:lang w:eastAsia="en-US"/>
        </w:rPr>
        <w:t xml:space="preserve"> при осуществлении </w:t>
      </w:r>
      <w:r>
        <w:rPr>
          <w:rFonts w:eastAsia="Calibri"/>
          <w:sz w:val="28"/>
          <w:szCs w:val="28"/>
          <w:lang w:eastAsia="en-US"/>
        </w:rPr>
        <w:t>муниципального контроля</w:t>
      </w:r>
      <w:r w:rsidRPr="003B2F5E">
        <w:rPr>
          <w:rFonts w:eastAsia="Calibri"/>
          <w:sz w:val="28"/>
          <w:szCs w:val="28"/>
          <w:lang w:eastAsia="en-US"/>
        </w:rPr>
        <w:t xml:space="preserve"> </w:t>
      </w:r>
      <w:r w:rsidRPr="005B5E69">
        <w:rPr>
          <w:rFonts w:eastAsia="Calibri"/>
          <w:sz w:val="28"/>
          <w:szCs w:val="28"/>
          <w:lang w:eastAsia="en-US"/>
        </w:rPr>
        <w:t>являются</w:t>
      </w:r>
      <w:r>
        <w:rPr>
          <w:rFonts w:eastAsia="Calibri"/>
          <w:sz w:val="28"/>
          <w:szCs w:val="28"/>
          <w:lang w:eastAsia="en-US"/>
        </w:rPr>
        <w:t xml:space="preserve"> специалисты администрации Новомихайловского сельсовета.</w:t>
      </w:r>
    </w:p>
    <w:p w:rsidR="00FB3D6E" w:rsidRPr="007E6C6A" w:rsidRDefault="00FB3D6E" w:rsidP="00FB3D6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Г</w:t>
      </w:r>
      <w:r w:rsidRPr="008B251D">
        <w:rPr>
          <w:rFonts w:eastAsia="Calibri"/>
          <w:sz w:val="28"/>
          <w:szCs w:val="28"/>
          <w:lang w:eastAsia="en-US"/>
        </w:rPr>
        <w:t xml:space="preserve">лавной задачей </w:t>
      </w:r>
      <w:r w:rsidRPr="00514707">
        <w:rPr>
          <w:rFonts w:eastAsia="Calibri"/>
          <w:sz w:val="28"/>
          <w:szCs w:val="28"/>
          <w:lang w:eastAsia="en-US"/>
        </w:rPr>
        <w:t>администрации Новомихайловского сельсовета</w:t>
      </w:r>
      <w:r w:rsidRPr="008B251D">
        <w:rPr>
          <w:rFonts w:eastAsia="Calibri"/>
          <w:sz w:val="28"/>
          <w:szCs w:val="28"/>
          <w:lang w:eastAsia="en-US"/>
        </w:rPr>
        <w:t xml:space="preserve"> </w:t>
      </w:r>
      <w:r w:rsidRPr="00732005">
        <w:rPr>
          <w:rFonts w:eastAsia="Calibri"/>
          <w:sz w:val="28"/>
          <w:szCs w:val="28"/>
          <w:lang w:eastAsia="en-US"/>
        </w:rPr>
        <w:t xml:space="preserve">при осуществлении </w:t>
      </w:r>
      <w:r>
        <w:rPr>
          <w:rFonts w:eastAsia="Calibri"/>
          <w:sz w:val="28"/>
          <w:szCs w:val="28"/>
          <w:lang w:eastAsia="en-US"/>
        </w:rPr>
        <w:t>муниципального контроля</w:t>
      </w:r>
      <w:r w:rsidRPr="003B2F5E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являет</w:t>
      </w:r>
      <w:r w:rsidRPr="008B251D">
        <w:rPr>
          <w:rFonts w:eastAsia="Calibri"/>
          <w:sz w:val="28"/>
          <w:szCs w:val="28"/>
          <w:lang w:eastAsia="en-US"/>
        </w:rPr>
        <w:t>ся переориентация контрольной деятельности на объекты повышенного риска</w:t>
      </w:r>
      <w:r>
        <w:rPr>
          <w:rFonts w:eastAsia="Calibri"/>
          <w:sz w:val="28"/>
          <w:szCs w:val="28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FB3D6E" w:rsidRPr="00B518C2" w:rsidRDefault="00FB3D6E" w:rsidP="00FB3D6E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iCs w:val="0"/>
          <w:spacing w:val="1"/>
          <w:sz w:val="28"/>
          <w:szCs w:val="28"/>
        </w:rPr>
      </w:pPr>
      <w:r>
        <w:rPr>
          <w:spacing w:val="1"/>
          <w:sz w:val="28"/>
          <w:szCs w:val="28"/>
        </w:rPr>
        <w:t>В 2023</w:t>
      </w:r>
      <w:r w:rsidRPr="00B518C2">
        <w:rPr>
          <w:spacing w:val="1"/>
          <w:sz w:val="28"/>
          <w:szCs w:val="28"/>
        </w:rPr>
        <w:t xml:space="preserve"> году </w:t>
      </w:r>
      <w:r w:rsidRPr="00B518C2">
        <w:rPr>
          <w:rStyle w:val="a7"/>
          <w:i w:val="0"/>
          <w:sz w:val="28"/>
          <w:szCs w:val="28"/>
        </w:rPr>
        <w:t xml:space="preserve">в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контроля, устранения причин, факторов и условий, способствующих указанным нарушениям, местной администрацией осуществлялись мероприятия: </w:t>
      </w:r>
    </w:p>
    <w:p w:rsidR="00FB3D6E" w:rsidRPr="00B518C2" w:rsidRDefault="00FB3D6E" w:rsidP="00FB3D6E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sz w:val="28"/>
          <w:szCs w:val="28"/>
        </w:rPr>
      </w:pPr>
      <w:r w:rsidRPr="00B518C2">
        <w:rPr>
          <w:rStyle w:val="a7"/>
          <w:i w:val="0"/>
          <w:sz w:val="28"/>
          <w:szCs w:val="28"/>
        </w:rPr>
        <w:t>Разъяснительная работа проводилась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</w:t>
      </w:r>
    </w:p>
    <w:p w:rsidR="00FB3D6E" w:rsidRPr="00B518C2" w:rsidRDefault="00FB3D6E" w:rsidP="00FB3D6E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sz w:val="28"/>
          <w:szCs w:val="28"/>
        </w:rPr>
      </w:pPr>
      <w:r w:rsidRPr="00B518C2">
        <w:rPr>
          <w:rStyle w:val="a7"/>
          <w:i w:val="0"/>
          <w:sz w:val="28"/>
          <w:szCs w:val="28"/>
        </w:rPr>
        <w:t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руководства по соблюдению требований, памяток на официальном сайте муниципального образования в информационно-телекоммуникационной сети «Интернет», ежемесячно проводились совещания с руководителями ресурсоснабжающих организаций по вопросам соблюдения обязательных требований законодательства, по завершению совещаний обеспечено вручение раздаточного материала участникам.</w:t>
      </w:r>
    </w:p>
    <w:p w:rsidR="00FB3D6E" w:rsidRPr="00B518C2" w:rsidRDefault="00FB3D6E" w:rsidP="00FB3D6E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7"/>
          <w:i w:val="0"/>
          <w:sz w:val="28"/>
          <w:szCs w:val="28"/>
        </w:rPr>
      </w:pPr>
      <w:r w:rsidRPr="00B518C2">
        <w:rPr>
          <w:rStyle w:val="a7"/>
          <w:i w:val="0"/>
          <w:sz w:val="28"/>
          <w:szCs w:val="28"/>
        </w:rPr>
        <w:t xml:space="preserve">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 </w:t>
      </w:r>
    </w:p>
    <w:p w:rsidR="00FB3D6E" w:rsidRPr="00B518C2" w:rsidRDefault="00FB3D6E" w:rsidP="00FB3D6E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10101"/>
          <w:sz w:val="28"/>
          <w:szCs w:val="28"/>
          <w:shd w:val="clear" w:color="auto" w:fill="FFFFFF"/>
        </w:rPr>
      </w:pPr>
      <w:r w:rsidRPr="00B518C2">
        <w:rPr>
          <w:rStyle w:val="a7"/>
          <w:i w:val="0"/>
          <w:sz w:val="28"/>
          <w:szCs w:val="28"/>
        </w:rPr>
        <w:t xml:space="preserve">В </w:t>
      </w:r>
      <w:r w:rsidRPr="00B518C2">
        <w:rPr>
          <w:color w:val="010101"/>
          <w:sz w:val="28"/>
          <w:szCs w:val="28"/>
          <w:shd w:val="clear" w:color="auto" w:fill="FFFFFF"/>
        </w:rPr>
        <w:t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муниципального жилищного контроля на территории му</w:t>
      </w:r>
      <w:r>
        <w:rPr>
          <w:color w:val="010101"/>
          <w:sz w:val="28"/>
          <w:szCs w:val="28"/>
          <w:shd w:val="clear" w:color="auto" w:fill="FFFFFF"/>
        </w:rPr>
        <w:t>ниципального образования на 2023 год не утверждался. В 2023 году</w:t>
      </w:r>
      <w:r w:rsidRPr="00B518C2">
        <w:rPr>
          <w:color w:val="010101"/>
          <w:sz w:val="28"/>
          <w:szCs w:val="28"/>
          <w:shd w:val="clear" w:color="auto" w:fill="FFFFFF"/>
        </w:rPr>
        <w:t xml:space="preserve"> </w:t>
      </w:r>
      <w:r>
        <w:rPr>
          <w:color w:val="010101"/>
          <w:sz w:val="28"/>
          <w:szCs w:val="28"/>
          <w:shd w:val="clear" w:color="auto" w:fill="FFFFFF"/>
        </w:rPr>
        <w:t>не проводились</w:t>
      </w:r>
      <w:r w:rsidRPr="00B518C2">
        <w:rPr>
          <w:color w:val="010101"/>
          <w:sz w:val="28"/>
          <w:szCs w:val="28"/>
          <w:shd w:val="clear" w:color="auto" w:fill="FFFFFF"/>
        </w:rPr>
        <w:t xml:space="preserve"> внеплановые проверки индивидуальных предпринимателей, юридических лиц.</w:t>
      </w:r>
    </w:p>
    <w:p w:rsidR="00FB3D6E" w:rsidRDefault="00FB3D6E" w:rsidP="00FB3D6E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pacing w:val="1"/>
          <w:sz w:val="28"/>
          <w:szCs w:val="28"/>
        </w:rPr>
        <w:t xml:space="preserve">Проведённая администрацией Новомихайловского сельсовета в </w:t>
      </w:r>
      <w:r w:rsidRPr="008F24A8">
        <w:rPr>
          <w:i/>
          <w:spacing w:val="1"/>
          <w:sz w:val="28"/>
          <w:szCs w:val="28"/>
        </w:rPr>
        <w:t>202</w:t>
      </w:r>
      <w:r>
        <w:rPr>
          <w:i/>
          <w:spacing w:val="1"/>
          <w:sz w:val="28"/>
          <w:szCs w:val="28"/>
        </w:rPr>
        <w:t>3</w:t>
      </w:r>
      <w:r>
        <w:rPr>
          <w:spacing w:val="1"/>
          <w:sz w:val="28"/>
          <w:szCs w:val="28"/>
        </w:rPr>
        <w:t xml:space="preserve"> году работа</w:t>
      </w:r>
      <w:r w:rsidRPr="00AC5A6D">
        <w:rPr>
          <w:rFonts w:eastAsia="Calibri"/>
          <w:sz w:val="28"/>
          <w:szCs w:val="28"/>
          <w:lang w:eastAsia="en-US"/>
        </w:rPr>
        <w:t xml:space="preserve"> способствовала снижению общественно опасных последствий, возникающих в результате несоблюдения </w:t>
      </w:r>
      <w:r>
        <w:rPr>
          <w:rFonts w:eastAsia="Calibri"/>
          <w:sz w:val="28"/>
          <w:szCs w:val="28"/>
          <w:lang w:eastAsia="en-US"/>
        </w:rPr>
        <w:t>контролируемыми лицами</w:t>
      </w:r>
      <w:r w:rsidRPr="00AC5A6D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обязательных требований.</w:t>
      </w:r>
    </w:p>
    <w:p w:rsidR="00FB3D6E" w:rsidRPr="005B5E69" w:rsidRDefault="00FB3D6E" w:rsidP="00FB3D6E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8F0076"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 w:rsidRPr="0011444C">
        <w:rPr>
          <w:b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FB3D6E" w:rsidRPr="0011444C" w:rsidRDefault="00FB3D6E" w:rsidP="00FB3D6E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60261">
        <w:rPr>
          <w:rFonts w:eastAsia="Calibri"/>
          <w:sz w:val="28"/>
          <w:szCs w:val="28"/>
          <w:lang w:eastAsia="en-US"/>
        </w:rPr>
        <w:t xml:space="preserve">1. </w:t>
      </w:r>
      <w:r>
        <w:rPr>
          <w:rFonts w:eastAsia="Calibri"/>
          <w:sz w:val="28"/>
          <w:szCs w:val="28"/>
          <w:lang w:eastAsia="en-US"/>
        </w:rPr>
        <w:t>Целями реализации Программы являю</w:t>
      </w:r>
      <w:r w:rsidRPr="00D60261">
        <w:rPr>
          <w:rFonts w:eastAsia="Calibri"/>
          <w:sz w:val="28"/>
          <w:szCs w:val="28"/>
          <w:lang w:eastAsia="en-US"/>
        </w:rPr>
        <w:t>тся: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предупреждение нарушений обязательных требований в сфере </w:t>
      </w:r>
      <w:r>
        <w:rPr>
          <w:rFonts w:eastAsia="Calibri"/>
          <w:sz w:val="28"/>
          <w:szCs w:val="28"/>
          <w:lang w:eastAsia="en-US"/>
        </w:rPr>
        <w:t>жилищного законодательства</w:t>
      </w:r>
      <w:r w:rsidRPr="00620EF4">
        <w:rPr>
          <w:rFonts w:eastAsia="Calibri"/>
          <w:sz w:val="28"/>
          <w:szCs w:val="28"/>
        </w:rPr>
        <w:t>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предотвращение угрозы причинения, либо причинения вреда </w:t>
      </w:r>
      <w:r w:rsidRPr="00463EDF">
        <w:rPr>
          <w:color w:val="000000"/>
          <w:sz w:val="28"/>
          <w:szCs w:val="28"/>
        </w:rPr>
        <w:t>охраняемым законом ценностям</w:t>
      </w:r>
      <w:r w:rsidRPr="00620EF4">
        <w:rPr>
          <w:rFonts w:eastAsia="Calibri"/>
          <w:sz w:val="28"/>
          <w:szCs w:val="28"/>
        </w:rPr>
        <w:t xml:space="preserve"> вследствие нарушений обязательных требований;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lastRenderedPageBreak/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формирование моделей социально ответственного, добросовестного, правового поведения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FB3D6E" w:rsidRPr="004F7FB5" w:rsidRDefault="00FB3D6E" w:rsidP="00FB3D6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F7FB5">
        <w:rPr>
          <w:rFonts w:eastAsia="Calibri"/>
          <w:sz w:val="28"/>
          <w:szCs w:val="28"/>
          <w:lang w:eastAsia="en-US"/>
        </w:rPr>
        <w:t xml:space="preserve">2. Задачами </w:t>
      </w:r>
      <w:r>
        <w:rPr>
          <w:rFonts w:eastAsia="Calibri"/>
          <w:sz w:val="28"/>
          <w:szCs w:val="28"/>
          <w:lang w:eastAsia="en-US"/>
        </w:rPr>
        <w:t xml:space="preserve">реализации </w:t>
      </w:r>
      <w:r w:rsidRPr="004F7FB5">
        <w:rPr>
          <w:rFonts w:eastAsia="Calibri"/>
          <w:sz w:val="28"/>
          <w:szCs w:val="28"/>
          <w:lang w:eastAsia="en-US"/>
        </w:rPr>
        <w:t>Программы являются: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оценка возможной угрозы причинения, либо причинения вреда</w:t>
      </w:r>
      <w:r>
        <w:rPr>
          <w:rFonts w:eastAsia="Calibri"/>
          <w:sz w:val="28"/>
          <w:szCs w:val="28"/>
        </w:rPr>
        <w:t xml:space="preserve"> (ущерба) </w:t>
      </w:r>
      <w:r w:rsidRPr="00463EDF">
        <w:rPr>
          <w:color w:val="000000"/>
          <w:sz w:val="28"/>
          <w:szCs w:val="28"/>
        </w:rPr>
        <w:t>охраняемым законом ценностям</w:t>
      </w:r>
      <w:r w:rsidRPr="00620EF4">
        <w:rPr>
          <w:rFonts w:eastAsia="Calibri"/>
          <w:sz w:val="28"/>
          <w:szCs w:val="28"/>
        </w:rPr>
        <w:t>, выработка и реализация профилактических мер, способствующих ее снижению;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выявление факторов угрозы причинения, либо причинения вреда</w:t>
      </w:r>
      <w:r>
        <w:rPr>
          <w:rFonts w:eastAsia="Calibri"/>
          <w:sz w:val="28"/>
          <w:szCs w:val="28"/>
        </w:rPr>
        <w:t xml:space="preserve"> (ущерба)</w:t>
      </w:r>
      <w:r w:rsidRPr="00620EF4">
        <w:rPr>
          <w:rFonts w:eastAsia="Calibri"/>
          <w:sz w:val="28"/>
          <w:szCs w:val="28"/>
        </w:rPr>
        <w:t>, причин и условий, способствующих нарушению обязательных требований, определение способов устранения или снижения угрозы;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создание условий для изменения ценностного отношения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 xml:space="preserve">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регулярная ревизия обязательных требований и принятие мер к обеспечению реального влияния на </w:t>
      </w:r>
      <w:r>
        <w:rPr>
          <w:rFonts w:eastAsia="Calibri"/>
          <w:sz w:val="28"/>
          <w:szCs w:val="28"/>
        </w:rPr>
        <w:t xml:space="preserve">подконтрольную сферу </w:t>
      </w:r>
      <w:r w:rsidRPr="00620EF4">
        <w:rPr>
          <w:rFonts w:eastAsia="Calibri"/>
          <w:sz w:val="28"/>
          <w:szCs w:val="28"/>
        </w:rPr>
        <w:t xml:space="preserve">комплекса обязательных требований, соблюдение которых составляет предмет </w:t>
      </w:r>
      <w:r>
        <w:rPr>
          <w:rFonts w:eastAsia="Calibri"/>
          <w:sz w:val="28"/>
          <w:szCs w:val="28"/>
        </w:rPr>
        <w:t>муниципального контроля</w:t>
      </w:r>
      <w:r w:rsidRPr="00620EF4">
        <w:rPr>
          <w:rFonts w:eastAsia="Calibri"/>
          <w:sz w:val="28"/>
          <w:szCs w:val="28"/>
        </w:rPr>
        <w:t>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создание и внедрение мер системы позитивной профилактики; повышение уровня правовой грамотности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, в том числе путем обеспечения доступности информации об обязательных требованиях и необходимых мерах по их исполнению;</w:t>
      </w:r>
    </w:p>
    <w:p w:rsidR="00FB3D6E" w:rsidRPr="00620EF4" w:rsidRDefault="00FB3D6E" w:rsidP="00FB3D6E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снижение издержек контрольно-надзорной деятельности и административной нагрузки на </w:t>
      </w:r>
      <w:r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.</w:t>
      </w:r>
    </w:p>
    <w:p w:rsidR="00FB3D6E" w:rsidRDefault="00FB3D6E" w:rsidP="00FB3D6E">
      <w:pPr>
        <w:rPr>
          <w:b/>
          <w:bCs/>
          <w:sz w:val="28"/>
          <w:szCs w:val="28"/>
          <w:highlight w:val="green"/>
        </w:rPr>
      </w:pPr>
    </w:p>
    <w:p w:rsidR="00FB3D6E" w:rsidRPr="0081409C" w:rsidRDefault="00FB3D6E" w:rsidP="00FB3D6E">
      <w:pPr>
        <w:jc w:val="center"/>
        <w:rPr>
          <w:b/>
          <w:bCs/>
          <w:sz w:val="28"/>
          <w:szCs w:val="28"/>
        </w:rPr>
      </w:pPr>
      <w:r w:rsidRPr="002C1A27">
        <w:rPr>
          <w:b/>
          <w:bCs/>
          <w:sz w:val="28"/>
          <w:szCs w:val="28"/>
        </w:rPr>
        <w:t>I</w:t>
      </w:r>
      <w:r>
        <w:rPr>
          <w:b/>
          <w:bCs/>
          <w:sz w:val="28"/>
          <w:szCs w:val="28"/>
        </w:rPr>
        <w:t>I</w:t>
      </w:r>
      <w:r w:rsidRPr="002C1A27">
        <w:rPr>
          <w:b/>
          <w:bCs/>
          <w:sz w:val="28"/>
          <w:szCs w:val="28"/>
        </w:rPr>
        <w:t>I</w:t>
      </w:r>
      <w:r w:rsidRPr="0081409C">
        <w:rPr>
          <w:b/>
          <w:bCs/>
          <w:sz w:val="28"/>
          <w:szCs w:val="28"/>
        </w:rPr>
        <w:t>. Перечень профилактических мероприятий, сроки</w:t>
      </w:r>
    </w:p>
    <w:p w:rsidR="00FB3D6E" w:rsidRDefault="00FB3D6E" w:rsidP="00FB3D6E">
      <w:pPr>
        <w:ind w:firstLine="567"/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>(периодичность) их проведения</w:t>
      </w:r>
    </w:p>
    <w:p w:rsidR="00FB3D6E" w:rsidRPr="0015509B" w:rsidRDefault="00FB3D6E" w:rsidP="00FB3D6E">
      <w:pPr>
        <w:ind w:firstLine="567"/>
        <w:jc w:val="center"/>
        <w:rPr>
          <w:b/>
          <w:bCs/>
          <w:sz w:val="28"/>
          <w:szCs w:val="28"/>
        </w:rPr>
      </w:pPr>
    </w:p>
    <w:p w:rsidR="00FB3D6E" w:rsidRPr="003C6F10" w:rsidRDefault="00FB3D6E" w:rsidP="00FB3D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C6F10">
        <w:rPr>
          <w:sz w:val="28"/>
          <w:szCs w:val="28"/>
        </w:rPr>
        <w:t xml:space="preserve">В соответствии с </w:t>
      </w:r>
      <w:r w:rsidRPr="00514707">
        <w:rPr>
          <w:sz w:val="28"/>
          <w:szCs w:val="28"/>
        </w:rPr>
        <w:t>Положением</w:t>
      </w:r>
      <w:r w:rsidRPr="00E7270A">
        <w:rPr>
          <w:i/>
          <w:sz w:val="28"/>
          <w:szCs w:val="28"/>
        </w:rPr>
        <w:t xml:space="preserve"> о </w:t>
      </w:r>
      <w:r>
        <w:rPr>
          <w:bCs/>
          <w:color w:val="000000"/>
          <w:sz w:val="28"/>
          <w:szCs w:val="28"/>
        </w:rPr>
        <w:t>муниципальном жилищном контроле</w:t>
      </w:r>
      <w:r w:rsidRPr="00B518C2">
        <w:rPr>
          <w:bCs/>
          <w:color w:val="000000"/>
          <w:sz w:val="28"/>
          <w:szCs w:val="28"/>
        </w:rPr>
        <w:t xml:space="preserve"> в Новомихайловском сельсовете Коченевского района Новосибирской области</w:t>
      </w:r>
      <w:r w:rsidRPr="00E7270A">
        <w:rPr>
          <w:i/>
          <w:sz w:val="28"/>
          <w:szCs w:val="28"/>
        </w:rPr>
        <w:t xml:space="preserve">, </w:t>
      </w:r>
      <w:r w:rsidRPr="00514707">
        <w:rPr>
          <w:sz w:val="28"/>
          <w:szCs w:val="28"/>
        </w:rPr>
        <w:t>утвержденном решением Совета депутатов Новомихайловского сельсовета Коченевского района Новосибирской области</w:t>
      </w:r>
      <w:r>
        <w:rPr>
          <w:sz w:val="28"/>
          <w:szCs w:val="28"/>
        </w:rPr>
        <w:t>,</w:t>
      </w:r>
      <w:r w:rsidRPr="003C6F10">
        <w:rPr>
          <w:sz w:val="28"/>
          <w:szCs w:val="28"/>
        </w:rPr>
        <w:t xml:space="preserve"> проводятся следующие профилактические мероприятия: </w:t>
      </w:r>
    </w:p>
    <w:p w:rsidR="00FB3D6E" w:rsidRPr="00514707" w:rsidRDefault="00FB3D6E" w:rsidP="00FB3D6E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>а) информирование;</w:t>
      </w:r>
    </w:p>
    <w:p w:rsidR="00FB3D6E" w:rsidRPr="00514707" w:rsidRDefault="00FB3D6E" w:rsidP="00FB3D6E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 xml:space="preserve">б) обобщение правоприменительной практики; </w:t>
      </w:r>
    </w:p>
    <w:p w:rsidR="00FB3D6E" w:rsidRPr="00514707" w:rsidRDefault="00FB3D6E" w:rsidP="00FB3D6E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>в) объявление предостережения;</w:t>
      </w:r>
    </w:p>
    <w:p w:rsidR="00FB3D6E" w:rsidRPr="00514707" w:rsidRDefault="00FB3D6E" w:rsidP="00FB3D6E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>г) консультирование;</w:t>
      </w:r>
    </w:p>
    <w:p w:rsidR="00FB3D6E" w:rsidRPr="00514707" w:rsidRDefault="00FB3D6E" w:rsidP="00FB3D6E">
      <w:pPr>
        <w:ind w:firstLine="567"/>
        <w:jc w:val="both"/>
        <w:rPr>
          <w:sz w:val="28"/>
          <w:szCs w:val="28"/>
        </w:rPr>
      </w:pPr>
      <w:r w:rsidRPr="00514707">
        <w:rPr>
          <w:sz w:val="28"/>
          <w:szCs w:val="28"/>
        </w:rPr>
        <w:t>д) профилактический визит.</w:t>
      </w:r>
    </w:p>
    <w:p w:rsidR="00FB3D6E" w:rsidRPr="00E7270A" w:rsidRDefault="00FB3D6E" w:rsidP="00FB3D6E">
      <w:pPr>
        <w:ind w:firstLine="567"/>
        <w:jc w:val="both"/>
        <w:rPr>
          <w:sz w:val="28"/>
          <w:szCs w:val="28"/>
        </w:rPr>
      </w:pPr>
      <w:r w:rsidRPr="00E7270A">
        <w:rPr>
          <w:sz w:val="28"/>
          <w:szCs w:val="28"/>
        </w:rPr>
        <w:t xml:space="preserve">2. </w:t>
      </w:r>
      <w:r>
        <w:rPr>
          <w:sz w:val="28"/>
          <w:szCs w:val="28"/>
        </w:rPr>
        <w:t>Перечень профилактических мероприятий с указанием сроков (периодичности</w:t>
      </w:r>
      <w:r w:rsidRPr="00E7270A">
        <w:rPr>
          <w:sz w:val="28"/>
          <w:szCs w:val="28"/>
        </w:rPr>
        <w:t xml:space="preserve">) </w:t>
      </w:r>
      <w:r>
        <w:rPr>
          <w:sz w:val="28"/>
          <w:szCs w:val="28"/>
        </w:rPr>
        <w:t>их проведения, ответственных</w:t>
      </w:r>
      <w:r w:rsidRPr="00E7270A">
        <w:rPr>
          <w:sz w:val="28"/>
          <w:szCs w:val="28"/>
        </w:rPr>
        <w:t xml:space="preserve"> за их осуществление указаны в приложении к Программе.</w:t>
      </w:r>
    </w:p>
    <w:p w:rsidR="00FB3D6E" w:rsidRPr="00E7270A" w:rsidRDefault="00FB3D6E" w:rsidP="00FB3D6E">
      <w:pPr>
        <w:ind w:firstLine="567"/>
        <w:jc w:val="both"/>
        <w:rPr>
          <w:i/>
          <w:sz w:val="28"/>
          <w:szCs w:val="28"/>
        </w:rPr>
      </w:pPr>
    </w:p>
    <w:p w:rsidR="00FB3D6E" w:rsidRDefault="00FB3D6E" w:rsidP="00FB3D6E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C1A27">
        <w:rPr>
          <w:rFonts w:eastAsia="Calibri"/>
          <w:b/>
          <w:sz w:val="28"/>
          <w:szCs w:val="28"/>
          <w:lang w:eastAsia="en-US"/>
        </w:rPr>
        <w:t>IV</w:t>
      </w:r>
      <w:r>
        <w:rPr>
          <w:rFonts w:eastAsia="Calibri"/>
          <w:b/>
          <w:sz w:val="28"/>
          <w:szCs w:val="28"/>
          <w:lang w:eastAsia="en-US"/>
        </w:rPr>
        <w:t>. Показатели результативности и эффективности Программы</w:t>
      </w:r>
    </w:p>
    <w:p w:rsidR="00FB3D6E" w:rsidRDefault="00FB3D6E" w:rsidP="00FB3D6E">
      <w:pPr>
        <w:jc w:val="both"/>
        <w:rPr>
          <w:rFonts w:eastAsia="Calibri"/>
          <w:sz w:val="28"/>
          <w:szCs w:val="28"/>
          <w:lang w:eastAsia="en-US"/>
        </w:rPr>
      </w:pPr>
    </w:p>
    <w:p w:rsidR="00FB3D6E" w:rsidRPr="00DC306B" w:rsidRDefault="00FB3D6E" w:rsidP="00FB3D6E">
      <w:pPr>
        <w:ind w:firstLine="709"/>
        <w:jc w:val="both"/>
        <w:rPr>
          <w:rStyle w:val="a7"/>
          <w:i w:val="0"/>
          <w:sz w:val="28"/>
          <w:szCs w:val="28"/>
        </w:rPr>
      </w:pPr>
      <w:r w:rsidRPr="00DC306B">
        <w:rPr>
          <w:rStyle w:val="a7"/>
          <w:i w:val="0"/>
          <w:sz w:val="28"/>
          <w:szCs w:val="28"/>
        </w:rPr>
        <w:t>1. Для оценки результативности и эффективности Программы устанавливаются следующие показатели</w:t>
      </w:r>
      <w:r>
        <w:rPr>
          <w:rStyle w:val="a7"/>
          <w:i w:val="0"/>
          <w:sz w:val="28"/>
          <w:szCs w:val="28"/>
        </w:rPr>
        <w:t xml:space="preserve"> результативности и эффективности</w:t>
      </w:r>
      <w:r w:rsidRPr="00DC306B">
        <w:rPr>
          <w:rStyle w:val="a7"/>
          <w:i w:val="0"/>
          <w:sz w:val="28"/>
          <w:szCs w:val="28"/>
        </w:rPr>
        <w:t>:</w:t>
      </w:r>
    </w:p>
    <w:p w:rsidR="00FB3D6E" w:rsidRPr="00514707" w:rsidRDefault="00FB3D6E" w:rsidP="00FB3D6E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А) количество проведенных профилактических мероприятий;</w:t>
      </w:r>
    </w:p>
    <w:p w:rsidR="00FB3D6E" w:rsidRPr="00514707" w:rsidRDefault="00FB3D6E" w:rsidP="00FB3D6E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Б) количество контролируемых лиц, в отношении которых проведены профилактические мероприятия;</w:t>
      </w:r>
    </w:p>
    <w:p w:rsidR="00FB3D6E" w:rsidRPr="00514707" w:rsidRDefault="00FB3D6E" w:rsidP="00FB3D6E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В) доля контролируемых лиц, в отношении которых проведены профилактические мероприятия (показатель устанавливается в процентах от общего количества контролируемых лиц);</w:t>
      </w:r>
    </w:p>
    <w:p w:rsidR="00FB3D6E" w:rsidRPr="00514707" w:rsidRDefault="00FB3D6E" w:rsidP="00FB3D6E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14707">
        <w:rPr>
          <w:rFonts w:eastAsia="Calibri"/>
          <w:sz w:val="28"/>
          <w:szCs w:val="28"/>
          <w:lang w:eastAsia="en-US"/>
        </w:rPr>
        <w:t>Г) сокращение количества контрольных (надзорных) мероприятий при увеличении профилактических мероприятий при одновременном сохранении текущего (улучшении) состояния подконтрольной сферы;</w:t>
      </w: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Pr="00DC306B" w:rsidRDefault="00FB3D6E" w:rsidP="00FB3D6E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ind w:firstLine="567"/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jc w:val="both"/>
        <w:rPr>
          <w:b/>
          <w:bCs/>
          <w:sz w:val="28"/>
          <w:szCs w:val="28"/>
        </w:rPr>
      </w:pPr>
    </w:p>
    <w:p w:rsidR="00FB3D6E" w:rsidRDefault="00FB3D6E" w:rsidP="00FB3D6E">
      <w:pPr>
        <w:jc w:val="both"/>
        <w:rPr>
          <w:b/>
          <w:bCs/>
          <w:sz w:val="28"/>
          <w:szCs w:val="28"/>
        </w:rPr>
      </w:pPr>
    </w:p>
    <w:p w:rsidR="00FB3D6E" w:rsidRPr="0027598C" w:rsidRDefault="00FB3D6E" w:rsidP="00FB3D6E">
      <w:pPr>
        <w:jc w:val="right"/>
        <w:rPr>
          <w:bCs/>
          <w:sz w:val="28"/>
          <w:szCs w:val="28"/>
        </w:rPr>
      </w:pPr>
      <w:r w:rsidRPr="0027598C">
        <w:rPr>
          <w:bCs/>
          <w:sz w:val="28"/>
          <w:szCs w:val="28"/>
        </w:rPr>
        <w:lastRenderedPageBreak/>
        <w:t>Приложение к Программе</w:t>
      </w:r>
    </w:p>
    <w:p w:rsidR="00FB3D6E" w:rsidRDefault="00FB3D6E" w:rsidP="00FB3D6E">
      <w:pPr>
        <w:rPr>
          <w:b/>
          <w:bCs/>
          <w:sz w:val="28"/>
          <w:szCs w:val="28"/>
        </w:rPr>
      </w:pPr>
    </w:p>
    <w:p w:rsidR="00FB3D6E" w:rsidRDefault="00FB3D6E" w:rsidP="00FB3D6E">
      <w:pPr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 xml:space="preserve">Перечень профилактических мероприятий, </w:t>
      </w:r>
    </w:p>
    <w:p w:rsidR="00FB3D6E" w:rsidRDefault="00FB3D6E" w:rsidP="00FB3D6E">
      <w:pPr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>сроки</w:t>
      </w:r>
      <w:r>
        <w:rPr>
          <w:b/>
          <w:bCs/>
          <w:sz w:val="28"/>
          <w:szCs w:val="28"/>
        </w:rPr>
        <w:t xml:space="preserve"> </w:t>
      </w:r>
      <w:r w:rsidRPr="0081409C">
        <w:rPr>
          <w:b/>
          <w:bCs/>
          <w:sz w:val="28"/>
          <w:szCs w:val="28"/>
        </w:rPr>
        <w:t>(периодичность) их проведения</w:t>
      </w:r>
    </w:p>
    <w:p w:rsidR="00FB3D6E" w:rsidRPr="0015509B" w:rsidRDefault="00FB3D6E" w:rsidP="00FB3D6E">
      <w:pPr>
        <w:jc w:val="center"/>
        <w:rPr>
          <w:b/>
          <w:bCs/>
          <w:sz w:val="28"/>
          <w:szCs w:val="28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410"/>
        <w:gridCol w:w="3402"/>
        <w:gridCol w:w="2977"/>
        <w:gridCol w:w="1559"/>
      </w:tblGrid>
      <w:tr w:rsidR="00FB3D6E" w:rsidRPr="00B5315D" w:rsidTr="005A686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5315D">
              <w:rPr>
                <w:rFonts w:ascii="Times New Roman" w:eastAsia="Calibri" w:hAnsi="Times New Roman" w:cs="Times New Roman"/>
                <w:sz w:val="22"/>
                <w:szCs w:val="22"/>
              </w:rPr>
              <w:t>№</w:t>
            </w:r>
          </w:p>
          <w:p w:rsidR="00FB3D6E" w:rsidRPr="00B5315D" w:rsidRDefault="00FB3D6E" w:rsidP="005A686A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jc w:val="center"/>
              <w:rPr>
                <w:rFonts w:eastAsia="Calibri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ind w:firstLine="36"/>
              <w:jc w:val="center"/>
              <w:rPr>
                <w:rFonts w:eastAsia="Calibri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Форма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5315D">
              <w:rPr>
                <w:b/>
                <w:sz w:val="22"/>
                <w:szCs w:val="22"/>
              </w:rPr>
              <w:t>Подразделение и</w:t>
            </w:r>
            <w:r>
              <w:rPr>
                <w:b/>
                <w:sz w:val="22"/>
                <w:szCs w:val="22"/>
              </w:rPr>
              <w:t xml:space="preserve"> (или)</w:t>
            </w:r>
            <w:r w:rsidRPr="00B5315D">
              <w:rPr>
                <w:b/>
                <w:sz w:val="22"/>
                <w:szCs w:val="22"/>
              </w:rPr>
              <w:t xml:space="preserve"> должностные лица </w:t>
            </w:r>
            <w:r w:rsidRPr="0027598C">
              <w:rPr>
                <w:b/>
                <w:i/>
                <w:sz w:val="22"/>
                <w:szCs w:val="22"/>
              </w:rPr>
              <w:t>местной администрации</w:t>
            </w:r>
            <w:r w:rsidRPr="00B5315D">
              <w:rPr>
                <w:b/>
                <w:sz w:val="22"/>
                <w:szCs w:val="22"/>
              </w:rPr>
              <w:t>, ответственные за реализацию мероприятия</w:t>
            </w:r>
          </w:p>
          <w:p w:rsidR="00FB3D6E" w:rsidRPr="00B5315D" w:rsidRDefault="00FB3D6E" w:rsidP="005A686A">
            <w:pPr>
              <w:jc w:val="center"/>
              <w:rPr>
                <w:rFonts w:eastAsia="Calibri"/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D6E" w:rsidRPr="00B5315D" w:rsidRDefault="00FB3D6E" w:rsidP="005A686A">
            <w:pPr>
              <w:jc w:val="center"/>
              <w:rPr>
                <w:rFonts w:eastAsia="Calibri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Сроки (периодичность)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</w:t>
            </w:r>
            <w:r w:rsidRPr="00B5315D">
              <w:rPr>
                <w:rFonts w:eastAsia="Calibri"/>
                <w:b/>
                <w:bCs/>
                <w:sz w:val="22"/>
                <w:szCs w:val="22"/>
              </w:rPr>
              <w:t>их проведения</w:t>
            </w:r>
          </w:p>
        </w:tc>
      </w:tr>
      <w:tr w:rsidR="00FB3D6E" w:rsidRPr="00B5315D" w:rsidTr="005A686A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1.</w:t>
            </w:r>
          </w:p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ind w:firstLine="8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Информирование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публичных </w:t>
            </w:r>
            <w:r>
              <w:rPr>
                <w:rFonts w:eastAsia="Calibri"/>
                <w:sz w:val="22"/>
                <w:szCs w:val="22"/>
              </w:rPr>
              <w:t>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Глава Новомихайловского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D6E" w:rsidRDefault="00FB3D6E" w:rsidP="005A686A">
            <w:pPr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По мере необходимости в течение года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FB3D6E" w:rsidRPr="00B5315D" w:rsidRDefault="00FB3D6E" w:rsidP="005A686A">
            <w:pPr>
              <w:rPr>
                <w:rFonts w:eastAsia="Calibri"/>
              </w:rPr>
            </w:pPr>
          </w:p>
        </w:tc>
      </w:tr>
      <w:tr w:rsidR="00FB3D6E" w:rsidRPr="00B5315D" w:rsidTr="005A686A"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ind w:firstLine="33"/>
              <w:jc w:val="both"/>
              <w:rPr>
                <w:rFonts w:eastAsia="Calibri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pStyle w:val="Default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Публикация на сайте руководств по соблюдению обязательных требований </w:t>
            </w:r>
            <w:r>
              <w:rPr>
                <w:rFonts w:eastAsia="Calibri"/>
                <w:sz w:val="22"/>
                <w:szCs w:val="22"/>
              </w:rPr>
              <w:t>в жилищной сфере при направлении их в адрес местной администрации уполномоченным федеральным органом исполнительной власти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D6E" w:rsidRPr="00B5315D" w:rsidRDefault="00FB3D6E" w:rsidP="005A686A">
            <w:pPr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По мере </w:t>
            </w:r>
            <w:r>
              <w:rPr>
                <w:rFonts w:eastAsia="Calibri"/>
                <w:sz w:val="22"/>
                <w:szCs w:val="22"/>
              </w:rPr>
              <w:t>поступления</w:t>
            </w:r>
          </w:p>
        </w:tc>
      </w:tr>
      <w:tr w:rsidR="00FB3D6E" w:rsidRPr="00B5315D" w:rsidTr="005A686A">
        <w:trPr>
          <w:trHeight w:val="177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ind w:firstLine="33"/>
              <w:jc w:val="both"/>
              <w:rPr>
                <w:rFonts w:eastAsia="Calibri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Default="00FB3D6E" w:rsidP="005A686A">
            <w:pPr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>Размещение и поддержание в актуальном состоянии на официальном сайте в сети "Интернет" информации, перечень которой предусмотрен п. 2.6 Положения о виде контроля</w:t>
            </w:r>
          </w:p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D6E" w:rsidRPr="00B5315D" w:rsidRDefault="00FB3D6E" w:rsidP="005A686A">
            <w:pPr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По мере обновления</w:t>
            </w:r>
          </w:p>
        </w:tc>
      </w:tr>
      <w:tr w:rsidR="00FB3D6E" w:rsidRPr="00B5315D" w:rsidTr="005A686A">
        <w:trPr>
          <w:trHeight w:val="194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ind w:firstLine="34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Обобщение правоприменительной практики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6C432E" w:rsidRDefault="00FB3D6E" w:rsidP="005A686A">
            <w:pPr>
              <w:autoSpaceDE w:val="0"/>
              <w:autoSpaceDN w:val="0"/>
              <w:adjustRightInd w:val="0"/>
              <w:jc w:val="both"/>
            </w:pPr>
            <w:r w:rsidRPr="00B5315D">
              <w:rPr>
                <w:rFonts w:eastAsia="Calibri"/>
                <w:sz w:val="22"/>
                <w:szCs w:val="22"/>
              </w:rPr>
              <w:t xml:space="preserve">Обобщение и анализ правоприменительной практики контрольно-надзорной деятельности в </w:t>
            </w:r>
            <w:r>
              <w:rPr>
                <w:rFonts w:eastAsia="Calibri"/>
                <w:sz w:val="22"/>
                <w:szCs w:val="22"/>
              </w:rPr>
              <w:t xml:space="preserve">сфере жилищного законодательства  </w:t>
            </w:r>
            <w:r w:rsidRPr="00B5315D">
              <w:rPr>
                <w:rFonts w:eastAsia="Calibri"/>
                <w:sz w:val="22"/>
                <w:szCs w:val="22"/>
              </w:rPr>
              <w:t>с классификацией причин возникновения типовых нарушений обязательных требований</w:t>
            </w:r>
            <w:r>
              <w:rPr>
                <w:rFonts w:eastAsia="Calibri"/>
                <w:sz w:val="22"/>
                <w:szCs w:val="22"/>
              </w:rPr>
              <w:t xml:space="preserve"> и размещение утвержденного д</w:t>
            </w:r>
            <w:r>
              <w:rPr>
                <w:sz w:val="22"/>
                <w:szCs w:val="22"/>
              </w:rPr>
              <w:t>оклада о правоприменительной практике на официальном сайте администрации Новомихайловского сельсовета в срок, не превышающий 5 рабочих дней со дня утверждения доклада.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D6E" w:rsidRPr="00B5315D" w:rsidRDefault="00FB3D6E" w:rsidP="005A686A">
            <w:pPr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Ежегодно (не позднее 25 февраля года, следующего за годом обобщения правоприменительной практики)</w:t>
            </w:r>
          </w:p>
        </w:tc>
      </w:tr>
      <w:tr w:rsidR="00FB3D6E" w:rsidRPr="00B5315D" w:rsidTr="005A686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Объявление предостережения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D6E" w:rsidRPr="00B5315D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FB3D6E" w:rsidRPr="00B5315D" w:rsidRDefault="00FB3D6E" w:rsidP="005A686A">
            <w:pPr>
              <w:rPr>
                <w:rFonts w:eastAsia="Calibri"/>
              </w:rPr>
            </w:pPr>
          </w:p>
        </w:tc>
      </w:tr>
      <w:tr w:rsidR="00FB3D6E" w:rsidRPr="00B5315D" w:rsidTr="005A686A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lastRenderedPageBreak/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Pr="00B5315D" w:rsidRDefault="00FB3D6E" w:rsidP="005A686A">
            <w:pPr>
              <w:ind w:firstLine="34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Консультирование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3D6E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должностными лицами </w:t>
            </w:r>
            <w:r w:rsidRPr="00514707">
              <w:rPr>
                <w:rFonts w:eastAsia="Calibri"/>
                <w:sz w:val="22"/>
                <w:szCs w:val="22"/>
              </w:rPr>
              <w:t>администрации Новомихайловского сельсовета</w:t>
            </w:r>
            <w:r w:rsidRPr="00B5315D">
              <w:rPr>
                <w:rFonts w:eastAsia="Calibri"/>
                <w:sz w:val="22"/>
                <w:szCs w:val="22"/>
              </w:rPr>
              <w:t xml:space="preserve"> консультаций по вопросам</w:t>
            </w:r>
            <w:r>
              <w:rPr>
                <w:rFonts w:eastAsia="Calibri"/>
                <w:sz w:val="22"/>
                <w:szCs w:val="22"/>
              </w:rPr>
              <w:t>:</w:t>
            </w:r>
          </w:p>
          <w:p w:rsidR="00FB3D6E" w:rsidRPr="00514707" w:rsidRDefault="00FB3D6E" w:rsidP="005A686A">
            <w:pPr>
              <w:pStyle w:val="ConsPlusNormal"/>
              <w:jc w:val="both"/>
              <w:rPr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1) организация и осуществление муниципального жилищного контроля;</w:t>
            </w:r>
          </w:p>
          <w:p w:rsidR="00FB3D6E" w:rsidRPr="00514707" w:rsidRDefault="00FB3D6E" w:rsidP="005A686A">
            <w:pPr>
              <w:pStyle w:val="ConsPlusNormal"/>
              <w:jc w:val="both"/>
              <w:rPr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2) порядок осуществления контрольных мероприятий, установленных настоящим Положением;</w:t>
            </w:r>
          </w:p>
          <w:p w:rsidR="00FB3D6E" w:rsidRPr="00514707" w:rsidRDefault="00FB3D6E" w:rsidP="005A686A">
            <w:pPr>
              <w:pStyle w:val="ConsPlusNormal"/>
              <w:jc w:val="both"/>
              <w:rPr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3) порядок обжалования действий (бездействия) должностных лиц, уполномоченных осуществлять муниципальный жилищный контроль;</w:t>
            </w:r>
          </w:p>
          <w:p w:rsidR="00FB3D6E" w:rsidRPr="00514707" w:rsidRDefault="00FB3D6E" w:rsidP="005A686A">
            <w:pPr>
              <w:pStyle w:val="ConsPlusNormal"/>
              <w:jc w:val="both"/>
              <w:rPr>
                <w:color w:val="000000"/>
                <w:sz w:val="20"/>
                <w:szCs w:val="20"/>
              </w:rPr>
            </w:pPr>
            <w:r w:rsidRPr="00514707">
              <w:rPr>
                <w:color w:val="000000"/>
                <w:sz w:val="20"/>
                <w:szCs w:val="20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FB3D6E" w:rsidRPr="006C432E" w:rsidRDefault="00FB3D6E" w:rsidP="005A686A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  <w:sz w:val="22"/>
                <w:szCs w:val="22"/>
              </w:rPr>
              <w:t xml:space="preserve">Консультирование осуществляется посредствам </w:t>
            </w:r>
            <w:r>
              <w:rPr>
                <w:sz w:val="22"/>
                <w:szCs w:val="22"/>
              </w:rPr>
              <w:t xml:space="preserve">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6" w:history="1">
              <w:r w:rsidRPr="00E95CF0">
                <w:rPr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D6E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FB3D6E" w:rsidRPr="00B5315D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  <w:highlight w:val="yellow"/>
              </w:rPr>
            </w:pPr>
          </w:p>
        </w:tc>
      </w:tr>
      <w:tr w:rsidR="00FB3D6E" w:rsidRPr="00B5315D" w:rsidTr="005A686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Pr="00B5315D" w:rsidRDefault="00FB3D6E" w:rsidP="005A686A">
            <w:pPr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>Профилактический визит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D6E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должностными лицами органа </w:t>
            </w:r>
            <w:r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 информирования контролируемых лиц об обязательных требованиях, предъявляемых к его деятельности либо к принадлежащим ему объектам </w:t>
            </w:r>
            <w:r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</w:t>
            </w:r>
            <w:r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, исходя из его отнесения к </w:t>
            </w:r>
            <w:r w:rsidRPr="00B5315D">
              <w:rPr>
                <w:rFonts w:eastAsia="Calibri"/>
                <w:sz w:val="22"/>
                <w:szCs w:val="22"/>
              </w:rPr>
              <w:lastRenderedPageBreak/>
              <w:t>соответствующей категории риска.</w:t>
            </w:r>
          </w:p>
          <w:p w:rsidR="00FB3D6E" w:rsidRPr="00B5315D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D6E" w:rsidRPr="00B5315D" w:rsidRDefault="00FB3D6E" w:rsidP="005A686A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>Специалист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D6E" w:rsidRDefault="00FB3D6E" w:rsidP="005A686A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Профилактические визиты подлежат проведению в</w:t>
            </w:r>
            <w:r w:rsidRPr="00B5315D">
              <w:rPr>
                <w:rFonts w:eastAsia="Calibri"/>
                <w:sz w:val="22"/>
                <w:szCs w:val="22"/>
              </w:rPr>
              <w:t xml:space="preserve"> течени</w:t>
            </w:r>
            <w:r>
              <w:rPr>
                <w:rFonts w:eastAsia="Calibri"/>
                <w:sz w:val="22"/>
                <w:szCs w:val="22"/>
              </w:rPr>
              <w:t>е года (при наличии оснований).</w:t>
            </w:r>
          </w:p>
          <w:p w:rsidR="00FB3D6E" w:rsidRPr="00B5315D" w:rsidRDefault="00FB3D6E" w:rsidP="005A686A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</w:tbl>
    <w:p w:rsidR="00FB3D6E" w:rsidRPr="00B5315D" w:rsidRDefault="00FB3D6E" w:rsidP="00FB3D6E">
      <w:pPr>
        <w:jc w:val="both"/>
        <w:rPr>
          <w:rFonts w:eastAsia="Calibri"/>
          <w:sz w:val="22"/>
          <w:szCs w:val="22"/>
          <w:lang w:eastAsia="en-US"/>
        </w:rPr>
      </w:pPr>
    </w:p>
    <w:p w:rsidR="00FB3D6E" w:rsidRDefault="00FB3D6E" w:rsidP="00FB3D6E"/>
    <w:p w:rsidR="002C03C8" w:rsidRDefault="002C03C8"/>
    <w:sectPr w:rsidR="002C03C8" w:rsidSect="00460B34">
      <w:headerReference w:type="default" r:id="rId7"/>
      <w:footerReference w:type="default" r:id="rId8"/>
      <w:pgSz w:w="11906" w:h="16838"/>
      <w:pgMar w:top="709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4FC4" w:rsidRDefault="00284FC4" w:rsidP="00485CC9">
      <w:r>
        <w:separator/>
      </w:r>
    </w:p>
  </w:endnote>
  <w:endnote w:type="continuationSeparator" w:id="0">
    <w:p w:rsidR="00284FC4" w:rsidRDefault="00284FC4" w:rsidP="00485C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284FC4">
    <w:pPr>
      <w:pStyle w:val="a5"/>
      <w:jc w:val="center"/>
    </w:pPr>
  </w:p>
  <w:p w:rsidR="00EB5E65" w:rsidRDefault="00284FC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4FC4" w:rsidRDefault="00284FC4" w:rsidP="00485CC9">
      <w:r>
        <w:separator/>
      </w:r>
    </w:p>
  </w:footnote>
  <w:footnote w:type="continuationSeparator" w:id="0">
    <w:p w:rsidR="00284FC4" w:rsidRDefault="00284FC4" w:rsidP="00485C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4B7CCD">
    <w:pPr>
      <w:pStyle w:val="a3"/>
      <w:jc w:val="center"/>
    </w:pPr>
    <w:r>
      <w:fldChar w:fldCharType="begin"/>
    </w:r>
    <w:r w:rsidR="00FB3D6E">
      <w:instrText>PAGE   \* MERGEFORMAT</w:instrText>
    </w:r>
    <w:r>
      <w:fldChar w:fldCharType="separate"/>
    </w:r>
    <w:r w:rsidR="007647DE">
      <w:rPr>
        <w:noProof/>
      </w:rPr>
      <w:t>8</w:t>
    </w:r>
    <w:r>
      <w:fldChar w:fldCharType="end"/>
    </w:r>
  </w:p>
  <w:p w:rsidR="00EB5E65" w:rsidRDefault="00284FC4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B3D6E"/>
    <w:rsid w:val="0005024C"/>
    <w:rsid w:val="00284FC4"/>
    <w:rsid w:val="002C03C8"/>
    <w:rsid w:val="00485CC9"/>
    <w:rsid w:val="004B7CCD"/>
    <w:rsid w:val="005E3A52"/>
    <w:rsid w:val="00691E2D"/>
    <w:rsid w:val="007647DE"/>
    <w:rsid w:val="007741BA"/>
    <w:rsid w:val="00EF296F"/>
    <w:rsid w:val="00FB3D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B3D6E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FB3D6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FB3D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3D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FB3D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3D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FB3D6E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sid w:val="00FB3D6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Emphasis"/>
    <w:qFormat/>
    <w:rsid w:val="00FB3D6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B379AAFAA1D100E328F2BAF8EED5A2F2B76C9320D2F17931C22AAB6D3F68CA0190E3892E5C305E8C6BBD71DFE0039N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8</Pages>
  <Words>1955</Words>
  <Characters>11146</Characters>
  <Application>Microsoft Office Word</Application>
  <DocSecurity>0</DocSecurity>
  <Lines>92</Lines>
  <Paragraphs>26</Paragraphs>
  <ScaleCrop>false</ScaleCrop>
  <Company>RePack by SPecialiST</Company>
  <LinksUpToDate>false</LinksUpToDate>
  <CharactersWithSpaces>13075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3</cp:revision>
  <dcterms:created xsi:type="dcterms:W3CDTF">2023-10-02T03:07:00Z</dcterms:created>
  <dcterms:modified xsi:type="dcterms:W3CDTF">2023-12-18T08:54:00Z</dcterms:modified>
</cp:coreProperties>
</file>