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A9" w:rsidRPr="001D0BA9" w:rsidRDefault="001D0BA9" w:rsidP="001D0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673" w:rsidRPr="001D0BA9" w:rsidRDefault="00610673" w:rsidP="001D0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A9">
        <w:rPr>
          <w:rFonts w:ascii="Times New Roman" w:hAnsi="Times New Roman" w:cs="Times New Roman"/>
          <w:b/>
          <w:sz w:val="28"/>
          <w:szCs w:val="28"/>
        </w:rPr>
        <w:t>АДМИНИСТРАЦИЯ НОВОМИХАЙЛОВСКОГО СЕЛЬСОВЕТА</w:t>
      </w:r>
    </w:p>
    <w:p w:rsidR="00610673" w:rsidRPr="001D0BA9" w:rsidRDefault="00610673" w:rsidP="001D0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A9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610673" w:rsidRPr="001D0BA9" w:rsidRDefault="00610673" w:rsidP="001D0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673" w:rsidRPr="001D0BA9" w:rsidRDefault="00610673" w:rsidP="001D0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A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D06E4" w:rsidRPr="001D0BA9" w:rsidRDefault="00DD06E4" w:rsidP="001D0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673" w:rsidRPr="001D0BA9" w:rsidRDefault="006E0B9A" w:rsidP="001D0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A9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22.08.2024</w:t>
      </w:r>
      <w:r w:rsidR="001D0BA9" w:rsidRPr="001D0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673" w:rsidRPr="001D0BA9">
        <w:rPr>
          <w:rFonts w:ascii="Times New Roman" w:hAnsi="Times New Roman" w:cs="Times New Roman"/>
          <w:b/>
          <w:sz w:val="28"/>
          <w:szCs w:val="28"/>
        </w:rPr>
        <w:t xml:space="preserve">г      № </w:t>
      </w:r>
      <w:r>
        <w:rPr>
          <w:rFonts w:ascii="Times New Roman" w:hAnsi="Times New Roman" w:cs="Times New Roman"/>
          <w:b/>
          <w:sz w:val="28"/>
          <w:szCs w:val="28"/>
        </w:rPr>
        <w:t>62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6E0B9A" w:rsidRDefault="00610673" w:rsidP="006E0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</w:t>
      </w:r>
      <w:r w:rsidRPr="006E0B9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E0B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проведения инвентаризации муниципального </w:t>
      </w:r>
      <w:bookmarkStart w:id="0" w:name="_GoBack"/>
      <w:bookmarkEnd w:id="0"/>
      <w:r w:rsidR="003C4BFF" w:rsidRPr="006E0B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имущества </w:t>
      </w:r>
      <w:r w:rsidR="003C4B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Новомихайловского сельсовета </w:t>
      </w:r>
      <w:proofErr w:type="spellStart"/>
      <w:r w:rsidR="003C4B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Коченевского</w:t>
      </w:r>
      <w:proofErr w:type="spellEnd"/>
      <w:r w:rsidR="003C4B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      Руководствуясь статьями 296, </w:t>
      </w:r>
      <w:hyperlink r:id="rId4" w:history="1">
        <w:r w:rsidRPr="001D0BA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298</w:t>
        </w:r>
      </w:hyperlink>
      <w:r w:rsidRPr="001D0BA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1D0BA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299</w:t>
        </w:r>
      </w:hyperlink>
      <w:r w:rsidRPr="001D0BA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Федеральным законом от 06.10.2003 г. N 131-ФЗ "Об общих принципах организации местного самоуправления в Российской Федерации",</w:t>
      </w:r>
      <w:r w:rsidRPr="001D0BA9">
        <w:rPr>
          <w:rFonts w:ascii="Times New Roman" w:hAnsi="Times New Roman" w:cs="Times New Roman"/>
          <w:color w:val="000000"/>
          <w:sz w:val="28"/>
          <w:szCs w:val="28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Pr="001D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 w:rsidRPr="001D0BA9">
        <w:rPr>
          <w:rFonts w:ascii="Times New Roman" w:hAnsi="Times New Roman" w:cs="Times New Roman"/>
          <w:sz w:val="28"/>
          <w:szCs w:val="28"/>
        </w:rPr>
        <w:t xml:space="preserve"> в целях контроля упорядочения использования муниципального имущества, администрация Новомихайловского  сельсовета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  </w:t>
      </w:r>
    </w:p>
    <w:p w:rsidR="00610673" w:rsidRPr="006E0B9A" w:rsidRDefault="00610673" w:rsidP="001D0B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 </w:t>
      </w:r>
      <w:r w:rsidRPr="006E0B9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             1. Утвердить Положение о порядке проведения инвентаризации муниципального имущества </w:t>
      </w:r>
      <w:r w:rsidR="001D0BA9" w:rsidRPr="001D0BA9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1D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согласно </w:t>
      </w:r>
      <w:r w:rsidR="001D0BA9" w:rsidRPr="001D0BA9">
        <w:rPr>
          <w:rFonts w:ascii="Times New Roman" w:hAnsi="Times New Roman" w:cs="Times New Roman"/>
          <w:sz w:val="28"/>
          <w:szCs w:val="28"/>
        </w:rPr>
        <w:t>приложению,</w:t>
      </w:r>
      <w:r w:rsidRPr="001D0BA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              2.    Опубликовать настоящее постановление в периодическом печатном издании «Вестник» и на официальном сайте администрации </w:t>
      </w:r>
      <w:r w:rsidRPr="001D0BA9">
        <w:rPr>
          <w:rFonts w:ascii="Times New Roman" w:hAnsi="Times New Roman" w:cs="Times New Roman"/>
          <w:bCs/>
          <w:sz w:val="28"/>
          <w:szCs w:val="28"/>
        </w:rPr>
        <w:t xml:space="preserve">Новомихайловского сельсовета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          3. Контроль за исполнением настоящего постановления оставляю за собой.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0BA9" w:rsidRPr="001D0BA9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1D0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="001D0BA9">
        <w:rPr>
          <w:rFonts w:ascii="Times New Roman" w:hAnsi="Times New Roman" w:cs="Times New Roman"/>
          <w:sz w:val="28"/>
          <w:szCs w:val="28"/>
        </w:rPr>
        <w:t>З.В.Митина</w:t>
      </w:r>
      <w:proofErr w:type="spellEnd"/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610673" w:rsidRPr="001D0BA9" w:rsidTr="005E0C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10673" w:rsidRPr="001D0BA9" w:rsidRDefault="00610673" w:rsidP="001D0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0673" w:rsidRPr="001D0BA9" w:rsidRDefault="00610673" w:rsidP="001D0BA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Приложение № 1</w:t>
            </w:r>
          </w:p>
          <w:p w:rsidR="00610673" w:rsidRPr="001D0BA9" w:rsidRDefault="00610673" w:rsidP="001D0BA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BA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10673" w:rsidRPr="001D0BA9" w:rsidRDefault="00610673" w:rsidP="001D0BA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BA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D0BA9" w:rsidRPr="001D0BA9">
              <w:rPr>
                <w:rFonts w:ascii="Times New Roman" w:hAnsi="Times New Roman" w:cs="Times New Roman"/>
                <w:sz w:val="28"/>
                <w:szCs w:val="28"/>
              </w:rPr>
              <w:t>Новомихайловского сельсовета</w:t>
            </w:r>
          </w:p>
          <w:p w:rsidR="00610673" w:rsidRPr="001D0BA9" w:rsidRDefault="00610673" w:rsidP="001D0BA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1D0BA9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D0BA9">
              <w:rPr>
                <w:rFonts w:ascii="Times New Roman" w:hAnsi="Times New Roman" w:cs="Times New Roman"/>
                <w:sz w:val="28"/>
                <w:szCs w:val="28"/>
              </w:rPr>
              <w:t xml:space="preserve">   района</w:t>
            </w:r>
          </w:p>
          <w:p w:rsidR="00610673" w:rsidRPr="001D0BA9" w:rsidRDefault="00610673" w:rsidP="001D0BA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B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Новосибирской области</w:t>
            </w:r>
          </w:p>
          <w:p w:rsidR="00610673" w:rsidRPr="001D0BA9" w:rsidRDefault="00610673" w:rsidP="006E0B9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BA9">
              <w:rPr>
                <w:rFonts w:ascii="Times New Roman" w:hAnsi="Times New Roman" w:cs="Times New Roman"/>
                <w:sz w:val="28"/>
                <w:szCs w:val="28"/>
              </w:rPr>
              <w:t xml:space="preserve">      от </w:t>
            </w:r>
            <w:r w:rsidR="006E0B9A">
              <w:rPr>
                <w:rFonts w:ascii="Times New Roman" w:hAnsi="Times New Roman" w:cs="Times New Roman"/>
                <w:sz w:val="28"/>
                <w:szCs w:val="28"/>
              </w:rPr>
              <w:t xml:space="preserve"> 22.08.2024 </w:t>
            </w:r>
            <w:r w:rsidRPr="001D0BA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E0B9A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</w:tr>
    </w:tbl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0BA9" w:rsidRDefault="00610673" w:rsidP="001D0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инвентаризации муниципального имущества </w:t>
      </w:r>
      <w:r w:rsidR="001D0BA9" w:rsidRPr="001D0BA9">
        <w:rPr>
          <w:rFonts w:ascii="Times New Roman" w:hAnsi="Times New Roman" w:cs="Times New Roman"/>
          <w:b/>
          <w:sz w:val="28"/>
          <w:szCs w:val="28"/>
        </w:rPr>
        <w:t>Новомихайловского сельсовета</w:t>
      </w:r>
      <w:r w:rsidRPr="001D0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BA9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b/>
          <w:sz w:val="28"/>
          <w:szCs w:val="28"/>
        </w:rPr>
        <w:t xml:space="preserve">   района Новосибирской области</w:t>
      </w:r>
      <w:r w:rsidRPr="001D0B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D0BA9" w:rsidRDefault="001D0BA9" w:rsidP="001D0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         1. Общие положения: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порядок проведения инвентаризации имущества, находящегося в собственности </w:t>
      </w:r>
      <w:r w:rsidR="001D0BA9" w:rsidRPr="001D0BA9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1D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(далее - муниципальное имущество).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1.2. Инвентаризация муниципального имущества проводится в соответствии с Конституцией Российской Федерации, </w:t>
      </w:r>
      <w:hyperlink r:id="rId6" w:history="1">
        <w:r w:rsidRPr="001D0BA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кодексом</w:t>
        </w:r>
      </w:hyperlink>
      <w:r w:rsidRPr="001D0BA9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права, Федеральным законом от 06.10.2003 г. N 131-ФЗ "Об общих принципах организации местного самоуправления в Российской Федерации", Федеральным законом от 06.12.2011 г. N 402-ФЗ "О бухгалтерском учете", иными федеральными законами, Приказом Министерства финансов Российской Федерации от 01.12.2010 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 49, издаваемыми в соответствии с ними иными нормативными правовыми актами Российской Федерации, Уставом Новомихайловского  сельсовета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области, иными муниципальными правовыми актами, а также настоящим Положением.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1.3. Для целей настоящего Положения определяются следующие виды инвентаризации: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1.3.1. Инвентаризация муниципальной казны Новомихайловского сельсовета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(далее - инвентаризация муниципальной казны) - инвентаризация муниципального </w:t>
      </w:r>
      <w:r w:rsidRPr="001D0BA9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r w:rsidR="001D0BA9" w:rsidRPr="001D0BA9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1D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(далее - глава поселения).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Новомихайловского сельсовета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(далее - сельское поселение) на основании приказов руководителей муниципальных предприятий и учреждений.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1.4. Основными целями инвентаризации муниципального имущества являются: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1.4.1. Выявление фактического наличия муниципального имущества.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1.4.3. Анализ и повышение эффективности использования муниципального имущества.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1.4.4. Повышение качества содержания и эксплуатации муниципального имущества.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1.4.5. Регистрация, постановка на учет выявленного неучтенного муниципального имущества.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1.4.6. Определение обоснованности затрат бюджета </w:t>
      </w:r>
      <w:r w:rsidR="001D0BA9" w:rsidRPr="001D0BA9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1D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(далее - местный бюджет) на содержание муниципального имущества.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1.4.7. Уточнение Единого реестра муниципальной собственности </w:t>
      </w:r>
      <w:r w:rsidR="001D0BA9" w:rsidRPr="001D0BA9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1D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(далее - Единый реестр муниципальной собственности).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1.4.8. Приведение в соответствие с установленными нормативно-правовыми актами Российской Федерации, нормативно-правовыми актами Новосибирской области, муниципальными правовыми актами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района, муниципальными правовыми актами </w:t>
      </w:r>
      <w:r w:rsidR="001D0BA9" w:rsidRPr="001D0BA9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1D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области, порядком действий по владению, пользованию и распоряжению муниципальным имуществом.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1.5. Основными задачами инвентаризации муниципального имущества являются: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lastRenderedPageBreak/>
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1.5.4. Выявление неиспользуемого или используемого не по назначению муниципального имущества.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1.5.5. Выявление бесхозяйного имущества.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1.5.6. Формирование перечня муниципального имущества, не подлежащего приватизации.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1.5.8. Формирование перечня муниципального имущества, подлежащего перепрофилированию.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1.5.9. Выявление фактов нарушения нормативно-правовых актов Российской Федерации, нормативно-правовых актов Новосибирской области, правовых актов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района, правовых актов </w:t>
      </w:r>
      <w:r w:rsidR="001D0BA9" w:rsidRPr="001D0BA9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1D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области, регулирующих порядок владения, пользования и распоряжения муниципальным имуществом.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1.6. Уполномоченным органом, осуществляющим контроль за проведением инвентаризации муниципального имущества, является администрация </w:t>
      </w:r>
      <w:r w:rsidR="001D0BA9" w:rsidRPr="001D0BA9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1D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(далее - администрация).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 Особенности проведения инвентаризации муниципальной казны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2.1. Инвентаризация муниципальной казны </w:t>
      </w:r>
      <w:r w:rsidR="001D0BA9" w:rsidRPr="001D0BA9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1D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(далее - муниципальная казна) проводится на основании распоряжения главы поселения, в котором указываются сроки проведения инвентаризации, а также прилагается перечень имущества муниципальной казны.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2.2. Для проведения инвентаризации муниципальной казны,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2.3. 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2.4. 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2.6. Инвентаризация муниципального имущества, находящегося в муниципальной казне, производится на основании данных учета имущества, </w:t>
      </w:r>
      <w:r w:rsidRPr="001D0BA9">
        <w:rPr>
          <w:rFonts w:ascii="Times New Roman" w:hAnsi="Times New Roman" w:cs="Times New Roman"/>
          <w:sz w:val="28"/>
          <w:szCs w:val="28"/>
        </w:rPr>
        <w:lastRenderedPageBreak/>
        <w:t>составляющего муниципальную казну, и Единого реестра муниципальной собственности.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2.7.2. 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2.7.3. Проверяет наличие правоустанавливающих документов на муниципальное имущество, находящееся в муниципальной казне.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2.7.8.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2.7.9.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3. Особенности проведения инвентаризации имущества,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закрепленного за муниципальными предприятиями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и учреждениями на праве хозяйственного ведения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или оперативного управления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</w:t>
      </w:r>
      <w:r w:rsidRPr="001D0BA9">
        <w:rPr>
          <w:rFonts w:ascii="Times New Roman" w:hAnsi="Times New Roman" w:cs="Times New Roman"/>
          <w:sz w:val="28"/>
          <w:szCs w:val="28"/>
        </w:rPr>
        <w:lastRenderedPageBreak/>
        <w:t>предприятия или учреждения.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3.3. 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в течение 10 рабочих дней со дня окончания инвентаризации.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3.4. 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3.5. 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4. Подведение итогов инвентаризации муниципального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имущества и принятие по ним решений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</w:t>
      </w:r>
      <w:r w:rsidRPr="001D0BA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проведения, готовит по ним предложения и представляет на рассмотрение главе Новомихайловского сельсовета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области, ведущему вопросы формирования, управления и распоряжения муниципальной собственностью.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4.2. По результатам проведенного анализа Администрация: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4.2.1. При выявлении объектов недвижимого имущества, право собственности сельского поселения на которые не зарегистрировано в установленном порядке, готовит предложения по регистрации права собственности.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4.2.2. 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 xml:space="preserve">4.2.5. При выявлении фактов нарушения нормативно-правовых актов Российской Федерации, нормативно-правовых актов Новосибирской области, муниципальных правовых актов </w:t>
      </w:r>
      <w:proofErr w:type="spellStart"/>
      <w:r w:rsidRPr="001D0BA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D0BA9">
        <w:rPr>
          <w:rFonts w:ascii="Times New Roman" w:hAnsi="Times New Roman" w:cs="Times New Roman"/>
          <w:sz w:val="28"/>
          <w:szCs w:val="28"/>
        </w:rPr>
        <w:t xml:space="preserve"> района, муниципальных правовых актов сельского поселения,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4.2.6. Готовит иные предложения в соответствии с действующим законодательством Российской Федерации.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4.4. </w:t>
      </w:r>
      <w:r w:rsidRPr="001D0BA9">
        <w:rPr>
          <w:rFonts w:ascii="Times New Roman" w:hAnsi="Times New Roman" w:cs="Times New Roman"/>
          <w:color w:val="000000"/>
          <w:sz w:val="28"/>
          <w:szCs w:val="28"/>
        </w:rPr>
        <w:t xml:space="preserve"> 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</w:t>
      </w:r>
      <w:r w:rsidRPr="001D0B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свободных площадей и незагруженных мощностей.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4.5. 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4.6. По результатам проведения инвентаризации муниципальной казны,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5. Заключительные положения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BA9">
        <w:rPr>
          <w:rFonts w:ascii="Times New Roman" w:hAnsi="Times New Roman" w:cs="Times New Roman"/>
          <w:sz w:val="28"/>
          <w:szCs w:val="28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673" w:rsidRPr="001D0BA9" w:rsidRDefault="00610673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494" w:rsidRPr="001D0BA9" w:rsidRDefault="00BE2494" w:rsidP="001D0B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2494" w:rsidRPr="001D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73"/>
    <w:rsid w:val="001D0BA9"/>
    <w:rsid w:val="003C4BFF"/>
    <w:rsid w:val="00610673"/>
    <w:rsid w:val="006A5C7E"/>
    <w:rsid w:val="006E0B9A"/>
    <w:rsid w:val="00BE2494"/>
    <w:rsid w:val="00D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5C00"/>
  <w15:chartTrackingRefBased/>
  <w15:docId w15:val="{D7E61AF6-0912-447A-AD11-51D195DB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6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10673"/>
    <w:pPr>
      <w:ind w:firstLine="0"/>
    </w:pPr>
  </w:style>
  <w:style w:type="character" w:styleId="a5">
    <w:name w:val="Hyperlink"/>
    <w:basedOn w:val="a0"/>
    <w:uiPriority w:val="99"/>
    <w:semiHidden/>
    <w:unhideWhenUsed/>
    <w:rsid w:val="00610673"/>
    <w:rPr>
      <w:color w:val="0000FF"/>
      <w:u w:val="single"/>
    </w:rPr>
  </w:style>
  <w:style w:type="paragraph" w:styleId="a6">
    <w:name w:val="Normal (Web)"/>
    <w:basedOn w:val="a"/>
    <w:unhideWhenUsed/>
    <w:rsid w:val="006106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0B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64072&amp;sub=0" TargetMode="External"/><Relationship Id="rId5" Type="http://schemas.openxmlformats.org/officeDocument/2006/relationships/hyperlink" Target="http://municipal.garant.ru/document?id=10064072&amp;sub=299" TargetMode="External"/><Relationship Id="rId4" Type="http://schemas.openxmlformats.org/officeDocument/2006/relationships/hyperlink" Target="http://municipal.garant.ru/document?id=10064072&amp;sub=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cp:lastPrinted>2024-08-23T01:39:00Z</cp:lastPrinted>
  <dcterms:created xsi:type="dcterms:W3CDTF">2024-08-22T07:07:00Z</dcterms:created>
  <dcterms:modified xsi:type="dcterms:W3CDTF">2024-08-23T01:42:00Z</dcterms:modified>
</cp:coreProperties>
</file>